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附件2: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招聘单位信息回执表</w:t>
      </w:r>
    </w:p>
    <w:p>
      <w:pPr>
        <w:pStyle w:val="2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 xml:space="preserve">单位名称：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232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4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 w:bidi="ar-SA"/>
        </w:rPr>
        <w:t>联系人：                   联系电话：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MTRjMzNkMGJlYjZkYzBlMjdkMzA0NjI5YTgzM2YifQ=="/>
  </w:docVars>
  <w:rsids>
    <w:rsidRoot w:val="00000000"/>
    <w:rsid w:val="684C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560" w:lineRule="exact"/>
      <w:outlineLvl w:val="3"/>
    </w:pPr>
    <w:rPr>
      <w:rFonts w:ascii="Arial" w:hAnsi="Arial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莫莹</cp:lastModifiedBy>
  <dcterms:modified xsi:type="dcterms:W3CDTF">2022-07-01T08:10:20Z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BCCEA73BD0044FBCA32E5FCBF4617D31</vt:lpwstr>
  </property>
</Properties>
</file>