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23</w:t>
      </w:r>
      <w:r>
        <w:rPr>
          <w:rFonts w:ascii="Times New Roman" w:hAnsi="Times New Roman" w:eastAsia="方正小标宋简体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sz w:val="36"/>
          <w:szCs w:val="36"/>
        </w:rPr>
        <w:t>广西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城市建设协会燃气行业年会</w:t>
      </w:r>
      <w:r>
        <w:rPr>
          <w:rFonts w:ascii="Times New Roman" w:hAnsi="Times New Roman" w:eastAsia="方正小标宋简体"/>
          <w:sz w:val="36"/>
          <w:szCs w:val="36"/>
        </w:rPr>
        <w:t>报名回执</w:t>
      </w:r>
      <w:r>
        <w:rPr>
          <w:rFonts w:hint="eastAsia" w:ascii="Times New Roman" w:hAnsi="Times New Roman" w:eastAsia="方正小标宋简体"/>
          <w:sz w:val="36"/>
          <w:szCs w:val="36"/>
        </w:rPr>
        <w:t>表</w:t>
      </w:r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938"/>
        <w:gridCol w:w="193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293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93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z w:val="30"/>
                <w:szCs w:val="30"/>
              </w:rPr>
              <w:t>预订住房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单间</w:t>
            </w:r>
            <w:r>
              <w:rPr>
                <w:rFonts w:ascii="Times New Roman" w:hAnsi="Times New Roman" w:eastAsia="仿宋_GB2312"/>
                <w:spacing w:val="-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间</w:t>
            </w: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</w:rPr>
              <w:t>，标</w:t>
            </w: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  <w:lang w:val="en-US" w:eastAsia="zh-CN"/>
              </w:rPr>
              <w:t>双</w:t>
            </w:r>
            <w:r>
              <w:rPr>
                <w:rFonts w:ascii="Times New Roman" w:hAnsi="Times New Roman" w:eastAsia="仿宋_GB2312"/>
                <w:spacing w:val="-6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间</w:t>
            </w: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</w:p>
        </w:tc>
        <w:tc>
          <w:tcPr>
            <w:tcW w:w="7274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酒店住宿紧张，请务必请填写预订房数量以便提前预定。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会议住宿统一安排在南宁市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湘桂国际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大酒店，房费为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268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元/间.天，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>在会议报到之日迟于18：00时未能签到的或需要取消预定的，请主动与会务组联系。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8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开票信息</w:t>
            </w:r>
          </w:p>
        </w:tc>
        <w:tc>
          <w:tcPr>
            <w:tcW w:w="7274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开票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抬头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：                开户行：     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税号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统一代码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          单位账号：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单位地址及电话：           发票类型：（专票/普票）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电子普票接收手机号码：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备注：</w:t>
            </w:r>
            <w:r>
              <w:rPr>
                <w:rFonts w:ascii="Times New Roman" w:hAnsi="Times New Roman" w:eastAsia="仿宋_GB2312" w:cs="仿宋_GB2312"/>
                <w:sz w:val="24"/>
              </w:rPr>
              <w:t>为方便缴费时及时领取发票，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请填写以上开票信息。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361" w:firstLineChars="200"/>
        <w:textAlignment w:val="auto"/>
        <w:rPr>
          <w:rFonts w:ascii="Times New Roman" w:hAnsi="Times New Roman" w:eastAsia="仿宋_GB2312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请于20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日前将报名回执传真或发邮件至广西城建协会。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真：0771-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3273966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，邮箱：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"mailto:gxcjxh8@163.com" </w:instrText>
      </w:r>
      <w:r>
        <w:rPr>
          <w:sz w:val="28"/>
          <w:szCs w:val="28"/>
        </w:rPr>
        <w:fldChar w:fldCharType="separate"/>
      </w:r>
      <w:r>
        <w:rPr>
          <w:rFonts w:hint="eastAsia" w:ascii="Times New Roman" w:hAnsi="Times New Roman" w:eastAsia="仿宋_GB2312" w:cs="仿宋_GB2312"/>
          <w:sz w:val="28"/>
          <w:szCs w:val="28"/>
        </w:rPr>
        <w:t>gxcjxh8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rq</w:t>
      </w:r>
      <w:r>
        <w:rPr>
          <w:rFonts w:hint="eastAsia" w:ascii="Times New Roman" w:hAnsi="Times New Roman" w:eastAsia="仿宋_GB2312" w:cs="仿宋_GB2312"/>
          <w:sz w:val="28"/>
          <w:szCs w:val="28"/>
        </w:rPr>
        <w:t>@163.com</w:t>
      </w:r>
      <w:r>
        <w:rPr>
          <w:rFonts w:hint="eastAsia" w:ascii="Times New Roman" w:hAnsi="Times New Roman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联系人：莫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莹，18172098277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80" w:firstLineChars="600"/>
        <w:textAlignment w:val="auto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丁小琴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，18587724488</w:t>
      </w:r>
    </w:p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495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YzNjNTcyZDIwYTUxN2U3MDk4ZWQyM2I1ZWRhNDIifQ=="/>
  </w:docVars>
  <w:rsids>
    <w:rsidRoot w:val="008F54C3"/>
    <w:rsid w:val="0001185B"/>
    <w:rsid w:val="000137EA"/>
    <w:rsid w:val="000456B5"/>
    <w:rsid w:val="00050E6C"/>
    <w:rsid w:val="0006311E"/>
    <w:rsid w:val="000968B9"/>
    <w:rsid w:val="00097BBE"/>
    <w:rsid w:val="000A359B"/>
    <w:rsid w:val="000B5DAA"/>
    <w:rsid w:val="000B5E3B"/>
    <w:rsid w:val="000B6641"/>
    <w:rsid w:val="000C7D51"/>
    <w:rsid w:val="000E0DB9"/>
    <w:rsid w:val="000F6962"/>
    <w:rsid w:val="001242C2"/>
    <w:rsid w:val="0012543C"/>
    <w:rsid w:val="00140C9B"/>
    <w:rsid w:val="0016606B"/>
    <w:rsid w:val="00173859"/>
    <w:rsid w:val="0018583E"/>
    <w:rsid w:val="00191870"/>
    <w:rsid w:val="001B51AB"/>
    <w:rsid w:val="00206B9E"/>
    <w:rsid w:val="00207091"/>
    <w:rsid w:val="00207916"/>
    <w:rsid w:val="0021041D"/>
    <w:rsid w:val="00223427"/>
    <w:rsid w:val="00262003"/>
    <w:rsid w:val="00274D16"/>
    <w:rsid w:val="00295E00"/>
    <w:rsid w:val="002B354B"/>
    <w:rsid w:val="002D0260"/>
    <w:rsid w:val="002D3270"/>
    <w:rsid w:val="002F4B59"/>
    <w:rsid w:val="00305F69"/>
    <w:rsid w:val="00363636"/>
    <w:rsid w:val="00371ED6"/>
    <w:rsid w:val="00380539"/>
    <w:rsid w:val="003C66CC"/>
    <w:rsid w:val="003D3EAD"/>
    <w:rsid w:val="004037AA"/>
    <w:rsid w:val="00435C12"/>
    <w:rsid w:val="00444D85"/>
    <w:rsid w:val="00450A06"/>
    <w:rsid w:val="004675CC"/>
    <w:rsid w:val="004716ED"/>
    <w:rsid w:val="00483759"/>
    <w:rsid w:val="00486052"/>
    <w:rsid w:val="004B2679"/>
    <w:rsid w:val="004D508B"/>
    <w:rsid w:val="004D6183"/>
    <w:rsid w:val="004E5C7B"/>
    <w:rsid w:val="004F48F6"/>
    <w:rsid w:val="0056602F"/>
    <w:rsid w:val="00574E4C"/>
    <w:rsid w:val="0057769B"/>
    <w:rsid w:val="0059148E"/>
    <w:rsid w:val="005E7EF2"/>
    <w:rsid w:val="005F4F66"/>
    <w:rsid w:val="006055F3"/>
    <w:rsid w:val="006411BB"/>
    <w:rsid w:val="00674001"/>
    <w:rsid w:val="006844E6"/>
    <w:rsid w:val="006A484D"/>
    <w:rsid w:val="006B2929"/>
    <w:rsid w:val="006C3803"/>
    <w:rsid w:val="006D0688"/>
    <w:rsid w:val="006D0EA2"/>
    <w:rsid w:val="006E5E7C"/>
    <w:rsid w:val="00761550"/>
    <w:rsid w:val="007620BD"/>
    <w:rsid w:val="00762DCD"/>
    <w:rsid w:val="007729FB"/>
    <w:rsid w:val="00774158"/>
    <w:rsid w:val="00775C9A"/>
    <w:rsid w:val="007859EC"/>
    <w:rsid w:val="0078771B"/>
    <w:rsid w:val="007940A1"/>
    <w:rsid w:val="007A2A14"/>
    <w:rsid w:val="007B2191"/>
    <w:rsid w:val="007B7CB8"/>
    <w:rsid w:val="007F4372"/>
    <w:rsid w:val="007F6FA8"/>
    <w:rsid w:val="008051E1"/>
    <w:rsid w:val="00820453"/>
    <w:rsid w:val="008966A7"/>
    <w:rsid w:val="008D467A"/>
    <w:rsid w:val="008D5351"/>
    <w:rsid w:val="008D599F"/>
    <w:rsid w:val="008F54C3"/>
    <w:rsid w:val="009421DA"/>
    <w:rsid w:val="00943951"/>
    <w:rsid w:val="009F411A"/>
    <w:rsid w:val="00A072C8"/>
    <w:rsid w:val="00A10A16"/>
    <w:rsid w:val="00A21D6C"/>
    <w:rsid w:val="00A2212F"/>
    <w:rsid w:val="00A314A9"/>
    <w:rsid w:val="00A52B00"/>
    <w:rsid w:val="00A63F0A"/>
    <w:rsid w:val="00A74234"/>
    <w:rsid w:val="00A810E1"/>
    <w:rsid w:val="00AB00EB"/>
    <w:rsid w:val="00AC17D8"/>
    <w:rsid w:val="00AD0D57"/>
    <w:rsid w:val="00AD34CF"/>
    <w:rsid w:val="00AD53B1"/>
    <w:rsid w:val="00AF27BE"/>
    <w:rsid w:val="00AF3957"/>
    <w:rsid w:val="00B24737"/>
    <w:rsid w:val="00B802CF"/>
    <w:rsid w:val="00B8738E"/>
    <w:rsid w:val="00BC29AD"/>
    <w:rsid w:val="00BD67E3"/>
    <w:rsid w:val="00BF0F37"/>
    <w:rsid w:val="00BF2CA7"/>
    <w:rsid w:val="00C00D3F"/>
    <w:rsid w:val="00C200E7"/>
    <w:rsid w:val="00C4379F"/>
    <w:rsid w:val="00C765E9"/>
    <w:rsid w:val="00C95D64"/>
    <w:rsid w:val="00CA1C9F"/>
    <w:rsid w:val="00CB42FB"/>
    <w:rsid w:val="00CC7720"/>
    <w:rsid w:val="00CE14F0"/>
    <w:rsid w:val="00D06067"/>
    <w:rsid w:val="00D43470"/>
    <w:rsid w:val="00D50AE7"/>
    <w:rsid w:val="00D55459"/>
    <w:rsid w:val="00D650D6"/>
    <w:rsid w:val="00D67D43"/>
    <w:rsid w:val="00D70FCF"/>
    <w:rsid w:val="00D86564"/>
    <w:rsid w:val="00D949FA"/>
    <w:rsid w:val="00D96B4A"/>
    <w:rsid w:val="00DA28C3"/>
    <w:rsid w:val="00DB4A5D"/>
    <w:rsid w:val="00DB5C86"/>
    <w:rsid w:val="00DC54B1"/>
    <w:rsid w:val="00DF5BCB"/>
    <w:rsid w:val="00E06BFA"/>
    <w:rsid w:val="00E26A46"/>
    <w:rsid w:val="00E60962"/>
    <w:rsid w:val="00E71573"/>
    <w:rsid w:val="00E72ABE"/>
    <w:rsid w:val="00E772BE"/>
    <w:rsid w:val="00E92042"/>
    <w:rsid w:val="00EB046A"/>
    <w:rsid w:val="00EB6C65"/>
    <w:rsid w:val="00EC0D43"/>
    <w:rsid w:val="00ED005F"/>
    <w:rsid w:val="00ED0BC7"/>
    <w:rsid w:val="00ED52D2"/>
    <w:rsid w:val="00EE0050"/>
    <w:rsid w:val="00EF55B8"/>
    <w:rsid w:val="00F11803"/>
    <w:rsid w:val="00F1736B"/>
    <w:rsid w:val="00F44A92"/>
    <w:rsid w:val="00F5059E"/>
    <w:rsid w:val="00F556A1"/>
    <w:rsid w:val="00FD33CA"/>
    <w:rsid w:val="00FD608A"/>
    <w:rsid w:val="09F974A0"/>
    <w:rsid w:val="0A717F29"/>
    <w:rsid w:val="14DE4E3B"/>
    <w:rsid w:val="15300AC6"/>
    <w:rsid w:val="188257FC"/>
    <w:rsid w:val="1B38367C"/>
    <w:rsid w:val="1B522B5E"/>
    <w:rsid w:val="1D762282"/>
    <w:rsid w:val="22C76517"/>
    <w:rsid w:val="28D5792F"/>
    <w:rsid w:val="30C257B6"/>
    <w:rsid w:val="312D015A"/>
    <w:rsid w:val="34020502"/>
    <w:rsid w:val="38781E17"/>
    <w:rsid w:val="38BB6B1A"/>
    <w:rsid w:val="4C0841F6"/>
    <w:rsid w:val="4CB34323"/>
    <w:rsid w:val="4CF71D93"/>
    <w:rsid w:val="4E472DF2"/>
    <w:rsid w:val="4FBB6F19"/>
    <w:rsid w:val="55992DC8"/>
    <w:rsid w:val="570B595D"/>
    <w:rsid w:val="5E774293"/>
    <w:rsid w:val="63DC6385"/>
    <w:rsid w:val="690C27DE"/>
    <w:rsid w:val="6A035D79"/>
    <w:rsid w:val="713827A4"/>
    <w:rsid w:val="726428EF"/>
    <w:rsid w:val="72752EDC"/>
    <w:rsid w:val="76606DC2"/>
    <w:rsid w:val="7EA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link w:val="16"/>
    <w:qFormat/>
    <w:locked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日期 字符"/>
    <w:basedOn w:val="9"/>
    <w:link w:val="3"/>
    <w:semiHidden/>
    <w:qFormat/>
    <w:locked/>
    <w:uiPriority w:val="99"/>
    <w:rPr>
      <w:rFonts w:cs="Times New Roman"/>
    </w:rPr>
  </w:style>
  <w:style w:type="character" w:customStyle="1" w:styleId="13">
    <w:name w:val="页眉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纯文本 字符"/>
    <w:basedOn w:val="9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6">
    <w:name w:val="标题 字符"/>
    <w:basedOn w:val="9"/>
    <w:link w:val="7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975</Words>
  <Characters>1178</Characters>
  <Lines>9</Lines>
  <Paragraphs>2</Paragraphs>
  <TotalTime>46</TotalTime>
  <ScaleCrop>false</ScaleCrop>
  <LinksUpToDate>false</LinksUpToDate>
  <CharactersWithSpaces>1292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2019-10-09T14:24:00Z</dcterms:created>
  <dc:creator>雨林木风</dc:creator>
  <cp:lastModifiedBy>cjxh007</cp:lastModifiedBy>
  <cp:lastPrinted>2020-10-12T11:39:00Z</cp:lastPrinted>
  <dcterms:modified xsi:type="dcterms:W3CDTF">2023-10-25T08:48:47Z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BB648F93986B4DC2B334783B24B9FABD_12</vt:lpwstr>
  </property>
</Properties>
</file>