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0A062D" w14:paraId="4DE1673F" w14:textId="77777777">
        <w:tc>
          <w:tcPr>
            <w:tcW w:w="509" w:type="dxa"/>
          </w:tcPr>
          <w:p w14:paraId="4F7A509F" w14:textId="77777777" w:rsidR="000A062D" w:rsidRDefault="00F10687">
            <w:pPr>
              <w:pStyle w:val="affff4"/>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2273C1E0" w14:textId="77777777" w:rsidR="000A062D" w:rsidRDefault="000A062D">
            <w:pPr>
              <w:pStyle w:val="affff4"/>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F10687">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F10687">
              <w:rPr>
                <w:rFonts w:ascii="黑体" w:eastAsia="黑体" w:hAnsi="黑体"/>
                <w:sz w:val="21"/>
                <w:szCs w:val="21"/>
              </w:rPr>
              <w:t>91.140</w:t>
            </w:r>
            <w:r>
              <w:rPr>
                <w:rFonts w:ascii="黑体" w:eastAsia="黑体" w:hAnsi="黑体"/>
                <w:sz w:val="21"/>
                <w:szCs w:val="21"/>
              </w:rPr>
              <w:fldChar w:fldCharType="end"/>
            </w:r>
            <w:bookmarkEnd w:id="0"/>
          </w:p>
        </w:tc>
      </w:tr>
      <w:tr w:rsidR="000A062D" w14:paraId="3C2B0375" w14:textId="77777777">
        <w:tc>
          <w:tcPr>
            <w:tcW w:w="509" w:type="dxa"/>
          </w:tcPr>
          <w:p w14:paraId="5B42B08E" w14:textId="77777777" w:rsidR="000A062D" w:rsidRDefault="00F10687">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287C1B2B" w14:textId="77777777" w:rsidR="000A062D" w:rsidRDefault="000A062D">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F10687">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F10687">
              <w:rPr>
                <w:rFonts w:ascii="黑体" w:eastAsia="黑体" w:hAnsi="黑体"/>
                <w:sz w:val="21"/>
                <w:szCs w:val="21"/>
              </w:rPr>
              <w:t>P45</w:t>
            </w:r>
            <w:r>
              <w:rPr>
                <w:rFonts w:ascii="黑体" w:eastAsia="黑体" w:hAnsi="黑体"/>
                <w:sz w:val="21"/>
                <w:szCs w:val="21"/>
              </w:rPr>
              <w:fldChar w:fldCharType="end"/>
            </w:r>
            <w:bookmarkEnd w:id="1"/>
          </w:p>
        </w:tc>
      </w:tr>
    </w:tbl>
    <w:p w14:paraId="59307A3E" w14:textId="77777777" w:rsidR="000A062D" w:rsidRDefault="00F10687">
      <w:pPr>
        <w:pStyle w:val="afffff4"/>
        <w:framePr w:w="9639" w:h="624" w:hRule="exact" w:hSpace="181" w:vSpace="181" w:wrap="around" w:hAnchor="page" w:x="1305" w:y="2269"/>
      </w:pPr>
      <w:bookmarkStart w:id="2" w:name="_Hlk26473981"/>
      <w:r>
        <w:rPr>
          <w:rFonts w:hint="eastAsia"/>
        </w:rPr>
        <w:t>中华人民共和国国家标准</w:t>
      </w:r>
    </w:p>
    <w:bookmarkEnd w:id="2"/>
    <w:p w14:paraId="33CE7517" w14:textId="77777777" w:rsidR="000A062D" w:rsidRDefault="000A062D">
      <w:pPr>
        <w:pStyle w:val="affffffffff6"/>
        <w:framePr w:wrap="auto"/>
        <w:rPr>
          <w:lang w:val="fr-FR"/>
        </w:rPr>
      </w:pPr>
      <w:r>
        <w:fldChar w:fldCharType="begin">
          <w:ffData>
            <w:name w:val="文字1"/>
            <w:enabled/>
            <w:calcOnExit w:val="0"/>
            <w:textInput>
              <w:default w:val="GB "/>
            </w:textInput>
          </w:ffData>
        </w:fldChar>
      </w:r>
      <w:bookmarkStart w:id="3" w:name="文字1"/>
      <w:r w:rsidR="00F10687">
        <w:instrText xml:space="preserve"> FORMTEXT </w:instrText>
      </w:r>
      <w:r>
        <w:fldChar w:fldCharType="separate"/>
      </w:r>
      <w:r w:rsidR="00F10687">
        <w:t xml:space="preserve">GB </w:t>
      </w:r>
      <w:r>
        <w:fldChar w:fldCharType="end"/>
      </w:r>
      <w:bookmarkEnd w:id="3"/>
      <w:r w:rsidR="00F10687">
        <w:rPr>
          <w:lang w:val="fr-FR"/>
        </w:rPr>
        <w:t xml:space="preserve"> </w:t>
      </w:r>
      <w:r>
        <w:fldChar w:fldCharType="begin">
          <w:ffData>
            <w:name w:val="NSTD_CODE_F"/>
            <w:enabled/>
            <w:calcOnExit w:val="0"/>
            <w:textInput>
              <w:default w:val="XXXXX"/>
            </w:textInput>
          </w:ffData>
        </w:fldChar>
      </w:r>
      <w:bookmarkStart w:id="4" w:name="NSTD_CODE_F"/>
      <w:r w:rsidR="00F10687">
        <w:rPr>
          <w:lang w:val="fr-FR"/>
        </w:rPr>
        <w:instrText xml:space="preserve"> FORMTEXT </w:instrText>
      </w:r>
      <w:r>
        <w:fldChar w:fldCharType="separate"/>
      </w:r>
      <w:r w:rsidR="00F10687">
        <w:rPr>
          <w:lang w:val="fr-FR"/>
        </w:rPr>
        <w:t>XXXXX</w:t>
      </w:r>
      <w:r>
        <w:fldChar w:fldCharType="end"/>
      </w:r>
      <w:bookmarkEnd w:id="4"/>
      <w:r w:rsidR="00F10687">
        <w:rPr>
          <w:rFonts w:hAnsi="黑体"/>
          <w:lang w:val="fr-FR"/>
        </w:rPr>
        <w:t>—</w:t>
      </w:r>
      <w:r>
        <w:fldChar w:fldCharType="begin">
          <w:ffData>
            <w:name w:val="NSTD_CODE_B"/>
            <w:enabled/>
            <w:calcOnExit w:val="0"/>
            <w:textInput>
              <w:default w:val="XXXX"/>
            </w:textInput>
          </w:ffData>
        </w:fldChar>
      </w:r>
      <w:bookmarkStart w:id="5" w:name="NSTD_CODE_B"/>
      <w:r w:rsidR="00F10687">
        <w:rPr>
          <w:lang w:val="fr-FR"/>
        </w:rPr>
        <w:instrText xml:space="preserve"> FORMTEXT </w:instrText>
      </w:r>
      <w:r>
        <w:fldChar w:fldCharType="separate"/>
      </w:r>
      <w:r w:rsidR="00F10687">
        <w:rPr>
          <w:lang w:val="fr-FR"/>
        </w:rPr>
        <w:t>XXXX</w:t>
      </w:r>
      <w:r>
        <w:fldChar w:fldCharType="end"/>
      </w:r>
      <w:bookmarkEnd w:id="5"/>
    </w:p>
    <w:p w14:paraId="126EC1A9" w14:textId="77777777" w:rsidR="000A062D" w:rsidRDefault="000A062D">
      <w:pPr>
        <w:pStyle w:val="affffffffff7"/>
        <w:framePr w:wrap="auto"/>
        <w:rPr>
          <w:rFonts w:hAnsi="黑体"/>
        </w:rPr>
      </w:pPr>
      <w:r>
        <w:rPr>
          <w:rFonts w:hAnsi="黑体"/>
        </w:rPr>
        <w:fldChar w:fldCharType="begin">
          <w:ffData>
            <w:name w:val="OSTD_CODE"/>
            <w:enabled/>
            <w:calcOnExit w:val="0"/>
            <w:textInput/>
          </w:ffData>
        </w:fldChar>
      </w:r>
      <w:bookmarkStart w:id="6" w:name="OSTD_CODE"/>
      <w:r w:rsidR="00F10687">
        <w:rPr>
          <w:rFonts w:hAnsi="黑体"/>
        </w:rPr>
        <w:instrText xml:space="preserve"> FORMTEXT </w:instrText>
      </w:r>
      <w:r>
        <w:rPr>
          <w:rFonts w:hAnsi="黑体"/>
        </w:rPr>
      </w:r>
      <w:r>
        <w:rPr>
          <w:rFonts w:hAnsi="黑体"/>
        </w:rPr>
        <w:fldChar w:fldCharType="separate"/>
      </w:r>
      <w:r w:rsidR="00F10687">
        <w:rPr>
          <w:rFonts w:hAnsi="黑体"/>
        </w:rPr>
        <w:t>     </w:t>
      </w:r>
      <w:r>
        <w:rPr>
          <w:rFonts w:hAnsi="黑体"/>
        </w:rPr>
        <w:fldChar w:fldCharType="end"/>
      </w:r>
      <w:bookmarkEnd w:id="6"/>
    </w:p>
    <w:p w14:paraId="3E081CC1" w14:textId="77777777" w:rsidR="000A062D" w:rsidRDefault="00000000">
      <w:pPr>
        <w:ind w:left="8080"/>
        <w:rPr>
          <w:rFonts w:ascii="黑体" w:eastAsia="黑体" w:hAnsi="黑体"/>
          <w:kern w:val="0"/>
          <w:sz w:val="52"/>
          <w:szCs w:val="20"/>
        </w:rPr>
      </w:pPr>
      <w:r>
        <w:rPr>
          <w:rFonts w:ascii="黑体" w:eastAsia="黑体" w:hAnsi="黑体"/>
          <w:kern w:val="0"/>
          <w:sz w:val="52"/>
          <w:szCs w:val="20"/>
        </w:rPr>
        <w:pict w14:anchorId="333CA18E">
          <v:line id="_x0000_s2050" style="position:absolute;left:0;text-align:left;z-index:251660288;mso-position-horizontal-relative:page;mso-position-vertical-relative:page" from="70.9pt,212.65pt" to="552.8pt,212.65pt"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o:allowoverlap="f">
            <w10:wrap anchorx="page" anchory="page"/>
          </v:line>
        </w:pict>
      </w:r>
      <w:r w:rsidR="00F10687">
        <w:rPr>
          <w:rFonts w:ascii="黑体" w:eastAsia="黑体" w:hAnsi="黑体"/>
          <w:noProof/>
          <w:kern w:val="0"/>
          <w:sz w:val="52"/>
          <w:szCs w:val="20"/>
        </w:rPr>
        <w:drawing>
          <wp:anchor distT="0" distB="0" distL="114300" distR="114300" simplePos="0" relativeHeight="251659264" behindDoc="0" locked="0" layoutInCell="1" allowOverlap="0" wp14:anchorId="380E925D" wp14:editId="2211C218">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14:paraId="5843DFF8" w14:textId="77777777" w:rsidR="000A062D" w:rsidRDefault="000A062D">
      <w:pPr>
        <w:pStyle w:val="afffff4"/>
        <w:framePr w:w="9639" w:h="6976" w:hRule="exact" w:hSpace="0" w:vSpace="0" w:wrap="around" w:hAnchor="page" w:y="6408"/>
        <w:jc w:val="center"/>
        <w:rPr>
          <w:rFonts w:ascii="黑体" w:eastAsia="黑体" w:hAnsi="黑体"/>
          <w:b w:val="0"/>
          <w:bCs w:val="0"/>
          <w:w w:val="100"/>
        </w:rPr>
      </w:pPr>
    </w:p>
    <w:p w14:paraId="3EF40E5A" w14:textId="77777777" w:rsidR="000A062D" w:rsidRDefault="000A062D">
      <w:pPr>
        <w:pStyle w:val="affffffffff8"/>
        <w:framePr w:h="6974" w:hRule="exact" w:wrap="around" w:x="1419" w:anchorLock="1"/>
      </w:pPr>
      <w:r>
        <w:fldChar w:fldCharType="begin">
          <w:ffData>
            <w:name w:val="CSTD_NAME"/>
            <w:enabled/>
            <w:calcOnExit w:val="0"/>
            <w:textInput>
              <w:default w:val="点击此处添加标准名称"/>
            </w:textInput>
          </w:ffData>
        </w:fldChar>
      </w:r>
      <w:bookmarkStart w:id="7" w:name="CSTD_NAME"/>
      <w:r w:rsidR="00F10687">
        <w:instrText xml:space="preserve"> FORMTEXT </w:instrText>
      </w:r>
      <w:r>
        <w:fldChar w:fldCharType="separate"/>
      </w:r>
      <w:r w:rsidR="00F10687">
        <w:t>燃气用具连接用金属包覆软管</w:t>
      </w:r>
      <w:r>
        <w:fldChar w:fldCharType="end"/>
      </w:r>
      <w:bookmarkEnd w:id="7"/>
    </w:p>
    <w:p w14:paraId="33D763B2" w14:textId="77777777" w:rsidR="000A062D" w:rsidRDefault="000A062D">
      <w:pPr>
        <w:framePr w:w="9639" w:h="6974" w:hRule="exact" w:wrap="around" w:vAnchor="page" w:hAnchor="page" w:x="1419" w:y="6408" w:anchorLock="1"/>
        <w:ind w:left="-1418"/>
      </w:pPr>
    </w:p>
    <w:p w14:paraId="691864B3" w14:textId="77777777" w:rsidR="000A062D" w:rsidRDefault="000A062D">
      <w:pPr>
        <w:pStyle w:val="afffffffc"/>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sidR="00F10687">
        <w:rPr>
          <w:rFonts w:eastAsia="黑体"/>
          <w:szCs w:val="28"/>
        </w:rPr>
        <w:instrText xml:space="preserve"> FORMTEXT </w:instrText>
      </w:r>
      <w:r>
        <w:rPr>
          <w:rFonts w:eastAsia="黑体"/>
          <w:szCs w:val="28"/>
        </w:rPr>
      </w:r>
      <w:r>
        <w:rPr>
          <w:rFonts w:eastAsia="黑体"/>
          <w:szCs w:val="28"/>
        </w:rPr>
        <w:fldChar w:fldCharType="separate"/>
      </w:r>
      <w:r w:rsidR="00F10687">
        <w:rPr>
          <w:rFonts w:eastAsia="黑体"/>
          <w:szCs w:val="28"/>
        </w:rPr>
        <w:t>Armouring hose for the connection of gas appliance</w:t>
      </w:r>
      <w:r>
        <w:rPr>
          <w:rFonts w:eastAsia="黑体"/>
          <w:szCs w:val="28"/>
        </w:rPr>
        <w:fldChar w:fldCharType="end"/>
      </w:r>
      <w:bookmarkEnd w:id="8"/>
    </w:p>
    <w:p w14:paraId="67DC1A57" w14:textId="77777777" w:rsidR="000A062D" w:rsidRDefault="000A062D">
      <w:pPr>
        <w:framePr w:w="9639" w:h="6974" w:hRule="exact" w:wrap="around" w:vAnchor="page" w:hAnchor="page" w:x="1419" w:y="6408" w:anchorLock="1"/>
        <w:spacing w:line="760" w:lineRule="exact"/>
        <w:ind w:left="-1418"/>
      </w:pPr>
    </w:p>
    <w:p w14:paraId="01EB6A5B" w14:textId="77777777" w:rsidR="000A062D" w:rsidRDefault="000A062D">
      <w:pPr>
        <w:pStyle w:val="afffffffc"/>
        <w:framePr w:w="9639" w:h="6974" w:hRule="exact" w:wrap="around" w:vAnchor="page" w:hAnchor="page" w:x="1419" w:y="6408" w:anchorLock="1"/>
        <w:textAlignment w:val="bottom"/>
        <w:rPr>
          <w:rFonts w:eastAsia="黑体"/>
          <w:szCs w:val="28"/>
        </w:rPr>
      </w:pPr>
    </w:p>
    <w:p w14:paraId="3F5BC401" w14:textId="77777777" w:rsidR="000A062D" w:rsidRDefault="000A062D">
      <w:pPr>
        <w:pStyle w:val="afffffffc"/>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sidR="00F10687">
        <w:rPr>
          <w:sz w:val="24"/>
          <w:szCs w:val="28"/>
        </w:rPr>
        <w:instrText xml:space="preserve"> FORMDROPDOWN </w:instrText>
      </w:r>
      <w:r w:rsidR="00000000">
        <w:rPr>
          <w:sz w:val="24"/>
          <w:szCs w:val="28"/>
        </w:rPr>
      </w:r>
      <w:r w:rsidR="00000000">
        <w:rPr>
          <w:sz w:val="24"/>
          <w:szCs w:val="28"/>
        </w:rPr>
        <w:fldChar w:fldCharType="separate"/>
      </w:r>
      <w:r>
        <w:rPr>
          <w:sz w:val="24"/>
          <w:szCs w:val="28"/>
        </w:rPr>
        <w:fldChar w:fldCharType="end"/>
      </w:r>
      <w:bookmarkEnd w:id="9"/>
    </w:p>
    <w:p w14:paraId="3E7B34E1" w14:textId="138ACDA2" w:rsidR="000A062D" w:rsidRDefault="000A062D">
      <w:pPr>
        <w:pStyle w:val="afffffffc"/>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default w:val="2023-08-15"/>
            </w:textInput>
          </w:ffData>
        </w:fldChar>
      </w:r>
      <w:bookmarkStart w:id="10" w:name="CMPLSH_DATE"/>
      <w:r w:rsidR="00F10687">
        <w:rPr>
          <w:sz w:val="21"/>
          <w:szCs w:val="28"/>
        </w:rPr>
        <w:instrText xml:space="preserve"> FORMTEXT </w:instrText>
      </w:r>
      <w:r>
        <w:rPr>
          <w:sz w:val="21"/>
          <w:szCs w:val="28"/>
        </w:rPr>
      </w:r>
      <w:r>
        <w:rPr>
          <w:sz w:val="21"/>
          <w:szCs w:val="28"/>
        </w:rPr>
        <w:fldChar w:fldCharType="separate"/>
      </w:r>
      <w:r w:rsidR="00F10687">
        <w:rPr>
          <w:sz w:val="21"/>
          <w:szCs w:val="28"/>
        </w:rPr>
        <w:t>2023-10-</w:t>
      </w:r>
      <w:r w:rsidR="00E826B2">
        <w:rPr>
          <w:sz w:val="21"/>
          <w:szCs w:val="28"/>
        </w:rPr>
        <w:t>30</w:t>
      </w:r>
      <w:r>
        <w:rPr>
          <w:sz w:val="21"/>
          <w:szCs w:val="28"/>
        </w:rPr>
        <w:fldChar w:fldCharType="end"/>
      </w:r>
      <w:bookmarkEnd w:id="10"/>
    </w:p>
    <w:p w14:paraId="17A87668" w14:textId="77777777" w:rsidR="000A062D" w:rsidRDefault="000A062D" w:rsidP="00D5176C">
      <w:pPr>
        <w:pStyle w:val="afffffffc"/>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sidR="00F10687">
        <w:rPr>
          <w:b/>
          <w:sz w:val="21"/>
          <w:szCs w:val="28"/>
        </w:rPr>
        <w:instrText xml:space="preserve"> FORMDROPDOWN </w:instrText>
      </w:r>
      <w:r w:rsidR="00000000">
        <w:rPr>
          <w:b/>
          <w:sz w:val="21"/>
          <w:szCs w:val="28"/>
        </w:rPr>
      </w:r>
      <w:r w:rsidR="00000000">
        <w:rPr>
          <w:b/>
          <w:sz w:val="21"/>
          <w:szCs w:val="28"/>
        </w:rPr>
        <w:fldChar w:fldCharType="separate"/>
      </w:r>
      <w:r>
        <w:rPr>
          <w:b/>
          <w:sz w:val="21"/>
          <w:szCs w:val="28"/>
        </w:rPr>
        <w:fldChar w:fldCharType="end"/>
      </w:r>
      <w:bookmarkEnd w:id="11"/>
    </w:p>
    <w:p w14:paraId="34D31F04" w14:textId="77777777" w:rsidR="000A062D" w:rsidRDefault="000A062D">
      <w:pPr>
        <w:pStyle w:val="affffffffff4"/>
        <w:framePr w:wrap="around" w:y="14176"/>
      </w:pPr>
      <w:r>
        <w:rPr>
          <w:rFonts w:ascii="黑体"/>
        </w:rPr>
        <w:fldChar w:fldCharType="begin">
          <w:ffData>
            <w:name w:val="PLSH_DATE_Y"/>
            <w:enabled/>
            <w:calcOnExit w:val="0"/>
            <w:textInput>
              <w:default w:val="XXXX"/>
              <w:maxLength w:val="4"/>
            </w:textInput>
          </w:ffData>
        </w:fldChar>
      </w:r>
      <w:bookmarkStart w:id="12" w:name="PLSH_DATE_Y"/>
      <w:r w:rsidR="00F10687">
        <w:rPr>
          <w:rFonts w:ascii="黑体"/>
        </w:rPr>
        <w:instrText xml:space="preserve"> FORMTEXT </w:instrText>
      </w:r>
      <w:r>
        <w:rPr>
          <w:rFonts w:ascii="黑体"/>
        </w:rPr>
      </w:r>
      <w:r>
        <w:rPr>
          <w:rFonts w:ascii="黑体"/>
        </w:rPr>
        <w:fldChar w:fldCharType="separate"/>
      </w:r>
      <w:r w:rsidR="00F10687">
        <w:rPr>
          <w:rFonts w:ascii="黑体"/>
        </w:rPr>
        <w:t>XXXX</w:t>
      </w:r>
      <w:r>
        <w:rPr>
          <w:rFonts w:ascii="黑体"/>
        </w:rPr>
        <w:fldChar w:fldCharType="end"/>
      </w:r>
      <w:bookmarkEnd w:id="12"/>
      <w:r w:rsidR="00F10687">
        <w:t xml:space="preserve"> </w:t>
      </w:r>
      <w:r w:rsidR="00F10687">
        <w:rPr>
          <w:rFonts w:ascii="黑体"/>
        </w:rPr>
        <w:t>-</w:t>
      </w:r>
      <w:r w:rsidR="00F10687">
        <w:t xml:space="preserve"> </w:t>
      </w:r>
      <w:r>
        <w:rPr>
          <w:rFonts w:ascii="黑体"/>
        </w:rPr>
        <w:fldChar w:fldCharType="begin">
          <w:ffData>
            <w:name w:val="PLSH_DATE_M"/>
            <w:enabled/>
            <w:calcOnExit w:val="0"/>
            <w:textInput>
              <w:default w:val="XX"/>
              <w:maxLength w:val="2"/>
            </w:textInput>
          </w:ffData>
        </w:fldChar>
      </w:r>
      <w:bookmarkStart w:id="13" w:name="PLSH_DATE_M"/>
      <w:r w:rsidR="00F10687">
        <w:rPr>
          <w:rFonts w:ascii="黑体"/>
        </w:rPr>
        <w:instrText xml:space="preserve"> FORMTEXT </w:instrText>
      </w:r>
      <w:r>
        <w:rPr>
          <w:rFonts w:ascii="黑体"/>
        </w:rPr>
      </w:r>
      <w:r>
        <w:rPr>
          <w:rFonts w:ascii="黑体"/>
        </w:rPr>
        <w:fldChar w:fldCharType="separate"/>
      </w:r>
      <w:r w:rsidR="00F10687">
        <w:rPr>
          <w:rFonts w:ascii="黑体"/>
        </w:rPr>
        <w:t>XX</w:t>
      </w:r>
      <w:r>
        <w:rPr>
          <w:rFonts w:ascii="黑体"/>
        </w:rPr>
        <w:fldChar w:fldCharType="end"/>
      </w:r>
      <w:bookmarkEnd w:id="13"/>
      <w:r w:rsidR="00F10687">
        <w:t xml:space="preserve"> </w:t>
      </w:r>
      <w:r w:rsidR="00F10687">
        <w:rPr>
          <w:rFonts w:ascii="黑体"/>
        </w:rPr>
        <w:t>-</w:t>
      </w:r>
      <w:r w:rsidR="00F10687">
        <w:t xml:space="preserve"> </w:t>
      </w:r>
      <w:r>
        <w:rPr>
          <w:rFonts w:ascii="黑体"/>
        </w:rPr>
        <w:fldChar w:fldCharType="begin">
          <w:ffData>
            <w:name w:val="PLSH_DATE_D"/>
            <w:enabled/>
            <w:calcOnExit w:val="0"/>
            <w:textInput>
              <w:default w:val="XX"/>
              <w:maxLength w:val="2"/>
            </w:textInput>
          </w:ffData>
        </w:fldChar>
      </w:r>
      <w:bookmarkStart w:id="14" w:name="PLSH_DATE_D"/>
      <w:r w:rsidR="00F10687">
        <w:rPr>
          <w:rFonts w:ascii="黑体"/>
        </w:rPr>
        <w:instrText xml:space="preserve"> FORMTEXT </w:instrText>
      </w:r>
      <w:r>
        <w:rPr>
          <w:rFonts w:ascii="黑体"/>
        </w:rPr>
      </w:r>
      <w:r>
        <w:rPr>
          <w:rFonts w:ascii="黑体"/>
        </w:rPr>
        <w:fldChar w:fldCharType="separate"/>
      </w:r>
      <w:r w:rsidR="00F10687">
        <w:rPr>
          <w:rFonts w:ascii="黑体"/>
        </w:rPr>
        <w:t>XX</w:t>
      </w:r>
      <w:r>
        <w:rPr>
          <w:rFonts w:ascii="黑体"/>
        </w:rPr>
        <w:fldChar w:fldCharType="end"/>
      </w:r>
      <w:bookmarkEnd w:id="14"/>
      <w:r w:rsidR="00F10687">
        <w:rPr>
          <w:rFonts w:hint="eastAsia"/>
        </w:rPr>
        <w:t>发布</w:t>
      </w:r>
    </w:p>
    <w:p w14:paraId="2259AEE0" w14:textId="77777777" w:rsidR="000A062D" w:rsidRDefault="000A062D">
      <w:pPr>
        <w:pStyle w:val="affffffffff5"/>
        <w:framePr w:wrap="around" w:y="14176"/>
      </w:pPr>
      <w:r>
        <w:rPr>
          <w:rFonts w:ascii="黑体"/>
        </w:rPr>
        <w:fldChar w:fldCharType="begin">
          <w:ffData>
            <w:name w:val="CROT_DATE_Y"/>
            <w:enabled/>
            <w:calcOnExit w:val="0"/>
            <w:textInput>
              <w:default w:val="XXXX"/>
              <w:maxLength w:val="4"/>
            </w:textInput>
          </w:ffData>
        </w:fldChar>
      </w:r>
      <w:bookmarkStart w:id="15" w:name="CROT_DATE_Y"/>
      <w:r w:rsidR="00F10687">
        <w:rPr>
          <w:rFonts w:ascii="黑体"/>
        </w:rPr>
        <w:instrText xml:space="preserve"> FORMTEXT </w:instrText>
      </w:r>
      <w:r>
        <w:rPr>
          <w:rFonts w:ascii="黑体"/>
        </w:rPr>
      </w:r>
      <w:r>
        <w:rPr>
          <w:rFonts w:ascii="黑体"/>
        </w:rPr>
        <w:fldChar w:fldCharType="separate"/>
      </w:r>
      <w:r w:rsidR="00F10687">
        <w:rPr>
          <w:rFonts w:ascii="黑体"/>
        </w:rPr>
        <w:t>XXXX</w:t>
      </w:r>
      <w:r>
        <w:rPr>
          <w:rFonts w:ascii="黑体"/>
        </w:rPr>
        <w:fldChar w:fldCharType="end"/>
      </w:r>
      <w:bookmarkEnd w:id="15"/>
      <w:r w:rsidR="00F10687">
        <w:t xml:space="preserve"> </w:t>
      </w:r>
      <w:r w:rsidR="00F10687">
        <w:rPr>
          <w:rFonts w:ascii="黑体"/>
        </w:rPr>
        <w:t>-</w:t>
      </w:r>
      <w:r w:rsidR="00F10687">
        <w:t xml:space="preserve"> </w:t>
      </w:r>
      <w:r>
        <w:rPr>
          <w:rFonts w:ascii="黑体"/>
        </w:rPr>
        <w:fldChar w:fldCharType="begin">
          <w:ffData>
            <w:name w:val="CROT_DATE_M"/>
            <w:enabled/>
            <w:calcOnExit w:val="0"/>
            <w:textInput>
              <w:default w:val="XX"/>
              <w:maxLength w:val="2"/>
            </w:textInput>
          </w:ffData>
        </w:fldChar>
      </w:r>
      <w:bookmarkStart w:id="16" w:name="CROT_DATE_M"/>
      <w:r w:rsidR="00F10687">
        <w:rPr>
          <w:rFonts w:ascii="黑体"/>
        </w:rPr>
        <w:instrText xml:space="preserve"> FORMTEXT </w:instrText>
      </w:r>
      <w:r>
        <w:rPr>
          <w:rFonts w:ascii="黑体"/>
        </w:rPr>
      </w:r>
      <w:r>
        <w:rPr>
          <w:rFonts w:ascii="黑体"/>
        </w:rPr>
        <w:fldChar w:fldCharType="separate"/>
      </w:r>
      <w:r w:rsidR="00F10687">
        <w:rPr>
          <w:rFonts w:ascii="黑体"/>
        </w:rPr>
        <w:t>XX</w:t>
      </w:r>
      <w:r>
        <w:rPr>
          <w:rFonts w:ascii="黑体"/>
        </w:rPr>
        <w:fldChar w:fldCharType="end"/>
      </w:r>
      <w:bookmarkEnd w:id="16"/>
      <w:r w:rsidR="00F10687">
        <w:t xml:space="preserve"> </w:t>
      </w:r>
      <w:r w:rsidR="00F10687">
        <w:rPr>
          <w:rFonts w:ascii="黑体"/>
        </w:rPr>
        <w:t>-</w:t>
      </w:r>
      <w:r w:rsidR="00F10687">
        <w:t xml:space="preserve"> </w:t>
      </w:r>
      <w:r>
        <w:rPr>
          <w:rFonts w:ascii="黑体"/>
        </w:rPr>
        <w:fldChar w:fldCharType="begin">
          <w:ffData>
            <w:name w:val="CROT_DATE_D"/>
            <w:enabled/>
            <w:calcOnExit w:val="0"/>
            <w:textInput>
              <w:default w:val="XX"/>
              <w:maxLength w:val="2"/>
            </w:textInput>
          </w:ffData>
        </w:fldChar>
      </w:r>
      <w:bookmarkStart w:id="17" w:name="CROT_DATE_D"/>
      <w:r w:rsidR="00F10687">
        <w:rPr>
          <w:rFonts w:ascii="黑体"/>
        </w:rPr>
        <w:instrText xml:space="preserve"> FORMTEXT </w:instrText>
      </w:r>
      <w:r>
        <w:rPr>
          <w:rFonts w:ascii="黑体"/>
        </w:rPr>
      </w:r>
      <w:r>
        <w:rPr>
          <w:rFonts w:ascii="黑体"/>
        </w:rPr>
        <w:fldChar w:fldCharType="separate"/>
      </w:r>
      <w:r w:rsidR="00F10687">
        <w:rPr>
          <w:rFonts w:ascii="黑体"/>
        </w:rPr>
        <w:t>XX</w:t>
      </w:r>
      <w:r>
        <w:rPr>
          <w:rFonts w:ascii="黑体"/>
        </w:rPr>
        <w:fldChar w:fldCharType="end"/>
      </w:r>
      <w:bookmarkEnd w:id="17"/>
      <w:r w:rsidR="00F10687">
        <w:rPr>
          <w:rFonts w:hint="eastAsia"/>
        </w:rPr>
        <w:t>实施</w:t>
      </w:r>
    </w:p>
    <w:p w14:paraId="659699B8" w14:textId="77777777" w:rsidR="000A062D" w:rsidRDefault="00F10687">
      <w:pPr>
        <w:rPr>
          <w:rFonts w:ascii="宋体" w:hAnsi="宋体"/>
          <w:sz w:val="28"/>
          <w:szCs w:val="28"/>
        </w:rPr>
        <w:sectPr w:rsidR="000A062D">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2336" behindDoc="0" locked="0" layoutInCell="1" allowOverlap="1" wp14:anchorId="1E4FD110" wp14:editId="77140B15">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sidR="00000000">
        <w:rPr>
          <w:rFonts w:ascii="宋体" w:hAnsi="宋体"/>
          <w:sz w:val="28"/>
          <w:szCs w:val="28"/>
        </w:rPr>
        <w:pict w14:anchorId="56FA0E47">
          <v:line id="_x0000_s3093" style="position:absolute;left:0;text-align:left;z-index:251661312;mso-position-horizontal-relative:page;mso-position-vertical-relative:page" from="70.85pt,728.6pt" to="552.75pt,728.6pt"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w10:wrap anchorx="page" anchory="page"/>
            <w10:anchorlock/>
          </v:line>
        </w:pict>
      </w:r>
      <w:r>
        <w:rPr>
          <w:rFonts w:ascii="宋体" w:hAnsi="宋体" w:hint="eastAsia"/>
          <w:sz w:val="28"/>
          <w:szCs w:val="28"/>
        </w:rPr>
        <w:t>`就</w:t>
      </w:r>
    </w:p>
    <w:p w14:paraId="0709EF1C" w14:textId="77777777" w:rsidR="00130D1F" w:rsidRDefault="00130D1F" w:rsidP="00130D1F">
      <w:pPr>
        <w:pStyle w:val="affffffe"/>
        <w:spacing w:after="468"/>
      </w:pPr>
      <w:bookmarkStart w:id="18" w:name="BookMark1"/>
      <w:bookmarkStart w:id="19" w:name="_Toc143031931"/>
      <w:bookmarkStart w:id="20" w:name="_Toc143023538"/>
      <w:bookmarkStart w:id="21" w:name="_Toc143163795"/>
      <w:bookmarkStart w:id="22" w:name="_Toc148962726"/>
      <w:bookmarkStart w:id="23" w:name="_Toc147850102"/>
      <w:bookmarkStart w:id="24" w:name="_Toc143024109"/>
      <w:bookmarkStart w:id="25" w:name="_Toc143023854"/>
      <w:bookmarkStart w:id="26" w:name="_Toc146038532"/>
      <w:bookmarkStart w:id="27" w:name="_Toc147850742"/>
      <w:bookmarkStart w:id="28" w:name="_Toc148978237"/>
      <w:bookmarkStart w:id="29" w:name="_Toc146043962"/>
      <w:bookmarkStart w:id="30" w:name="_Toc143032009"/>
      <w:bookmarkStart w:id="31" w:name="_Toc143023608"/>
      <w:bookmarkStart w:id="32" w:name="_Toc149318886"/>
      <w:r w:rsidRPr="00130D1F">
        <w:rPr>
          <w:rFonts w:hint="eastAsia"/>
          <w:spacing w:val="320"/>
        </w:rPr>
        <w:lastRenderedPageBreak/>
        <w:t>目</w:t>
      </w:r>
      <w:r>
        <w:rPr>
          <w:rFonts w:hint="eastAsia"/>
        </w:rPr>
        <w:t>次</w:t>
      </w:r>
    </w:p>
    <w:p w14:paraId="5F87A9A9" w14:textId="34C657B5" w:rsidR="00130D1F" w:rsidRPr="00130D1F" w:rsidRDefault="00130D1F">
      <w:pPr>
        <w:pStyle w:val="TOC1"/>
        <w:tabs>
          <w:tab w:val="right" w:leader="dot" w:pos="9344"/>
        </w:tabs>
        <w:rPr>
          <w:rFonts w:asciiTheme="minorHAnsi" w:eastAsiaTheme="minorEastAsia" w:hAnsiTheme="minorHAnsi" w:cstheme="minorBidi"/>
          <w:noProof/>
          <w:szCs w:val="22"/>
          <w14:ligatures w14:val="standardContextual"/>
        </w:rPr>
      </w:pPr>
      <w:r w:rsidRPr="00130D1F">
        <w:fldChar w:fldCharType="begin"/>
      </w:r>
      <w:r w:rsidRPr="00130D1F">
        <w:instrText xml:space="preserve"> TOC \o "1-1" \h \t "标准文件_一级条标题,2,标准文件_附录一级条标题,2," </w:instrText>
      </w:r>
      <w:r w:rsidRPr="00130D1F">
        <w:fldChar w:fldCharType="separate"/>
      </w:r>
      <w:hyperlink w:anchor="_Toc149651329" w:history="1">
        <w:r w:rsidRPr="00130D1F">
          <w:rPr>
            <w:rStyle w:val="afffff"/>
            <w:noProof/>
          </w:rPr>
          <w:t>前言</w:t>
        </w:r>
        <w:r w:rsidRPr="00130D1F">
          <w:rPr>
            <w:noProof/>
          </w:rPr>
          <w:tab/>
        </w:r>
        <w:r w:rsidRPr="00130D1F">
          <w:rPr>
            <w:noProof/>
          </w:rPr>
          <w:fldChar w:fldCharType="begin"/>
        </w:r>
        <w:r w:rsidRPr="00130D1F">
          <w:rPr>
            <w:noProof/>
          </w:rPr>
          <w:instrText xml:space="preserve"> PAGEREF _Toc149651329 \h </w:instrText>
        </w:r>
        <w:r w:rsidRPr="00130D1F">
          <w:rPr>
            <w:noProof/>
          </w:rPr>
        </w:r>
        <w:r w:rsidRPr="00130D1F">
          <w:rPr>
            <w:noProof/>
          </w:rPr>
          <w:fldChar w:fldCharType="separate"/>
        </w:r>
        <w:r w:rsidRPr="00130D1F">
          <w:rPr>
            <w:noProof/>
          </w:rPr>
          <w:t>II</w:t>
        </w:r>
        <w:r w:rsidRPr="00130D1F">
          <w:rPr>
            <w:noProof/>
          </w:rPr>
          <w:fldChar w:fldCharType="end"/>
        </w:r>
      </w:hyperlink>
    </w:p>
    <w:p w14:paraId="7284A869" w14:textId="3FBA2029" w:rsidR="00130D1F" w:rsidRPr="00130D1F"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9651330" w:history="1">
        <w:r w:rsidR="00130D1F" w:rsidRPr="00130D1F">
          <w:rPr>
            <w:rStyle w:val="afffff"/>
            <w:noProof/>
          </w:rPr>
          <w:t>1</w:t>
        </w:r>
        <w:r w:rsidR="00130D1F">
          <w:rPr>
            <w:rStyle w:val="afffff"/>
            <w:noProof/>
          </w:rPr>
          <w:t xml:space="preserve"> </w:t>
        </w:r>
        <w:r w:rsidR="00130D1F" w:rsidRPr="00130D1F">
          <w:rPr>
            <w:rStyle w:val="afffff"/>
            <w:noProof/>
          </w:rPr>
          <w:t xml:space="preserve"> 范围</w:t>
        </w:r>
        <w:r w:rsidR="00130D1F" w:rsidRPr="00130D1F">
          <w:rPr>
            <w:noProof/>
          </w:rPr>
          <w:tab/>
        </w:r>
        <w:r w:rsidR="00130D1F" w:rsidRPr="00130D1F">
          <w:rPr>
            <w:noProof/>
          </w:rPr>
          <w:fldChar w:fldCharType="begin"/>
        </w:r>
        <w:r w:rsidR="00130D1F" w:rsidRPr="00130D1F">
          <w:rPr>
            <w:noProof/>
          </w:rPr>
          <w:instrText xml:space="preserve"> PAGEREF _Toc149651330 \h </w:instrText>
        </w:r>
        <w:r w:rsidR="00130D1F" w:rsidRPr="00130D1F">
          <w:rPr>
            <w:noProof/>
          </w:rPr>
        </w:r>
        <w:r w:rsidR="00130D1F" w:rsidRPr="00130D1F">
          <w:rPr>
            <w:noProof/>
          </w:rPr>
          <w:fldChar w:fldCharType="separate"/>
        </w:r>
        <w:r w:rsidR="00130D1F" w:rsidRPr="00130D1F">
          <w:rPr>
            <w:noProof/>
          </w:rPr>
          <w:t>1</w:t>
        </w:r>
        <w:r w:rsidR="00130D1F" w:rsidRPr="00130D1F">
          <w:rPr>
            <w:noProof/>
          </w:rPr>
          <w:fldChar w:fldCharType="end"/>
        </w:r>
      </w:hyperlink>
    </w:p>
    <w:p w14:paraId="663DB330" w14:textId="5833A88E" w:rsidR="00130D1F" w:rsidRPr="00130D1F"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9651331" w:history="1">
        <w:r w:rsidR="00130D1F" w:rsidRPr="00130D1F">
          <w:rPr>
            <w:rStyle w:val="afffff"/>
            <w:noProof/>
          </w:rPr>
          <w:t>2</w:t>
        </w:r>
        <w:r w:rsidR="00130D1F">
          <w:rPr>
            <w:rStyle w:val="afffff"/>
            <w:noProof/>
          </w:rPr>
          <w:t xml:space="preserve"> </w:t>
        </w:r>
        <w:r w:rsidR="00130D1F" w:rsidRPr="00130D1F">
          <w:rPr>
            <w:rStyle w:val="afffff"/>
            <w:noProof/>
          </w:rPr>
          <w:t xml:space="preserve"> 规范性引用文件</w:t>
        </w:r>
        <w:r w:rsidR="00130D1F" w:rsidRPr="00130D1F">
          <w:rPr>
            <w:noProof/>
          </w:rPr>
          <w:tab/>
        </w:r>
        <w:r w:rsidR="00130D1F" w:rsidRPr="00130D1F">
          <w:rPr>
            <w:noProof/>
          </w:rPr>
          <w:fldChar w:fldCharType="begin"/>
        </w:r>
        <w:r w:rsidR="00130D1F" w:rsidRPr="00130D1F">
          <w:rPr>
            <w:noProof/>
          </w:rPr>
          <w:instrText xml:space="preserve"> PAGEREF _Toc149651331 \h </w:instrText>
        </w:r>
        <w:r w:rsidR="00130D1F" w:rsidRPr="00130D1F">
          <w:rPr>
            <w:noProof/>
          </w:rPr>
        </w:r>
        <w:r w:rsidR="00130D1F" w:rsidRPr="00130D1F">
          <w:rPr>
            <w:noProof/>
          </w:rPr>
          <w:fldChar w:fldCharType="separate"/>
        </w:r>
        <w:r w:rsidR="00130D1F" w:rsidRPr="00130D1F">
          <w:rPr>
            <w:noProof/>
          </w:rPr>
          <w:t>1</w:t>
        </w:r>
        <w:r w:rsidR="00130D1F" w:rsidRPr="00130D1F">
          <w:rPr>
            <w:noProof/>
          </w:rPr>
          <w:fldChar w:fldCharType="end"/>
        </w:r>
      </w:hyperlink>
    </w:p>
    <w:p w14:paraId="681019C4" w14:textId="1EACF338" w:rsidR="00130D1F" w:rsidRPr="00130D1F"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9651332" w:history="1">
        <w:r w:rsidR="00130D1F" w:rsidRPr="00130D1F">
          <w:rPr>
            <w:rStyle w:val="afffff"/>
            <w:noProof/>
          </w:rPr>
          <w:t>3</w:t>
        </w:r>
        <w:r w:rsidR="00130D1F">
          <w:rPr>
            <w:rStyle w:val="afffff"/>
            <w:noProof/>
          </w:rPr>
          <w:t xml:space="preserve"> </w:t>
        </w:r>
        <w:r w:rsidR="00130D1F" w:rsidRPr="00130D1F">
          <w:rPr>
            <w:rStyle w:val="afffff"/>
            <w:noProof/>
          </w:rPr>
          <w:t xml:space="preserve"> 术语和定义</w:t>
        </w:r>
        <w:r w:rsidR="00130D1F" w:rsidRPr="00130D1F">
          <w:rPr>
            <w:noProof/>
          </w:rPr>
          <w:tab/>
        </w:r>
        <w:r w:rsidR="00130D1F" w:rsidRPr="00130D1F">
          <w:rPr>
            <w:noProof/>
          </w:rPr>
          <w:fldChar w:fldCharType="begin"/>
        </w:r>
        <w:r w:rsidR="00130D1F" w:rsidRPr="00130D1F">
          <w:rPr>
            <w:noProof/>
          </w:rPr>
          <w:instrText xml:space="preserve"> PAGEREF _Toc149651332 \h </w:instrText>
        </w:r>
        <w:r w:rsidR="00130D1F" w:rsidRPr="00130D1F">
          <w:rPr>
            <w:noProof/>
          </w:rPr>
        </w:r>
        <w:r w:rsidR="00130D1F" w:rsidRPr="00130D1F">
          <w:rPr>
            <w:noProof/>
          </w:rPr>
          <w:fldChar w:fldCharType="separate"/>
        </w:r>
        <w:r w:rsidR="00130D1F" w:rsidRPr="00130D1F">
          <w:rPr>
            <w:noProof/>
          </w:rPr>
          <w:t>1</w:t>
        </w:r>
        <w:r w:rsidR="00130D1F" w:rsidRPr="00130D1F">
          <w:rPr>
            <w:noProof/>
          </w:rPr>
          <w:fldChar w:fldCharType="end"/>
        </w:r>
      </w:hyperlink>
    </w:p>
    <w:p w14:paraId="4CB97288" w14:textId="087066F5" w:rsidR="00130D1F" w:rsidRPr="00130D1F"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9651333" w:history="1">
        <w:r w:rsidR="00130D1F" w:rsidRPr="00130D1F">
          <w:rPr>
            <w:rStyle w:val="afffff"/>
            <w:noProof/>
          </w:rPr>
          <w:t>4</w:t>
        </w:r>
        <w:r w:rsidR="00130D1F">
          <w:rPr>
            <w:rStyle w:val="afffff"/>
            <w:noProof/>
          </w:rPr>
          <w:t xml:space="preserve"> </w:t>
        </w:r>
        <w:r w:rsidR="00130D1F" w:rsidRPr="00130D1F">
          <w:rPr>
            <w:rStyle w:val="afffff"/>
            <w:noProof/>
          </w:rPr>
          <w:t xml:space="preserve"> 分类、规格和型号</w:t>
        </w:r>
        <w:r w:rsidR="00130D1F" w:rsidRPr="00130D1F">
          <w:rPr>
            <w:noProof/>
          </w:rPr>
          <w:tab/>
        </w:r>
        <w:r w:rsidR="00130D1F" w:rsidRPr="00130D1F">
          <w:rPr>
            <w:noProof/>
          </w:rPr>
          <w:fldChar w:fldCharType="begin"/>
        </w:r>
        <w:r w:rsidR="00130D1F" w:rsidRPr="00130D1F">
          <w:rPr>
            <w:noProof/>
          </w:rPr>
          <w:instrText xml:space="preserve"> PAGEREF _Toc149651333 \h </w:instrText>
        </w:r>
        <w:r w:rsidR="00130D1F" w:rsidRPr="00130D1F">
          <w:rPr>
            <w:noProof/>
          </w:rPr>
        </w:r>
        <w:r w:rsidR="00130D1F" w:rsidRPr="00130D1F">
          <w:rPr>
            <w:noProof/>
          </w:rPr>
          <w:fldChar w:fldCharType="separate"/>
        </w:r>
        <w:r w:rsidR="00130D1F" w:rsidRPr="00130D1F">
          <w:rPr>
            <w:noProof/>
          </w:rPr>
          <w:t>1</w:t>
        </w:r>
        <w:r w:rsidR="00130D1F" w:rsidRPr="00130D1F">
          <w:rPr>
            <w:noProof/>
          </w:rPr>
          <w:fldChar w:fldCharType="end"/>
        </w:r>
      </w:hyperlink>
    </w:p>
    <w:p w14:paraId="016BAEB1" w14:textId="08ABDAD9" w:rsidR="00130D1F" w:rsidRPr="00130D1F" w:rsidRDefault="00000000">
      <w:pPr>
        <w:pStyle w:val="TOC2"/>
        <w:rPr>
          <w:rFonts w:asciiTheme="minorHAnsi" w:eastAsiaTheme="minorEastAsia" w:hAnsiTheme="minorHAnsi" w:cstheme="minorBidi"/>
          <w:noProof/>
          <w:szCs w:val="22"/>
          <w14:ligatures w14:val="standardContextual"/>
        </w:rPr>
      </w:pPr>
      <w:hyperlink w:anchor="_Toc149651334" w:history="1">
        <w:r w:rsidR="00130D1F" w:rsidRPr="00130D1F">
          <w:rPr>
            <w:rStyle w:val="afffff"/>
            <w:rFonts w:hAnsi="黑体"/>
            <w:noProof/>
          </w:rPr>
          <w:t>4.1</w:t>
        </w:r>
        <w:r w:rsidR="00130D1F">
          <w:rPr>
            <w:rStyle w:val="afffff"/>
            <w:rFonts w:hAnsi="黑体"/>
            <w:noProof/>
          </w:rPr>
          <w:t xml:space="preserve"> </w:t>
        </w:r>
        <w:r w:rsidR="00130D1F" w:rsidRPr="00130D1F">
          <w:rPr>
            <w:rStyle w:val="afffff"/>
            <w:noProof/>
          </w:rPr>
          <w:t xml:space="preserve"> 分类</w:t>
        </w:r>
        <w:r w:rsidR="00130D1F" w:rsidRPr="00130D1F">
          <w:rPr>
            <w:noProof/>
          </w:rPr>
          <w:tab/>
        </w:r>
        <w:r w:rsidR="00130D1F" w:rsidRPr="00130D1F">
          <w:rPr>
            <w:noProof/>
          </w:rPr>
          <w:fldChar w:fldCharType="begin"/>
        </w:r>
        <w:r w:rsidR="00130D1F" w:rsidRPr="00130D1F">
          <w:rPr>
            <w:noProof/>
          </w:rPr>
          <w:instrText xml:space="preserve"> PAGEREF _Toc149651334 \h </w:instrText>
        </w:r>
        <w:r w:rsidR="00130D1F" w:rsidRPr="00130D1F">
          <w:rPr>
            <w:noProof/>
          </w:rPr>
        </w:r>
        <w:r w:rsidR="00130D1F" w:rsidRPr="00130D1F">
          <w:rPr>
            <w:noProof/>
          </w:rPr>
          <w:fldChar w:fldCharType="separate"/>
        </w:r>
        <w:r w:rsidR="00130D1F" w:rsidRPr="00130D1F">
          <w:rPr>
            <w:noProof/>
          </w:rPr>
          <w:t>2</w:t>
        </w:r>
        <w:r w:rsidR="00130D1F" w:rsidRPr="00130D1F">
          <w:rPr>
            <w:noProof/>
          </w:rPr>
          <w:fldChar w:fldCharType="end"/>
        </w:r>
      </w:hyperlink>
    </w:p>
    <w:p w14:paraId="1B196344" w14:textId="74549CA6" w:rsidR="00130D1F" w:rsidRPr="00130D1F" w:rsidRDefault="00000000">
      <w:pPr>
        <w:pStyle w:val="TOC2"/>
        <w:rPr>
          <w:rFonts w:asciiTheme="minorHAnsi" w:eastAsiaTheme="minorEastAsia" w:hAnsiTheme="minorHAnsi" w:cstheme="minorBidi"/>
          <w:noProof/>
          <w:szCs w:val="22"/>
          <w14:ligatures w14:val="standardContextual"/>
        </w:rPr>
      </w:pPr>
      <w:hyperlink w:anchor="_Toc149651335" w:history="1">
        <w:r w:rsidR="00130D1F" w:rsidRPr="00130D1F">
          <w:rPr>
            <w:rStyle w:val="afffff"/>
            <w:rFonts w:hAnsi="黑体"/>
            <w:noProof/>
          </w:rPr>
          <w:t>4.2</w:t>
        </w:r>
        <w:r w:rsidR="00130D1F">
          <w:rPr>
            <w:rStyle w:val="afffff"/>
            <w:rFonts w:hAnsi="黑体"/>
            <w:noProof/>
          </w:rPr>
          <w:t xml:space="preserve"> </w:t>
        </w:r>
        <w:r w:rsidR="00130D1F" w:rsidRPr="00130D1F">
          <w:rPr>
            <w:rStyle w:val="afffff"/>
            <w:noProof/>
          </w:rPr>
          <w:t xml:space="preserve"> 规格</w:t>
        </w:r>
        <w:r w:rsidR="00130D1F" w:rsidRPr="00130D1F">
          <w:rPr>
            <w:noProof/>
          </w:rPr>
          <w:tab/>
        </w:r>
        <w:r w:rsidR="00130D1F" w:rsidRPr="00130D1F">
          <w:rPr>
            <w:noProof/>
          </w:rPr>
          <w:fldChar w:fldCharType="begin"/>
        </w:r>
        <w:r w:rsidR="00130D1F" w:rsidRPr="00130D1F">
          <w:rPr>
            <w:noProof/>
          </w:rPr>
          <w:instrText xml:space="preserve"> PAGEREF _Toc149651335 \h </w:instrText>
        </w:r>
        <w:r w:rsidR="00130D1F" w:rsidRPr="00130D1F">
          <w:rPr>
            <w:noProof/>
          </w:rPr>
        </w:r>
        <w:r w:rsidR="00130D1F" w:rsidRPr="00130D1F">
          <w:rPr>
            <w:noProof/>
          </w:rPr>
          <w:fldChar w:fldCharType="separate"/>
        </w:r>
        <w:r w:rsidR="00130D1F" w:rsidRPr="00130D1F">
          <w:rPr>
            <w:noProof/>
          </w:rPr>
          <w:t>2</w:t>
        </w:r>
        <w:r w:rsidR="00130D1F" w:rsidRPr="00130D1F">
          <w:rPr>
            <w:noProof/>
          </w:rPr>
          <w:fldChar w:fldCharType="end"/>
        </w:r>
      </w:hyperlink>
    </w:p>
    <w:p w14:paraId="3801EC90" w14:textId="0FA74F32" w:rsidR="00130D1F" w:rsidRPr="00130D1F" w:rsidRDefault="00000000">
      <w:pPr>
        <w:pStyle w:val="TOC2"/>
        <w:rPr>
          <w:rFonts w:asciiTheme="minorHAnsi" w:eastAsiaTheme="minorEastAsia" w:hAnsiTheme="minorHAnsi" w:cstheme="minorBidi"/>
          <w:noProof/>
          <w:szCs w:val="22"/>
          <w14:ligatures w14:val="standardContextual"/>
        </w:rPr>
      </w:pPr>
      <w:hyperlink w:anchor="_Toc149651336" w:history="1">
        <w:r w:rsidR="00130D1F" w:rsidRPr="00130D1F">
          <w:rPr>
            <w:rStyle w:val="afffff"/>
            <w:rFonts w:hAnsi="黑体"/>
            <w:noProof/>
          </w:rPr>
          <w:t>4.3</w:t>
        </w:r>
        <w:r w:rsidR="00130D1F">
          <w:rPr>
            <w:rStyle w:val="afffff"/>
            <w:rFonts w:hAnsi="黑体"/>
            <w:noProof/>
          </w:rPr>
          <w:t xml:space="preserve"> </w:t>
        </w:r>
        <w:r w:rsidR="00130D1F" w:rsidRPr="00130D1F">
          <w:rPr>
            <w:rStyle w:val="afffff"/>
            <w:noProof/>
          </w:rPr>
          <w:t xml:space="preserve"> 型号</w:t>
        </w:r>
        <w:r w:rsidR="00130D1F" w:rsidRPr="00130D1F">
          <w:rPr>
            <w:noProof/>
          </w:rPr>
          <w:tab/>
        </w:r>
        <w:r w:rsidR="00130D1F" w:rsidRPr="00130D1F">
          <w:rPr>
            <w:noProof/>
          </w:rPr>
          <w:fldChar w:fldCharType="begin"/>
        </w:r>
        <w:r w:rsidR="00130D1F" w:rsidRPr="00130D1F">
          <w:rPr>
            <w:noProof/>
          </w:rPr>
          <w:instrText xml:space="preserve"> PAGEREF _Toc149651336 \h </w:instrText>
        </w:r>
        <w:r w:rsidR="00130D1F" w:rsidRPr="00130D1F">
          <w:rPr>
            <w:noProof/>
          </w:rPr>
        </w:r>
        <w:r w:rsidR="00130D1F" w:rsidRPr="00130D1F">
          <w:rPr>
            <w:noProof/>
          </w:rPr>
          <w:fldChar w:fldCharType="separate"/>
        </w:r>
        <w:r w:rsidR="00130D1F" w:rsidRPr="00130D1F">
          <w:rPr>
            <w:noProof/>
          </w:rPr>
          <w:t>2</w:t>
        </w:r>
        <w:r w:rsidR="00130D1F" w:rsidRPr="00130D1F">
          <w:rPr>
            <w:noProof/>
          </w:rPr>
          <w:fldChar w:fldCharType="end"/>
        </w:r>
      </w:hyperlink>
    </w:p>
    <w:p w14:paraId="3CDD32E2" w14:textId="2B5E832B" w:rsidR="00130D1F" w:rsidRPr="00130D1F"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9651337" w:history="1">
        <w:r w:rsidR="00130D1F" w:rsidRPr="00130D1F">
          <w:rPr>
            <w:rStyle w:val="afffff"/>
            <w:noProof/>
          </w:rPr>
          <w:t>5</w:t>
        </w:r>
        <w:r w:rsidR="00130D1F">
          <w:rPr>
            <w:rStyle w:val="afffff"/>
            <w:noProof/>
          </w:rPr>
          <w:t xml:space="preserve"> </w:t>
        </w:r>
        <w:r w:rsidR="00130D1F" w:rsidRPr="00130D1F">
          <w:rPr>
            <w:rStyle w:val="afffff"/>
            <w:noProof/>
          </w:rPr>
          <w:t xml:space="preserve"> 材料、外观、结构与尺寸</w:t>
        </w:r>
        <w:r w:rsidR="00130D1F" w:rsidRPr="00130D1F">
          <w:rPr>
            <w:noProof/>
          </w:rPr>
          <w:tab/>
        </w:r>
        <w:r w:rsidR="00130D1F" w:rsidRPr="00130D1F">
          <w:rPr>
            <w:noProof/>
          </w:rPr>
          <w:fldChar w:fldCharType="begin"/>
        </w:r>
        <w:r w:rsidR="00130D1F" w:rsidRPr="00130D1F">
          <w:rPr>
            <w:noProof/>
          </w:rPr>
          <w:instrText xml:space="preserve"> PAGEREF _Toc149651337 \h </w:instrText>
        </w:r>
        <w:r w:rsidR="00130D1F" w:rsidRPr="00130D1F">
          <w:rPr>
            <w:noProof/>
          </w:rPr>
        </w:r>
        <w:r w:rsidR="00130D1F" w:rsidRPr="00130D1F">
          <w:rPr>
            <w:noProof/>
          </w:rPr>
          <w:fldChar w:fldCharType="separate"/>
        </w:r>
        <w:r w:rsidR="00130D1F" w:rsidRPr="00130D1F">
          <w:rPr>
            <w:noProof/>
          </w:rPr>
          <w:t>2</w:t>
        </w:r>
        <w:r w:rsidR="00130D1F" w:rsidRPr="00130D1F">
          <w:rPr>
            <w:noProof/>
          </w:rPr>
          <w:fldChar w:fldCharType="end"/>
        </w:r>
      </w:hyperlink>
    </w:p>
    <w:p w14:paraId="0CF5CCBD" w14:textId="283E0805" w:rsidR="00130D1F" w:rsidRPr="00130D1F" w:rsidRDefault="00000000">
      <w:pPr>
        <w:pStyle w:val="TOC2"/>
        <w:rPr>
          <w:rFonts w:asciiTheme="minorHAnsi" w:eastAsiaTheme="minorEastAsia" w:hAnsiTheme="minorHAnsi" w:cstheme="minorBidi"/>
          <w:noProof/>
          <w:szCs w:val="22"/>
          <w14:ligatures w14:val="standardContextual"/>
        </w:rPr>
      </w:pPr>
      <w:hyperlink w:anchor="_Toc149651338" w:history="1">
        <w:r w:rsidR="00130D1F" w:rsidRPr="00130D1F">
          <w:rPr>
            <w:rStyle w:val="afffff"/>
            <w:rFonts w:hAnsi="黑体"/>
            <w:noProof/>
          </w:rPr>
          <w:t>5.1</w:t>
        </w:r>
        <w:r w:rsidR="00130D1F">
          <w:rPr>
            <w:rStyle w:val="afffff"/>
            <w:rFonts w:hAnsi="黑体"/>
            <w:noProof/>
          </w:rPr>
          <w:t xml:space="preserve"> </w:t>
        </w:r>
        <w:r w:rsidR="00130D1F" w:rsidRPr="00130D1F">
          <w:rPr>
            <w:rStyle w:val="afffff"/>
            <w:noProof/>
          </w:rPr>
          <w:t xml:space="preserve"> 材料</w:t>
        </w:r>
        <w:r w:rsidR="00130D1F" w:rsidRPr="00130D1F">
          <w:rPr>
            <w:noProof/>
          </w:rPr>
          <w:tab/>
        </w:r>
        <w:r w:rsidR="00130D1F" w:rsidRPr="00130D1F">
          <w:rPr>
            <w:noProof/>
          </w:rPr>
          <w:fldChar w:fldCharType="begin"/>
        </w:r>
        <w:r w:rsidR="00130D1F" w:rsidRPr="00130D1F">
          <w:rPr>
            <w:noProof/>
          </w:rPr>
          <w:instrText xml:space="preserve"> PAGEREF _Toc149651338 \h </w:instrText>
        </w:r>
        <w:r w:rsidR="00130D1F" w:rsidRPr="00130D1F">
          <w:rPr>
            <w:noProof/>
          </w:rPr>
        </w:r>
        <w:r w:rsidR="00130D1F" w:rsidRPr="00130D1F">
          <w:rPr>
            <w:noProof/>
          </w:rPr>
          <w:fldChar w:fldCharType="separate"/>
        </w:r>
        <w:r w:rsidR="00130D1F" w:rsidRPr="00130D1F">
          <w:rPr>
            <w:noProof/>
          </w:rPr>
          <w:t>2</w:t>
        </w:r>
        <w:r w:rsidR="00130D1F" w:rsidRPr="00130D1F">
          <w:rPr>
            <w:noProof/>
          </w:rPr>
          <w:fldChar w:fldCharType="end"/>
        </w:r>
      </w:hyperlink>
    </w:p>
    <w:p w14:paraId="4CBC30D2" w14:textId="178DF056" w:rsidR="00130D1F" w:rsidRPr="00130D1F" w:rsidRDefault="00000000">
      <w:pPr>
        <w:pStyle w:val="TOC2"/>
        <w:rPr>
          <w:rFonts w:asciiTheme="minorHAnsi" w:eastAsiaTheme="minorEastAsia" w:hAnsiTheme="minorHAnsi" w:cstheme="minorBidi"/>
          <w:noProof/>
          <w:szCs w:val="22"/>
          <w14:ligatures w14:val="standardContextual"/>
        </w:rPr>
      </w:pPr>
      <w:hyperlink w:anchor="_Toc149651339" w:history="1">
        <w:r w:rsidR="00130D1F" w:rsidRPr="00130D1F">
          <w:rPr>
            <w:rStyle w:val="afffff"/>
            <w:rFonts w:hAnsi="黑体"/>
            <w:noProof/>
          </w:rPr>
          <w:t>5.2</w:t>
        </w:r>
        <w:r w:rsidR="00130D1F">
          <w:rPr>
            <w:rStyle w:val="afffff"/>
            <w:rFonts w:hAnsi="黑体"/>
            <w:noProof/>
          </w:rPr>
          <w:t xml:space="preserve"> </w:t>
        </w:r>
        <w:r w:rsidR="00130D1F" w:rsidRPr="00130D1F">
          <w:rPr>
            <w:rStyle w:val="afffff"/>
            <w:noProof/>
          </w:rPr>
          <w:t xml:space="preserve"> 外观</w:t>
        </w:r>
        <w:r w:rsidR="00130D1F" w:rsidRPr="00130D1F">
          <w:rPr>
            <w:noProof/>
          </w:rPr>
          <w:tab/>
        </w:r>
        <w:r w:rsidR="00130D1F" w:rsidRPr="00130D1F">
          <w:rPr>
            <w:noProof/>
          </w:rPr>
          <w:fldChar w:fldCharType="begin"/>
        </w:r>
        <w:r w:rsidR="00130D1F" w:rsidRPr="00130D1F">
          <w:rPr>
            <w:noProof/>
          </w:rPr>
          <w:instrText xml:space="preserve"> PAGEREF _Toc149651339 \h </w:instrText>
        </w:r>
        <w:r w:rsidR="00130D1F" w:rsidRPr="00130D1F">
          <w:rPr>
            <w:noProof/>
          </w:rPr>
        </w:r>
        <w:r w:rsidR="00130D1F" w:rsidRPr="00130D1F">
          <w:rPr>
            <w:noProof/>
          </w:rPr>
          <w:fldChar w:fldCharType="separate"/>
        </w:r>
        <w:r w:rsidR="00130D1F" w:rsidRPr="00130D1F">
          <w:rPr>
            <w:noProof/>
          </w:rPr>
          <w:t>3</w:t>
        </w:r>
        <w:r w:rsidR="00130D1F" w:rsidRPr="00130D1F">
          <w:rPr>
            <w:noProof/>
          </w:rPr>
          <w:fldChar w:fldCharType="end"/>
        </w:r>
      </w:hyperlink>
    </w:p>
    <w:p w14:paraId="6AA9D109" w14:textId="667D8771" w:rsidR="00130D1F" w:rsidRPr="00130D1F" w:rsidRDefault="00000000">
      <w:pPr>
        <w:pStyle w:val="TOC2"/>
        <w:rPr>
          <w:rFonts w:asciiTheme="minorHAnsi" w:eastAsiaTheme="minorEastAsia" w:hAnsiTheme="minorHAnsi" w:cstheme="minorBidi"/>
          <w:noProof/>
          <w:szCs w:val="22"/>
          <w14:ligatures w14:val="standardContextual"/>
        </w:rPr>
      </w:pPr>
      <w:hyperlink w:anchor="_Toc149651340" w:history="1">
        <w:r w:rsidR="00130D1F" w:rsidRPr="00130D1F">
          <w:rPr>
            <w:rStyle w:val="afffff"/>
            <w:rFonts w:hAnsi="黑体"/>
            <w:noProof/>
          </w:rPr>
          <w:t>5.3</w:t>
        </w:r>
        <w:r w:rsidR="00130D1F">
          <w:rPr>
            <w:rStyle w:val="afffff"/>
            <w:rFonts w:hAnsi="黑体"/>
            <w:noProof/>
          </w:rPr>
          <w:t xml:space="preserve"> </w:t>
        </w:r>
        <w:r w:rsidR="00130D1F" w:rsidRPr="00130D1F">
          <w:rPr>
            <w:rStyle w:val="afffff"/>
            <w:noProof/>
          </w:rPr>
          <w:t xml:space="preserve"> 结构与尺寸</w:t>
        </w:r>
        <w:r w:rsidR="00130D1F" w:rsidRPr="00130D1F">
          <w:rPr>
            <w:noProof/>
          </w:rPr>
          <w:tab/>
        </w:r>
        <w:r w:rsidR="00130D1F" w:rsidRPr="00130D1F">
          <w:rPr>
            <w:noProof/>
          </w:rPr>
          <w:fldChar w:fldCharType="begin"/>
        </w:r>
        <w:r w:rsidR="00130D1F" w:rsidRPr="00130D1F">
          <w:rPr>
            <w:noProof/>
          </w:rPr>
          <w:instrText xml:space="preserve"> PAGEREF _Toc149651340 \h </w:instrText>
        </w:r>
        <w:r w:rsidR="00130D1F" w:rsidRPr="00130D1F">
          <w:rPr>
            <w:noProof/>
          </w:rPr>
        </w:r>
        <w:r w:rsidR="00130D1F" w:rsidRPr="00130D1F">
          <w:rPr>
            <w:noProof/>
          </w:rPr>
          <w:fldChar w:fldCharType="separate"/>
        </w:r>
        <w:r w:rsidR="00130D1F" w:rsidRPr="00130D1F">
          <w:rPr>
            <w:noProof/>
          </w:rPr>
          <w:t>3</w:t>
        </w:r>
        <w:r w:rsidR="00130D1F" w:rsidRPr="00130D1F">
          <w:rPr>
            <w:noProof/>
          </w:rPr>
          <w:fldChar w:fldCharType="end"/>
        </w:r>
      </w:hyperlink>
    </w:p>
    <w:p w14:paraId="0FC543ED" w14:textId="1D28C7AC" w:rsidR="00130D1F" w:rsidRPr="00130D1F"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9651341" w:history="1">
        <w:r w:rsidR="00130D1F" w:rsidRPr="00130D1F">
          <w:rPr>
            <w:rStyle w:val="afffff"/>
            <w:noProof/>
          </w:rPr>
          <w:t>6</w:t>
        </w:r>
        <w:r w:rsidR="00130D1F">
          <w:rPr>
            <w:rStyle w:val="afffff"/>
            <w:noProof/>
          </w:rPr>
          <w:t xml:space="preserve"> </w:t>
        </w:r>
        <w:r w:rsidR="00130D1F" w:rsidRPr="00130D1F">
          <w:rPr>
            <w:rStyle w:val="afffff"/>
            <w:noProof/>
          </w:rPr>
          <w:t xml:space="preserve"> 技术要求</w:t>
        </w:r>
        <w:r w:rsidR="00130D1F" w:rsidRPr="00130D1F">
          <w:rPr>
            <w:noProof/>
          </w:rPr>
          <w:tab/>
        </w:r>
        <w:r w:rsidR="00130D1F" w:rsidRPr="00130D1F">
          <w:rPr>
            <w:noProof/>
          </w:rPr>
          <w:fldChar w:fldCharType="begin"/>
        </w:r>
        <w:r w:rsidR="00130D1F" w:rsidRPr="00130D1F">
          <w:rPr>
            <w:noProof/>
          </w:rPr>
          <w:instrText xml:space="preserve"> PAGEREF _Toc149651341 \h </w:instrText>
        </w:r>
        <w:r w:rsidR="00130D1F" w:rsidRPr="00130D1F">
          <w:rPr>
            <w:noProof/>
          </w:rPr>
        </w:r>
        <w:r w:rsidR="00130D1F" w:rsidRPr="00130D1F">
          <w:rPr>
            <w:noProof/>
          </w:rPr>
          <w:fldChar w:fldCharType="separate"/>
        </w:r>
        <w:r w:rsidR="00130D1F" w:rsidRPr="00130D1F">
          <w:rPr>
            <w:noProof/>
          </w:rPr>
          <w:t>4</w:t>
        </w:r>
        <w:r w:rsidR="00130D1F" w:rsidRPr="00130D1F">
          <w:rPr>
            <w:noProof/>
          </w:rPr>
          <w:fldChar w:fldCharType="end"/>
        </w:r>
      </w:hyperlink>
    </w:p>
    <w:p w14:paraId="1DCBA607" w14:textId="03FEDD72" w:rsidR="00130D1F" w:rsidRPr="00130D1F" w:rsidRDefault="00000000">
      <w:pPr>
        <w:pStyle w:val="TOC2"/>
        <w:rPr>
          <w:rFonts w:asciiTheme="minorHAnsi" w:eastAsiaTheme="minorEastAsia" w:hAnsiTheme="minorHAnsi" w:cstheme="minorBidi"/>
          <w:noProof/>
          <w:szCs w:val="22"/>
          <w14:ligatures w14:val="standardContextual"/>
        </w:rPr>
      </w:pPr>
      <w:hyperlink w:anchor="_Toc149651342" w:history="1">
        <w:r w:rsidR="00130D1F" w:rsidRPr="00130D1F">
          <w:rPr>
            <w:rStyle w:val="afffff"/>
            <w:rFonts w:hAnsi="黑体"/>
            <w:noProof/>
          </w:rPr>
          <w:t>6.1</w:t>
        </w:r>
        <w:r w:rsidR="00130D1F">
          <w:rPr>
            <w:rStyle w:val="afffff"/>
            <w:rFonts w:hAnsi="黑体"/>
            <w:noProof/>
          </w:rPr>
          <w:t xml:space="preserve"> </w:t>
        </w:r>
        <w:r w:rsidR="00130D1F" w:rsidRPr="00130D1F">
          <w:rPr>
            <w:rStyle w:val="afffff"/>
            <w:noProof/>
          </w:rPr>
          <w:t xml:space="preserve"> 性能要求</w:t>
        </w:r>
        <w:r w:rsidR="00130D1F" w:rsidRPr="00130D1F">
          <w:rPr>
            <w:noProof/>
          </w:rPr>
          <w:tab/>
        </w:r>
        <w:r w:rsidR="00130D1F" w:rsidRPr="00130D1F">
          <w:rPr>
            <w:noProof/>
          </w:rPr>
          <w:fldChar w:fldCharType="begin"/>
        </w:r>
        <w:r w:rsidR="00130D1F" w:rsidRPr="00130D1F">
          <w:rPr>
            <w:noProof/>
          </w:rPr>
          <w:instrText xml:space="preserve"> PAGEREF _Toc149651342 \h </w:instrText>
        </w:r>
        <w:r w:rsidR="00130D1F" w:rsidRPr="00130D1F">
          <w:rPr>
            <w:noProof/>
          </w:rPr>
        </w:r>
        <w:r w:rsidR="00130D1F" w:rsidRPr="00130D1F">
          <w:rPr>
            <w:noProof/>
          </w:rPr>
          <w:fldChar w:fldCharType="separate"/>
        </w:r>
        <w:r w:rsidR="00130D1F" w:rsidRPr="00130D1F">
          <w:rPr>
            <w:noProof/>
          </w:rPr>
          <w:t>4</w:t>
        </w:r>
        <w:r w:rsidR="00130D1F" w:rsidRPr="00130D1F">
          <w:rPr>
            <w:noProof/>
          </w:rPr>
          <w:fldChar w:fldCharType="end"/>
        </w:r>
      </w:hyperlink>
    </w:p>
    <w:p w14:paraId="28AD2699" w14:textId="064DB54E" w:rsidR="00130D1F" w:rsidRPr="00130D1F" w:rsidRDefault="00000000">
      <w:pPr>
        <w:pStyle w:val="TOC2"/>
        <w:rPr>
          <w:rFonts w:asciiTheme="minorHAnsi" w:eastAsiaTheme="minorEastAsia" w:hAnsiTheme="minorHAnsi" w:cstheme="minorBidi"/>
          <w:noProof/>
          <w:szCs w:val="22"/>
          <w14:ligatures w14:val="standardContextual"/>
        </w:rPr>
      </w:pPr>
      <w:hyperlink w:anchor="_Toc149651343" w:history="1">
        <w:r w:rsidR="00130D1F" w:rsidRPr="00130D1F">
          <w:rPr>
            <w:rStyle w:val="afffff"/>
            <w:rFonts w:hAnsi="黑体"/>
            <w:noProof/>
          </w:rPr>
          <w:t>6.2</w:t>
        </w:r>
        <w:r w:rsidR="00130D1F">
          <w:rPr>
            <w:rStyle w:val="afffff"/>
            <w:rFonts w:hAnsi="黑体"/>
            <w:noProof/>
          </w:rPr>
          <w:t xml:space="preserve"> </w:t>
        </w:r>
        <w:r w:rsidR="00130D1F" w:rsidRPr="00130D1F">
          <w:rPr>
            <w:rStyle w:val="afffff"/>
            <w:noProof/>
          </w:rPr>
          <w:t xml:space="preserve"> 标志</w:t>
        </w:r>
        <w:r w:rsidR="00130D1F" w:rsidRPr="00130D1F">
          <w:rPr>
            <w:noProof/>
          </w:rPr>
          <w:tab/>
        </w:r>
        <w:r w:rsidR="00130D1F" w:rsidRPr="00130D1F">
          <w:rPr>
            <w:noProof/>
          </w:rPr>
          <w:fldChar w:fldCharType="begin"/>
        </w:r>
        <w:r w:rsidR="00130D1F" w:rsidRPr="00130D1F">
          <w:rPr>
            <w:noProof/>
          </w:rPr>
          <w:instrText xml:space="preserve"> PAGEREF _Toc149651343 \h </w:instrText>
        </w:r>
        <w:r w:rsidR="00130D1F" w:rsidRPr="00130D1F">
          <w:rPr>
            <w:noProof/>
          </w:rPr>
        </w:r>
        <w:r w:rsidR="00130D1F" w:rsidRPr="00130D1F">
          <w:rPr>
            <w:noProof/>
          </w:rPr>
          <w:fldChar w:fldCharType="separate"/>
        </w:r>
        <w:r w:rsidR="00130D1F" w:rsidRPr="00130D1F">
          <w:rPr>
            <w:noProof/>
          </w:rPr>
          <w:t>4</w:t>
        </w:r>
        <w:r w:rsidR="00130D1F" w:rsidRPr="00130D1F">
          <w:rPr>
            <w:noProof/>
          </w:rPr>
          <w:fldChar w:fldCharType="end"/>
        </w:r>
      </w:hyperlink>
    </w:p>
    <w:p w14:paraId="15AE7D13" w14:textId="15E662BC" w:rsidR="00130D1F" w:rsidRPr="00130D1F"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9651344" w:history="1">
        <w:r w:rsidR="00130D1F" w:rsidRPr="00130D1F">
          <w:rPr>
            <w:rStyle w:val="afffff"/>
            <w:noProof/>
          </w:rPr>
          <w:t>7</w:t>
        </w:r>
        <w:r w:rsidR="00130D1F">
          <w:rPr>
            <w:rStyle w:val="afffff"/>
            <w:noProof/>
          </w:rPr>
          <w:t xml:space="preserve"> </w:t>
        </w:r>
        <w:r w:rsidR="00130D1F" w:rsidRPr="00130D1F">
          <w:rPr>
            <w:rStyle w:val="afffff"/>
            <w:noProof/>
          </w:rPr>
          <w:t xml:space="preserve"> 试验方法</w:t>
        </w:r>
        <w:r w:rsidR="00130D1F" w:rsidRPr="00130D1F">
          <w:rPr>
            <w:noProof/>
          </w:rPr>
          <w:tab/>
        </w:r>
        <w:r w:rsidR="00130D1F" w:rsidRPr="00130D1F">
          <w:rPr>
            <w:noProof/>
          </w:rPr>
          <w:fldChar w:fldCharType="begin"/>
        </w:r>
        <w:r w:rsidR="00130D1F" w:rsidRPr="00130D1F">
          <w:rPr>
            <w:noProof/>
          </w:rPr>
          <w:instrText xml:space="preserve"> PAGEREF _Toc149651344 \h </w:instrText>
        </w:r>
        <w:r w:rsidR="00130D1F" w:rsidRPr="00130D1F">
          <w:rPr>
            <w:noProof/>
          </w:rPr>
        </w:r>
        <w:r w:rsidR="00130D1F" w:rsidRPr="00130D1F">
          <w:rPr>
            <w:noProof/>
          </w:rPr>
          <w:fldChar w:fldCharType="separate"/>
        </w:r>
        <w:r w:rsidR="00130D1F" w:rsidRPr="00130D1F">
          <w:rPr>
            <w:noProof/>
          </w:rPr>
          <w:t>5</w:t>
        </w:r>
        <w:r w:rsidR="00130D1F" w:rsidRPr="00130D1F">
          <w:rPr>
            <w:noProof/>
          </w:rPr>
          <w:fldChar w:fldCharType="end"/>
        </w:r>
      </w:hyperlink>
    </w:p>
    <w:p w14:paraId="6200EBEF" w14:textId="1B4E37FE" w:rsidR="00130D1F" w:rsidRPr="00130D1F" w:rsidRDefault="00000000">
      <w:pPr>
        <w:pStyle w:val="TOC2"/>
        <w:rPr>
          <w:rFonts w:asciiTheme="minorHAnsi" w:eastAsiaTheme="minorEastAsia" w:hAnsiTheme="minorHAnsi" w:cstheme="minorBidi"/>
          <w:noProof/>
          <w:szCs w:val="22"/>
          <w14:ligatures w14:val="standardContextual"/>
        </w:rPr>
      </w:pPr>
      <w:hyperlink w:anchor="_Toc149651345" w:history="1">
        <w:r w:rsidR="00130D1F" w:rsidRPr="00130D1F">
          <w:rPr>
            <w:rStyle w:val="afffff"/>
            <w:rFonts w:hAnsi="黑体"/>
            <w:noProof/>
          </w:rPr>
          <w:t>7.1</w:t>
        </w:r>
        <w:r w:rsidR="00130D1F">
          <w:rPr>
            <w:rStyle w:val="afffff"/>
            <w:rFonts w:hAnsi="黑体"/>
            <w:noProof/>
          </w:rPr>
          <w:t xml:space="preserve"> </w:t>
        </w:r>
        <w:r w:rsidR="00130D1F" w:rsidRPr="00130D1F">
          <w:rPr>
            <w:rStyle w:val="afffff"/>
            <w:noProof/>
          </w:rPr>
          <w:t xml:space="preserve"> 试验条件</w:t>
        </w:r>
        <w:r w:rsidR="00130D1F" w:rsidRPr="00130D1F">
          <w:rPr>
            <w:noProof/>
          </w:rPr>
          <w:tab/>
        </w:r>
        <w:r w:rsidR="00130D1F" w:rsidRPr="00130D1F">
          <w:rPr>
            <w:noProof/>
          </w:rPr>
          <w:fldChar w:fldCharType="begin"/>
        </w:r>
        <w:r w:rsidR="00130D1F" w:rsidRPr="00130D1F">
          <w:rPr>
            <w:noProof/>
          </w:rPr>
          <w:instrText xml:space="preserve"> PAGEREF _Toc149651345 \h </w:instrText>
        </w:r>
        <w:r w:rsidR="00130D1F" w:rsidRPr="00130D1F">
          <w:rPr>
            <w:noProof/>
          </w:rPr>
        </w:r>
        <w:r w:rsidR="00130D1F" w:rsidRPr="00130D1F">
          <w:rPr>
            <w:noProof/>
          </w:rPr>
          <w:fldChar w:fldCharType="separate"/>
        </w:r>
        <w:r w:rsidR="00130D1F" w:rsidRPr="00130D1F">
          <w:rPr>
            <w:noProof/>
          </w:rPr>
          <w:t>5</w:t>
        </w:r>
        <w:r w:rsidR="00130D1F" w:rsidRPr="00130D1F">
          <w:rPr>
            <w:noProof/>
          </w:rPr>
          <w:fldChar w:fldCharType="end"/>
        </w:r>
      </w:hyperlink>
    </w:p>
    <w:p w14:paraId="58682C34" w14:textId="7D46C5B5" w:rsidR="00130D1F" w:rsidRPr="00130D1F" w:rsidRDefault="00000000">
      <w:pPr>
        <w:pStyle w:val="TOC2"/>
        <w:rPr>
          <w:rFonts w:asciiTheme="minorHAnsi" w:eastAsiaTheme="minorEastAsia" w:hAnsiTheme="minorHAnsi" w:cstheme="minorBidi"/>
          <w:noProof/>
          <w:szCs w:val="22"/>
          <w14:ligatures w14:val="standardContextual"/>
        </w:rPr>
      </w:pPr>
      <w:hyperlink w:anchor="_Toc149651346" w:history="1">
        <w:r w:rsidR="00130D1F" w:rsidRPr="00130D1F">
          <w:rPr>
            <w:rStyle w:val="afffff"/>
            <w:rFonts w:hAnsi="黑体"/>
            <w:noProof/>
          </w:rPr>
          <w:t>7.2</w:t>
        </w:r>
        <w:r w:rsidR="00130D1F">
          <w:rPr>
            <w:rStyle w:val="afffff"/>
            <w:rFonts w:hAnsi="黑体"/>
            <w:noProof/>
          </w:rPr>
          <w:t xml:space="preserve"> </w:t>
        </w:r>
        <w:r w:rsidR="00130D1F" w:rsidRPr="00130D1F">
          <w:rPr>
            <w:rStyle w:val="afffff"/>
            <w:noProof/>
          </w:rPr>
          <w:t xml:space="preserve"> 试验仪器设备</w:t>
        </w:r>
        <w:r w:rsidR="00130D1F" w:rsidRPr="00130D1F">
          <w:rPr>
            <w:noProof/>
          </w:rPr>
          <w:tab/>
        </w:r>
        <w:r w:rsidR="00130D1F" w:rsidRPr="00130D1F">
          <w:rPr>
            <w:noProof/>
          </w:rPr>
          <w:fldChar w:fldCharType="begin"/>
        </w:r>
        <w:r w:rsidR="00130D1F" w:rsidRPr="00130D1F">
          <w:rPr>
            <w:noProof/>
          </w:rPr>
          <w:instrText xml:space="preserve"> PAGEREF _Toc149651346 \h </w:instrText>
        </w:r>
        <w:r w:rsidR="00130D1F" w:rsidRPr="00130D1F">
          <w:rPr>
            <w:noProof/>
          </w:rPr>
        </w:r>
        <w:r w:rsidR="00130D1F" w:rsidRPr="00130D1F">
          <w:rPr>
            <w:noProof/>
          </w:rPr>
          <w:fldChar w:fldCharType="separate"/>
        </w:r>
        <w:r w:rsidR="00130D1F" w:rsidRPr="00130D1F">
          <w:rPr>
            <w:noProof/>
          </w:rPr>
          <w:t>5</w:t>
        </w:r>
        <w:r w:rsidR="00130D1F" w:rsidRPr="00130D1F">
          <w:rPr>
            <w:noProof/>
          </w:rPr>
          <w:fldChar w:fldCharType="end"/>
        </w:r>
      </w:hyperlink>
    </w:p>
    <w:p w14:paraId="2F74B4D0" w14:textId="423DFD80" w:rsidR="00130D1F" w:rsidRPr="00130D1F" w:rsidRDefault="00000000">
      <w:pPr>
        <w:pStyle w:val="TOC2"/>
        <w:rPr>
          <w:rFonts w:asciiTheme="minorHAnsi" w:eastAsiaTheme="minorEastAsia" w:hAnsiTheme="minorHAnsi" w:cstheme="minorBidi"/>
          <w:noProof/>
          <w:szCs w:val="22"/>
          <w14:ligatures w14:val="standardContextual"/>
        </w:rPr>
      </w:pPr>
      <w:hyperlink w:anchor="_Toc149651347" w:history="1">
        <w:r w:rsidR="00130D1F" w:rsidRPr="00130D1F">
          <w:rPr>
            <w:rStyle w:val="afffff"/>
            <w:rFonts w:hAnsi="黑体"/>
            <w:noProof/>
          </w:rPr>
          <w:t>7.3</w:t>
        </w:r>
        <w:r w:rsidR="00130D1F">
          <w:rPr>
            <w:rStyle w:val="afffff"/>
            <w:rFonts w:hAnsi="黑体"/>
            <w:noProof/>
          </w:rPr>
          <w:t xml:space="preserve"> </w:t>
        </w:r>
        <w:r w:rsidR="00130D1F" w:rsidRPr="00130D1F">
          <w:rPr>
            <w:rStyle w:val="afffff"/>
            <w:noProof/>
          </w:rPr>
          <w:t xml:space="preserve"> 内层胶管检验</w:t>
        </w:r>
        <w:r w:rsidR="00130D1F" w:rsidRPr="00130D1F">
          <w:rPr>
            <w:noProof/>
          </w:rPr>
          <w:tab/>
        </w:r>
        <w:r w:rsidR="00130D1F" w:rsidRPr="00130D1F">
          <w:rPr>
            <w:noProof/>
          </w:rPr>
          <w:fldChar w:fldCharType="begin"/>
        </w:r>
        <w:r w:rsidR="00130D1F" w:rsidRPr="00130D1F">
          <w:rPr>
            <w:noProof/>
          </w:rPr>
          <w:instrText xml:space="preserve"> PAGEREF _Toc149651347 \h </w:instrText>
        </w:r>
        <w:r w:rsidR="00130D1F" w:rsidRPr="00130D1F">
          <w:rPr>
            <w:noProof/>
          </w:rPr>
        </w:r>
        <w:r w:rsidR="00130D1F" w:rsidRPr="00130D1F">
          <w:rPr>
            <w:noProof/>
          </w:rPr>
          <w:fldChar w:fldCharType="separate"/>
        </w:r>
        <w:r w:rsidR="00130D1F" w:rsidRPr="00130D1F">
          <w:rPr>
            <w:noProof/>
          </w:rPr>
          <w:t>6</w:t>
        </w:r>
        <w:r w:rsidR="00130D1F" w:rsidRPr="00130D1F">
          <w:rPr>
            <w:noProof/>
          </w:rPr>
          <w:fldChar w:fldCharType="end"/>
        </w:r>
      </w:hyperlink>
    </w:p>
    <w:p w14:paraId="2B4954F3" w14:textId="278EA8D1" w:rsidR="00130D1F" w:rsidRPr="00130D1F" w:rsidRDefault="00000000">
      <w:pPr>
        <w:pStyle w:val="TOC2"/>
        <w:rPr>
          <w:rFonts w:asciiTheme="minorHAnsi" w:eastAsiaTheme="minorEastAsia" w:hAnsiTheme="minorHAnsi" w:cstheme="minorBidi"/>
          <w:noProof/>
          <w:szCs w:val="22"/>
          <w14:ligatures w14:val="standardContextual"/>
        </w:rPr>
      </w:pPr>
      <w:hyperlink w:anchor="_Toc149651348" w:history="1">
        <w:r w:rsidR="00130D1F" w:rsidRPr="00130D1F">
          <w:rPr>
            <w:rStyle w:val="afffff"/>
            <w:rFonts w:hAnsi="黑体"/>
            <w:noProof/>
          </w:rPr>
          <w:t>7.4</w:t>
        </w:r>
        <w:r w:rsidR="00130D1F">
          <w:rPr>
            <w:rStyle w:val="afffff"/>
            <w:rFonts w:hAnsi="黑体"/>
            <w:noProof/>
          </w:rPr>
          <w:t xml:space="preserve"> </w:t>
        </w:r>
        <w:r w:rsidR="00130D1F" w:rsidRPr="00130D1F">
          <w:rPr>
            <w:rStyle w:val="afffff"/>
            <w:noProof/>
          </w:rPr>
          <w:t xml:space="preserve"> 软管性能试验</w:t>
        </w:r>
        <w:r w:rsidR="00130D1F" w:rsidRPr="00130D1F">
          <w:rPr>
            <w:noProof/>
          </w:rPr>
          <w:tab/>
        </w:r>
        <w:r w:rsidR="00130D1F" w:rsidRPr="00130D1F">
          <w:rPr>
            <w:noProof/>
          </w:rPr>
          <w:fldChar w:fldCharType="begin"/>
        </w:r>
        <w:r w:rsidR="00130D1F" w:rsidRPr="00130D1F">
          <w:rPr>
            <w:noProof/>
          </w:rPr>
          <w:instrText xml:space="preserve"> PAGEREF _Toc149651348 \h </w:instrText>
        </w:r>
        <w:r w:rsidR="00130D1F" w:rsidRPr="00130D1F">
          <w:rPr>
            <w:noProof/>
          </w:rPr>
        </w:r>
        <w:r w:rsidR="00130D1F" w:rsidRPr="00130D1F">
          <w:rPr>
            <w:noProof/>
          </w:rPr>
          <w:fldChar w:fldCharType="separate"/>
        </w:r>
        <w:r w:rsidR="00130D1F" w:rsidRPr="00130D1F">
          <w:rPr>
            <w:noProof/>
          </w:rPr>
          <w:t>6</w:t>
        </w:r>
        <w:r w:rsidR="00130D1F" w:rsidRPr="00130D1F">
          <w:rPr>
            <w:noProof/>
          </w:rPr>
          <w:fldChar w:fldCharType="end"/>
        </w:r>
      </w:hyperlink>
    </w:p>
    <w:p w14:paraId="374CA966" w14:textId="55DE2C3C" w:rsidR="00130D1F" w:rsidRPr="00130D1F" w:rsidRDefault="00000000">
      <w:pPr>
        <w:pStyle w:val="TOC2"/>
        <w:rPr>
          <w:rFonts w:asciiTheme="minorHAnsi" w:eastAsiaTheme="minorEastAsia" w:hAnsiTheme="minorHAnsi" w:cstheme="minorBidi"/>
          <w:noProof/>
          <w:szCs w:val="22"/>
          <w14:ligatures w14:val="standardContextual"/>
        </w:rPr>
      </w:pPr>
      <w:hyperlink w:anchor="_Toc149651349" w:history="1">
        <w:r w:rsidR="00130D1F" w:rsidRPr="00130D1F">
          <w:rPr>
            <w:rStyle w:val="afffff"/>
            <w:rFonts w:hAnsi="黑体"/>
            <w:noProof/>
          </w:rPr>
          <w:t>7.5</w:t>
        </w:r>
        <w:r w:rsidR="00130D1F">
          <w:rPr>
            <w:rStyle w:val="afffff"/>
            <w:rFonts w:hAnsi="黑体"/>
            <w:noProof/>
          </w:rPr>
          <w:t xml:space="preserve"> </w:t>
        </w:r>
        <w:r w:rsidR="00130D1F" w:rsidRPr="00130D1F">
          <w:rPr>
            <w:rStyle w:val="afffff"/>
            <w:noProof/>
          </w:rPr>
          <w:t xml:space="preserve"> 被覆层性能试验</w:t>
        </w:r>
        <w:r w:rsidR="00130D1F" w:rsidRPr="00130D1F">
          <w:rPr>
            <w:noProof/>
          </w:rPr>
          <w:tab/>
        </w:r>
        <w:r w:rsidR="00130D1F" w:rsidRPr="00130D1F">
          <w:rPr>
            <w:noProof/>
          </w:rPr>
          <w:fldChar w:fldCharType="begin"/>
        </w:r>
        <w:r w:rsidR="00130D1F" w:rsidRPr="00130D1F">
          <w:rPr>
            <w:noProof/>
          </w:rPr>
          <w:instrText xml:space="preserve"> PAGEREF _Toc149651349 \h </w:instrText>
        </w:r>
        <w:r w:rsidR="00130D1F" w:rsidRPr="00130D1F">
          <w:rPr>
            <w:noProof/>
          </w:rPr>
        </w:r>
        <w:r w:rsidR="00130D1F" w:rsidRPr="00130D1F">
          <w:rPr>
            <w:noProof/>
          </w:rPr>
          <w:fldChar w:fldCharType="separate"/>
        </w:r>
        <w:r w:rsidR="00130D1F" w:rsidRPr="00130D1F">
          <w:rPr>
            <w:noProof/>
          </w:rPr>
          <w:t>8</w:t>
        </w:r>
        <w:r w:rsidR="00130D1F" w:rsidRPr="00130D1F">
          <w:rPr>
            <w:noProof/>
          </w:rPr>
          <w:fldChar w:fldCharType="end"/>
        </w:r>
      </w:hyperlink>
    </w:p>
    <w:p w14:paraId="130B6D99" w14:textId="7FD8D13A" w:rsidR="00130D1F" w:rsidRPr="00130D1F" w:rsidRDefault="00000000">
      <w:pPr>
        <w:pStyle w:val="TOC2"/>
        <w:rPr>
          <w:rFonts w:asciiTheme="minorHAnsi" w:eastAsiaTheme="minorEastAsia" w:hAnsiTheme="minorHAnsi" w:cstheme="minorBidi"/>
          <w:noProof/>
          <w:szCs w:val="22"/>
          <w14:ligatures w14:val="standardContextual"/>
        </w:rPr>
      </w:pPr>
      <w:hyperlink w:anchor="_Toc149651350" w:history="1">
        <w:r w:rsidR="00130D1F" w:rsidRPr="00130D1F">
          <w:rPr>
            <w:rStyle w:val="afffff"/>
            <w:rFonts w:hAnsi="黑体"/>
            <w:noProof/>
          </w:rPr>
          <w:t>7.6</w:t>
        </w:r>
        <w:r w:rsidR="00130D1F">
          <w:rPr>
            <w:rStyle w:val="afffff"/>
            <w:rFonts w:hAnsi="黑体"/>
            <w:noProof/>
          </w:rPr>
          <w:t xml:space="preserve"> </w:t>
        </w:r>
        <w:r w:rsidR="00130D1F" w:rsidRPr="00130D1F">
          <w:rPr>
            <w:rStyle w:val="afffff"/>
            <w:noProof/>
          </w:rPr>
          <w:t xml:space="preserve"> 接头性能试验</w:t>
        </w:r>
        <w:r w:rsidR="00130D1F" w:rsidRPr="00130D1F">
          <w:rPr>
            <w:noProof/>
          </w:rPr>
          <w:tab/>
        </w:r>
        <w:r w:rsidR="00130D1F" w:rsidRPr="00130D1F">
          <w:rPr>
            <w:noProof/>
          </w:rPr>
          <w:fldChar w:fldCharType="begin"/>
        </w:r>
        <w:r w:rsidR="00130D1F" w:rsidRPr="00130D1F">
          <w:rPr>
            <w:noProof/>
          </w:rPr>
          <w:instrText xml:space="preserve"> PAGEREF _Toc149651350 \h </w:instrText>
        </w:r>
        <w:r w:rsidR="00130D1F" w:rsidRPr="00130D1F">
          <w:rPr>
            <w:noProof/>
          </w:rPr>
        </w:r>
        <w:r w:rsidR="00130D1F" w:rsidRPr="00130D1F">
          <w:rPr>
            <w:noProof/>
          </w:rPr>
          <w:fldChar w:fldCharType="separate"/>
        </w:r>
        <w:r w:rsidR="00130D1F" w:rsidRPr="00130D1F">
          <w:rPr>
            <w:noProof/>
          </w:rPr>
          <w:t>9</w:t>
        </w:r>
        <w:r w:rsidR="00130D1F" w:rsidRPr="00130D1F">
          <w:rPr>
            <w:noProof/>
          </w:rPr>
          <w:fldChar w:fldCharType="end"/>
        </w:r>
      </w:hyperlink>
    </w:p>
    <w:p w14:paraId="38783B42" w14:textId="36043428" w:rsidR="00130D1F" w:rsidRPr="00130D1F" w:rsidRDefault="00000000">
      <w:pPr>
        <w:pStyle w:val="TOC2"/>
        <w:rPr>
          <w:rFonts w:asciiTheme="minorHAnsi" w:eastAsiaTheme="minorEastAsia" w:hAnsiTheme="minorHAnsi" w:cstheme="minorBidi"/>
          <w:noProof/>
          <w:szCs w:val="22"/>
          <w14:ligatures w14:val="standardContextual"/>
        </w:rPr>
      </w:pPr>
      <w:hyperlink w:anchor="_Toc149651351" w:history="1">
        <w:r w:rsidR="00130D1F" w:rsidRPr="00130D1F">
          <w:rPr>
            <w:rStyle w:val="afffff"/>
            <w:rFonts w:hAnsi="黑体"/>
            <w:noProof/>
          </w:rPr>
          <w:t>7.7</w:t>
        </w:r>
        <w:r w:rsidR="00130D1F">
          <w:rPr>
            <w:rStyle w:val="afffff"/>
            <w:rFonts w:hAnsi="黑体"/>
            <w:noProof/>
          </w:rPr>
          <w:t xml:space="preserve"> </w:t>
        </w:r>
        <w:r w:rsidR="00130D1F" w:rsidRPr="00130D1F">
          <w:rPr>
            <w:rStyle w:val="afffff"/>
            <w:noProof/>
          </w:rPr>
          <w:t xml:space="preserve"> 密封圈耐燃气性试验</w:t>
        </w:r>
        <w:r w:rsidR="00130D1F" w:rsidRPr="00130D1F">
          <w:rPr>
            <w:noProof/>
          </w:rPr>
          <w:tab/>
        </w:r>
        <w:r w:rsidR="00130D1F" w:rsidRPr="00130D1F">
          <w:rPr>
            <w:noProof/>
          </w:rPr>
          <w:fldChar w:fldCharType="begin"/>
        </w:r>
        <w:r w:rsidR="00130D1F" w:rsidRPr="00130D1F">
          <w:rPr>
            <w:noProof/>
          </w:rPr>
          <w:instrText xml:space="preserve"> PAGEREF _Toc149651351 \h </w:instrText>
        </w:r>
        <w:r w:rsidR="00130D1F" w:rsidRPr="00130D1F">
          <w:rPr>
            <w:noProof/>
          </w:rPr>
        </w:r>
        <w:r w:rsidR="00130D1F" w:rsidRPr="00130D1F">
          <w:rPr>
            <w:noProof/>
          </w:rPr>
          <w:fldChar w:fldCharType="separate"/>
        </w:r>
        <w:r w:rsidR="00130D1F" w:rsidRPr="00130D1F">
          <w:rPr>
            <w:noProof/>
          </w:rPr>
          <w:t>10</w:t>
        </w:r>
        <w:r w:rsidR="00130D1F" w:rsidRPr="00130D1F">
          <w:rPr>
            <w:noProof/>
          </w:rPr>
          <w:fldChar w:fldCharType="end"/>
        </w:r>
      </w:hyperlink>
    </w:p>
    <w:p w14:paraId="7786210C" w14:textId="1368421D" w:rsidR="00130D1F" w:rsidRPr="00130D1F" w:rsidRDefault="00000000">
      <w:pPr>
        <w:pStyle w:val="TOC2"/>
        <w:rPr>
          <w:rFonts w:asciiTheme="minorHAnsi" w:eastAsiaTheme="minorEastAsia" w:hAnsiTheme="minorHAnsi" w:cstheme="minorBidi"/>
          <w:noProof/>
          <w:szCs w:val="22"/>
          <w14:ligatures w14:val="standardContextual"/>
        </w:rPr>
      </w:pPr>
      <w:hyperlink w:anchor="_Toc149651352" w:history="1">
        <w:r w:rsidR="00130D1F" w:rsidRPr="00130D1F">
          <w:rPr>
            <w:rStyle w:val="afffff"/>
            <w:rFonts w:hAnsi="黑体"/>
            <w:noProof/>
          </w:rPr>
          <w:t>7.8</w:t>
        </w:r>
        <w:r w:rsidR="00130D1F">
          <w:rPr>
            <w:rStyle w:val="afffff"/>
            <w:rFonts w:hAnsi="黑体"/>
            <w:noProof/>
          </w:rPr>
          <w:t xml:space="preserve"> </w:t>
        </w:r>
        <w:r w:rsidR="00130D1F" w:rsidRPr="00130D1F">
          <w:rPr>
            <w:rStyle w:val="afffff"/>
            <w:noProof/>
          </w:rPr>
          <w:t xml:space="preserve"> 标志检查</w:t>
        </w:r>
        <w:r w:rsidR="00130D1F" w:rsidRPr="00130D1F">
          <w:rPr>
            <w:noProof/>
          </w:rPr>
          <w:tab/>
        </w:r>
        <w:r w:rsidR="00130D1F" w:rsidRPr="00130D1F">
          <w:rPr>
            <w:noProof/>
          </w:rPr>
          <w:fldChar w:fldCharType="begin"/>
        </w:r>
        <w:r w:rsidR="00130D1F" w:rsidRPr="00130D1F">
          <w:rPr>
            <w:noProof/>
          </w:rPr>
          <w:instrText xml:space="preserve"> PAGEREF _Toc149651352 \h </w:instrText>
        </w:r>
        <w:r w:rsidR="00130D1F" w:rsidRPr="00130D1F">
          <w:rPr>
            <w:noProof/>
          </w:rPr>
        </w:r>
        <w:r w:rsidR="00130D1F" w:rsidRPr="00130D1F">
          <w:rPr>
            <w:noProof/>
          </w:rPr>
          <w:fldChar w:fldCharType="separate"/>
        </w:r>
        <w:r w:rsidR="00130D1F" w:rsidRPr="00130D1F">
          <w:rPr>
            <w:noProof/>
          </w:rPr>
          <w:t>10</w:t>
        </w:r>
        <w:r w:rsidR="00130D1F" w:rsidRPr="00130D1F">
          <w:rPr>
            <w:noProof/>
          </w:rPr>
          <w:fldChar w:fldCharType="end"/>
        </w:r>
      </w:hyperlink>
    </w:p>
    <w:p w14:paraId="6FAED3E6" w14:textId="4921781D" w:rsidR="00130D1F" w:rsidRPr="00130D1F"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9651353" w:history="1">
        <w:r w:rsidR="00130D1F" w:rsidRPr="00130D1F">
          <w:rPr>
            <w:rStyle w:val="afffff"/>
            <w:noProof/>
          </w:rPr>
          <w:t>8</w:t>
        </w:r>
        <w:r w:rsidR="00130D1F">
          <w:rPr>
            <w:rStyle w:val="afffff"/>
            <w:noProof/>
          </w:rPr>
          <w:t xml:space="preserve"> </w:t>
        </w:r>
        <w:r w:rsidR="00130D1F" w:rsidRPr="00130D1F">
          <w:rPr>
            <w:rStyle w:val="afffff"/>
            <w:noProof/>
          </w:rPr>
          <w:t xml:space="preserve"> 检验规则</w:t>
        </w:r>
        <w:r w:rsidR="00130D1F" w:rsidRPr="00130D1F">
          <w:rPr>
            <w:noProof/>
          </w:rPr>
          <w:tab/>
        </w:r>
        <w:r w:rsidR="00130D1F" w:rsidRPr="00130D1F">
          <w:rPr>
            <w:noProof/>
          </w:rPr>
          <w:fldChar w:fldCharType="begin"/>
        </w:r>
        <w:r w:rsidR="00130D1F" w:rsidRPr="00130D1F">
          <w:rPr>
            <w:noProof/>
          </w:rPr>
          <w:instrText xml:space="preserve"> PAGEREF _Toc149651353 \h </w:instrText>
        </w:r>
        <w:r w:rsidR="00130D1F" w:rsidRPr="00130D1F">
          <w:rPr>
            <w:noProof/>
          </w:rPr>
        </w:r>
        <w:r w:rsidR="00130D1F" w:rsidRPr="00130D1F">
          <w:rPr>
            <w:noProof/>
          </w:rPr>
          <w:fldChar w:fldCharType="separate"/>
        </w:r>
        <w:r w:rsidR="00130D1F" w:rsidRPr="00130D1F">
          <w:rPr>
            <w:noProof/>
          </w:rPr>
          <w:t>10</w:t>
        </w:r>
        <w:r w:rsidR="00130D1F" w:rsidRPr="00130D1F">
          <w:rPr>
            <w:noProof/>
          </w:rPr>
          <w:fldChar w:fldCharType="end"/>
        </w:r>
      </w:hyperlink>
    </w:p>
    <w:p w14:paraId="21041937" w14:textId="566C850B" w:rsidR="00130D1F" w:rsidRPr="00130D1F" w:rsidRDefault="00000000">
      <w:pPr>
        <w:pStyle w:val="TOC2"/>
        <w:rPr>
          <w:rFonts w:asciiTheme="minorHAnsi" w:eastAsiaTheme="minorEastAsia" w:hAnsiTheme="minorHAnsi" w:cstheme="minorBidi"/>
          <w:noProof/>
          <w:szCs w:val="22"/>
          <w14:ligatures w14:val="standardContextual"/>
        </w:rPr>
      </w:pPr>
      <w:hyperlink w:anchor="_Toc149651354" w:history="1">
        <w:r w:rsidR="00130D1F" w:rsidRPr="00130D1F">
          <w:rPr>
            <w:rStyle w:val="afffff"/>
            <w:rFonts w:hAnsi="黑体"/>
            <w:noProof/>
          </w:rPr>
          <w:t>8.1</w:t>
        </w:r>
        <w:r w:rsidR="00130D1F">
          <w:rPr>
            <w:rStyle w:val="afffff"/>
            <w:rFonts w:hAnsi="黑体"/>
            <w:noProof/>
          </w:rPr>
          <w:t xml:space="preserve"> </w:t>
        </w:r>
        <w:r w:rsidR="00130D1F" w:rsidRPr="00130D1F">
          <w:rPr>
            <w:rStyle w:val="afffff"/>
            <w:noProof/>
          </w:rPr>
          <w:t xml:space="preserve"> 出厂检验</w:t>
        </w:r>
        <w:r w:rsidR="00130D1F" w:rsidRPr="00130D1F">
          <w:rPr>
            <w:noProof/>
          </w:rPr>
          <w:tab/>
        </w:r>
        <w:r w:rsidR="00130D1F" w:rsidRPr="00130D1F">
          <w:rPr>
            <w:noProof/>
          </w:rPr>
          <w:fldChar w:fldCharType="begin"/>
        </w:r>
        <w:r w:rsidR="00130D1F" w:rsidRPr="00130D1F">
          <w:rPr>
            <w:noProof/>
          </w:rPr>
          <w:instrText xml:space="preserve"> PAGEREF _Toc149651354 \h </w:instrText>
        </w:r>
        <w:r w:rsidR="00130D1F" w:rsidRPr="00130D1F">
          <w:rPr>
            <w:noProof/>
          </w:rPr>
        </w:r>
        <w:r w:rsidR="00130D1F" w:rsidRPr="00130D1F">
          <w:rPr>
            <w:noProof/>
          </w:rPr>
          <w:fldChar w:fldCharType="separate"/>
        </w:r>
        <w:r w:rsidR="00130D1F" w:rsidRPr="00130D1F">
          <w:rPr>
            <w:noProof/>
          </w:rPr>
          <w:t>10</w:t>
        </w:r>
        <w:r w:rsidR="00130D1F" w:rsidRPr="00130D1F">
          <w:rPr>
            <w:noProof/>
          </w:rPr>
          <w:fldChar w:fldCharType="end"/>
        </w:r>
      </w:hyperlink>
    </w:p>
    <w:p w14:paraId="354813CB" w14:textId="26CCFB5C" w:rsidR="00130D1F" w:rsidRPr="00130D1F" w:rsidRDefault="00000000">
      <w:pPr>
        <w:pStyle w:val="TOC2"/>
        <w:rPr>
          <w:rFonts w:asciiTheme="minorHAnsi" w:eastAsiaTheme="minorEastAsia" w:hAnsiTheme="minorHAnsi" w:cstheme="minorBidi"/>
          <w:noProof/>
          <w:szCs w:val="22"/>
          <w14:ligatures w14:val="standardContextual"/>
        </w:rPr>
      </w:pPr>
      <w:hyperlink w:anchor="_Toc149651355" w:history="1">
        <w:r w:rsidR="00130D1F" w:rsidRPr="00130D1F">
          <w:rPr>
            <w:rStyle w:val="afffff"/>
            <w:rFonts w:hAnsi="黑体"/>
            <w:noProof/>
          </w:rPr>
          <w:t>8.2</w:t>
        </w:r>
        <w:r w:rsidR="00130D1F">
          <w:rPr>
            <w:rStyle w:val="afffff"/>
            <w:rFonts w:hAnsi="黑体"/>
            <w:noProof/>
          </w:rPr>
          <w:t xml:space="preserve"> </w:t>
        </w:r>
        <w:r w:rsidR="00130D1F" w:rsidRPr="00130D1F">
          <w:rPr>
            <w:rStyle w:val="afffff"/>
            <w:noProof/>
          </w:rPr>
          <w:t xml:space="preserve"> 型式检验</w:t>
        </w:r>
        <w:r w:rsidR="00130D1F" w:rsidRPr="00130D1F">
          <w:rPr>
            <w:noProof/>
          </w:rPr>
          <w:tab/>
        </w:r>
        <w:r w:rsidR="00130D1F" w:rsidRPr="00130D1F">
          <w:rPr>
            <w:noProof/>
          </w:rPr>
          <w:fldChar w:fldCharType="begin"/>
        </w:r>
        <w:r w:rsidR="00130D1F" w:rsidRPr="00130D1F">
          <w:rPr>
            <w:noProof/>
          </w:rPr>
          <w:instrText xml:space="preserve"> PAGEREF _Toc149651355 \h </w:instrText>
        </w:r>
        <w:r w:rsidR="00130D1F" w:rsidRPr="00130D1F">
          <w:rPr>
            <w:noProof/>
          </w:rPr>
        </w:r>
        <w:r w:rsidR="00130D1F" w:rsidRPr="00130D1F">
          <w:rPr>
            <w:noProof/>
          </w:rPr>
          <w:fldChar w:fldCharType="separate"/>
        </w:r>
        <w:r w:rsidR="00130D1F" w:rsidRPr="00130D1F">
          <w:rPr>
            <w:noProof/>
          </w:rPr>
          <w:t>11</w:t>
        </w:r>
        <w:r w:rsidR="00130D1F" w:rsidRPr="00130D1F">
          <w:rPr>
            <w:noProof/>
          </w:rPr>
          <w:fldChar w:fldCharType="end"/>
        </w:r>
      </w:hyperlink>
    </w:p>
    <w:p w14:paraId="292C3128" w14:textId="15DEC24A" w:rsidR="00130D1F" w:rsidRPr="00130D1F"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9651356" w:history="1">
        <w:r w:rsidR="00130D1F" w:rsidRPr="00130D1F">
          <w:rPr>
            <w:rStyle w:val="afffff"/>
            <w:noProof/>
          </w:rPr>
          <w:t>9</w:t>
        </w:r>
        <w:r w:rsidR="00130D1F">
          <w:rPr>
            <w:rStyle w:val="afffff"/>
            <w:noProof/>
          </w:rPr>
          <w:t xml:space="preserve"> </w:t>
        </w:r>
        <w:r w:rsidR="00130D1F" w:rsidRPr="00130D1F">
          <w:rPr>
            <w:rStyle w:val="afffff"/>
            <w:noProof/>
          </w:rPr>
          <w:t xml:space="preserve"> 包装、运输和贮存</w:t>
        </w:r>
        <w:r w:rsidR="00130D1F" w:rsidRPr="00130D1F">
          <w:rPr>
            <w:noProof/>
          </w:rPr>
          <w:tab/>
        </w:r>
        <w:r w:rsidR="00130D1F" w:rsidRPr="00130D1F">
          <w:rPr>
            <w:noProof/>
          </w:rPr>
          <w:fldChar w:fldCharType="begin"/>
        </w:r>
        <w:r w:rsidR="00130D1F" w:rsidRPr="00130D1F">
          <w:rPr>
            <w:noProof/>
          </w:rPr>
          <w:instrText xml:space="preserve"> PAGEREF _Toc149651356 \h </w:instrText>
        </w:r>
        <w:r w:rsidR="00130D1F" w:rsidRPr="00130D1F">
          <w:rPr>
            <w:noProof/>
          </w:rPr>
        </w:r>
        <w:r w:rsidR="00130D1F" w:rsidRPr="00130D1F">
          <w:rPr>
            <w:noProof/>
          </w:rPr>
          <w:fldChar w:fldCharType="separate"/>
        </w:r>
        <w:r w:rsidR="00130D1F" w:rsidRPr="00130D1F">
          <w:rPr>
            <w:noProof/>
          </w:rPr>
          <w:t>12</w:t>
        </w:r>
        <w:r w:rsidR="00130D1F" w:rsidRPr="00130D1F">
          <w:rPr>
            <w:noProof/>
          </w:rPr>
          <w:fldChar w:fldCharType="end"/>
        </w:r>
      </w:hyperlink>
    </w:p>
    <w:p w14:paraId="1F66A047" w14:textId="51D4A829" w:rsidR="00130D1F" w:rsidRPr="00130D1F" w:rsidRDefault="00000000">
      <w:pPr>
        <w:pStyle w:val="TOC2"/>
        <w:rPr>
          <w:rFonts w:asciiTheme="minorHAnsi" w:eastAsiaTheme="minorEastAsia" w:hAnsiTheme="minorHAnsi" w:cstheme="minorBidi"/>
          <w:noProof/>
          <w:szCs w:val="22"/>
          <w14:ligatures w14:val="standardContextual"/>
        </w:rPr>
      </w:pPr>
      <w:hyperlink w:anchor="_Toc149651357" w:history="1">
        <w:r w:rsidR="00130D1F" w:rsidRPr="00130D1F">
          <w:rPr>
            <w:rStyle w:val="afffff"/>
            <w:rFonts w:hAnsi="黑体"/>
            <w:noProof/>
          </w:rPr>
          <w:t>9.1</w:t>
        </w:r>
        <w:r w:rsidR="00130D1F">
          <w:rPr>
            <w:rStyle w:val="afffff"/>
            <w:rFonts w:hAnsi="黑体"/>
            <w:noProof/>
          </w:rPr>
          <w:t xml:space="preserve"> </w:t>
        </w:r>
        <w:r w:rsidR="00130D1F" w:rsidRPr="00130D1F">
          <w:rPr>
            <w:rStyle w:val="afffff"/>
            <w:noProof/>
          </w:rPr>
          <w:t xml:space="preserve"> 包装</w:t>
        </w:r>
        <w:r w:rsidR="00130D1F" w:rsidRPr="00130D1F">
          <w:rPr>
            <w:noProof/>
          </w:rPr>
          <w:tab/>
        </w:r>
        <w:r w:rsidR="00130D1F" w:rsidRPr="00130D1F">
          <w:rPr>
            <w:noProof/>
          </w:rPr>
          <w:fldChar w:fldCharType="begin"/>
        </w:r>
        <w:r w:rsidR="00130D1F" w:rsidRPr="00130D1F">
          <w:rPr>
            <w:noProof/>
          </w:rPr>
          <w:instrText xml:space="preserve"> PAGEREF _Toc149651357 \h </w:instrText>
        </w:r>
        <w:r w:rsidR="00130D1F" w:rsidRPr="00130D1F">
          <w:rPr>
            <w:noProof/>
          </w:rPr>
        </w:r>
        <w:r w:rsidR="00130D1F" w:rsidRPr="00130D1F">
          <w:rPr>
            <w:noProof/>
          </w:rPr>
          <w:fldChar w:fldCharType="separate"/>
        </w:r>
        <w:r w:rsidR="00130D1F" w:rsidRPr="00130D1F">
          <w:rPr>
            <w:noProof/>
          </w:rPr>
          <w:t>12</w:t>
        </w:r>
        <w:r w:rsidR="00130D1F" w:rsidRPr="00130D1F">
          <w:rPr>
            <w:noProof/>
          </w:rPr>
          <w:fldChar w:fldCharType="end"/>
        </w:r>
      </w:hyperlink>
    </w:p>
    <w:p w14:paraId="3F1F87FA" w14:textId="55050CF9" w:rsidR="00130D1F" w:rsidRPr="00130D1F" w:rsidRDefault="00000000">
      <w:pPr>
        <w:pStyle w:val="TOC2"/>
        <w:rPr>
          <w:rFonts w:asciiTheme="minorHAnsi" w:eastAsiaTheme="minorEastAsia" w:hAnsiTheme="minorHAnsi" w:cstheme="minorBidi"/>
          <w:noProof/>
          <w:szCs w:val="22"/>
          <w14:ligatures w14:val="standardContextual"/>
        </w:rPr>
      </w:pPr>
      <w:hyperlink w:anchor="_Toc149651358" w:history="1">
        <w:r w:rsidR="00130D1F" w:rsidRPr="00130D1F">
          <w:rPr>
            <w:rStyle w:val="afffff"/>
            <w:rFonts w:hAnsi="黑体"/>
            <w:noProof/>
          </w:rPr>
          <w:t>9.2</w:t>
        </w:r>
        <w:r w:rsidR="00130D1F">
          <w:rPr>
            <w:rStyle w:val="afffff"/>
            <w:rFonts w:hAnsi="黑体"/>
            <w:noProof/>
          </w:rPr>
          <w:t xml:space="preserve"> </w:t>
        </w:r>
        <w:r w:rsidR="00130D1F" w:rsidRPr="00130D1F">
          <w:rPr>
            <w:rStyle w:val="afffff"/>
            <w:noProof/>
          </w:rPr>
          <w:t xml:space="preserve"> 运输</w:t>
        </w:r>
        <w:r w:rsidR="00130D1F" w:rsidRPr="00130D1F">
          <w:rPr>
            <w:noProof/>
          </w:rPr>
          <w:tab/>
        </w:r>
        <w:r w:rsidR="00130D1F" w:rsidRPr="00130D1F">
          <w:rPr>
            <w:noProof/>
          </w:rPr>
          <w:fldChar w:fldCharType="begin"/>
        </w:r>
        <w:r w:rsidR="00130D1F" w:rsidRPr="00130D1F">
          <w:rPr>
            <w:noProof/>
          </w:rPr>
          <w:instrText xml:space="preserve"> PAGEREF _Toc149651358 \h </w:instrText>
        </w:r>
        <w:r w:rsidR="00130D1F" w:rsidRPr="00130D1F">
          <w:rPr>
            <w:noProof/>
          </w:rPr>
        </w:r>
        <w:r w:rsidR="00130D1F" w:rsidRPr="00130D1F">
          <w:rPr>
            <w:noProof/>
          </w:rPr>
          <w:fldChar w:fldCharType="separate"/>
        </w:r>
        <w:r w:rsidR="00130D1F" w:rsidRPr="00130D1F">
          <w:rPr>
            <w:noProof/>
          </w:rPr>
          <w:t>12</w:t>
        </w:r>
        <w:r w:rsidR="00130D1F" w:rsidRPr="00130D1F">
          <w:rPr>
            <w:noProof/>
          </w:rPr>
          <w:fldChar w:fldCharType="end"/>
        </w:r>
      </w:hyperlink>
    </w:p>
    <w:p w14:paraId="37B066E6" w14:textId="4AB1B896" w:rsidR="00130D1F" w:rsidRPr="00130D1F" w:rsidRDefault="00000000">
      <w:pPr>
        <w:pStyle w:val="TOC2"/>
        <w:rPr>
          <w:rFonts w:asciiTheme="minorHAnsi" w:eastAsiaTheme="minorEastAsia" w:hAnsiTheme="minorHAnsi" w:cstheme="minorBidi"/>
          <w:noProof/>
          <w:szCs w:val="22"/>
          <w14:ligatures w14:val="standardContextual"/>
        </w:rPr>
      </w:pPr>
      <w:hyperlink w:anchor="_Toc149651359" w:history="1">
        <w:r w:rsidR="00130D1F" w:rsidRPr="00130D1F">
          <w:rPr>
            <w:rStyle w:val="afffff"/>
            <w:rFonts w:hAnsi="黑体"/>
            <w:noProof/>
          </w:rPr>
          <w:t>9.3</w:t>
        </w:r>
        <w:r w:rsidR="00130D1F">
          <w:rPr>
            <w:rStyle w:val="afffff"/>
            <w:rFonts w:hAnsi="黑体"/>
            <w:noProof/>
          </w:rPr>
          <w:t xml:space="preserve"> </w:t>
        </w:r>
        <w:r w:rsidR="00130D1F" w:rsidRPr="00130D1F">
          <w:rPr>
            <w:rStyle w:val="afffff"/>
            <w:noProof/>
          </w:rPr>
          <w:t xml:space="preserve"> 贮存</w:t>
        </w:r>
        <w:r w:rsidR="00130D1F" w:rsidRPr="00130D1F">
          <w:rPr>
            <w:noProof/>
          </w:rPr>
          <w:tab/>
        </w:r>
        <w:r w:rsidR="00130D1F" w:rsidRPr="00130D1F">
          <w:rPr>
            <w:noProof/>
          </w:rPr>
          <w:fldChar w:fldCharType="begin"/>
        </w:r>
        <w:r w:rsidR="00130D1F" w:rsidRPr="00130D1F">
          <w:rPr>
            <w:noProof/>
          </w:rPr>
          <w:instrText xml:space="preserve"> PAGEREF _Toc149651359 \h </w:instrText>
        </w:r>
        <w:r w:rsidR="00130D1F" w:rsidRPr="00130D1F">
          <w:rPr>
            <w:noProof/>
          </w:rPr>
        </w:r>
        <w:r w:rsidR="00130D1F" w:rsidRPr="00130D1F">
          <w:rPr>
            <w:noProof/>
          </w:rPr>
          <w:fldChar w:fldCharType="separate"/>
        </w:r>
        <w:r w:rsidR="00130D1F" w:rsidRPr="00130D1F">
          <w:rPr>
            <w:noProof/>
          </w:rPr>
          <w:t>12</w:t>
        </w:r>
        <w:r w:rsidR="00130D1F" w:rsidRPr="00130D1F">
          <w:rPr>
            <w:noProof/>
          </w:rPr>
          <w:fldChar w:fldCharType="end"/>
        </w:r>
      </w:hyperlink>
    </w:p>
    <w:p w14:paraId="056860AC" w14:textId="51B5483A" w:rsidR="00130D1F" w:rsidRPr="00130D1F"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9651360" w:history="1">
        <w:r w:rsidR="00130D1F" w:rsidRPr="00130D1F">
          <w:rPr>
            <w:rStyle w:val="afffff"/>
            <w:noProof/>
          </w:rPr>
          <w:t>附录A（资料性）</w:t>
        </w:r>
        <w:r w:rsidR="00130D1F">
          <w:rPr>
            <w:rStyle w:val="afffff"/>
            <w:noProof/>
          </w:rPr>
          <w:t xml:space="preserve"> </w:t>
        </w:r>
        <w:r w:rsidR="00130D1F" w:rsidRPr="00130D1F">
          <w:rPr>
            <w:rStyle w:val="afffff"/>
            <w:noProof/>
          </w:rPr>
          <w:t xml:space="preserve"> 不同包覆形式、不同接口形式的软管示意图</w:t>
        </w:r>
        <w:r w:rsidR="00130D1F" w:rsidRPr="00130D1F">
          <w:rPr>
            <w:noProof/>
          </w:rPr>
          <w:tab/>
        </w:r>
        <w:r w:rsidR="00130D1F" w:rsidRPr="00130D1F">
          <w:rPr>
            <w:noProof/>
          </w:rPr>
          <w:fldChar w:fldCharType="begin"/>
        </w:r>
        <w:r w:rsidR="00130D1F" w:rsidRPr="00130D1F">
          <w:rPr>
            <w:noProof/>
          </w:rPr>
          <w:instrText xml:space="preserve"> PAGEREF _Toc149651360 \h </w:instrText>
        </w:r>
        <w:r w:rsidR="00130D1F" w:rsidRPr="00130D1F">
          <w:rPr>
            <w:noProof/>
          </w:rPr>
        </w:r>
        <w:r w:rsidR="00130D1F" w:rsidRPr="00130D1F">
          <w:rPr>
            <w:noProof/>
          </w:rPr>
          <w:fldChar w:fldCharType="separate"/>
        </w:r>
        <w:r w:rsidR="00130D1F" w:rsidRPr="00130D1F">
          <w:rPr>
            <w:noProof/>
          </w:rPr>
          <w:t>13</w:t>
        </w:r>
        <w:r w:rsidR="00130D1F" w:rsidRPr="00130D1F">
          <w:rPr>
            <w:noProof/>
          </w:rPr>
          <w:fldChar w:fldCharType="end"/>
        </w:r>
      </w:hyperlink>
    </w:p>
    <w:p w14:paraId="1051552B" w14:textId="2530FF15" w:rsidR="00130D1F" w:rsidRPr="00130D1F"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9651361" w:history="1">
        <w:r w:rsidR="00130D1F" w:rsidRPr="00130D1F">
          <w:rPr>
            <w:rStyle w:val="afffff"/>
            <w:noProof/>
          </w:rPr>
          <w:t>附录B（规范性）</w:t>
        </w:r>
        <w:r w:rsidR="00130D1F">
          <w:rPr>
            <w:rStyle w:val="afffff"/>
            <w:noProof/>
          </w:rPr>
          <w:t xml:space="preserve"> </w:t>
        </w:r>
        <w:r w:rsidR="00130D1F" w:rsidRPr="00130D1F">
          <w:rPr>
            <w:rStyle w:val="afffff"/>
            <w:noProof/>
          </w:rPr>
          <w:t xml:space="preserve"> 标志耐擦性试验</w:t>
        </w:r>
        <w:r w:rsidR="00130D1F" w:rsidRPr="00130D1F">
          <w:rPr>
            <w:noProof/>
          </w:rPr>
          <w:tab/>
        </w:r>
        <w:r w:rsidR="00130D1F" w:rsidRPr="00130D1F">
          <w:rPr>
            <w:noProof/>
          </w:rPr>
          <w:fldChar w:fldCharType="begin"/>
        </w:r>
        <w:r w:rsidR="00130D1F" w:rsidRPr="00130D1F">
          <w:rPr>
            <w:noProof/>
          </w:rPr>
          <w:instrText xml:space="preserve"> PAGEREF _Toc149651361 \h </w:instrText>
        </w:r>
        <w:r w:rsidR="00130D1F" w:rsidRPr="00130D1F">
          <w:rPr>
            <w:noProof/>
          </w:rPr>
        </w:r>
        <w:r w:rsidR="00130D1F" w:rsidRPr="00130D1F">
          <w:rPr>
            <w:noProof/>
          </w:rPr>
          <w:fldChar w:fldCharType="separate"/>
        </w:r>
        <w:r w:rsidR="00130D1F" w:rsidRPr="00130D1F">
          <w:rPr>
            <w:noProof/>
          </w:rPr>
          <w:t>17</w:t>
        </w:r>
        <w:r w:rsidR="00130D1F" w:rsidRPr="00130D1F">
          <w:rPr>
            <w:noProof/>
          </w:rPr>
          <w:fldChar w:fldCharType="end"/>
        </w:r>
      </w:hyperlink>
    </w:p>
    <w:p w14:paraId="1B3D0C52" w14:textId="1AA23216" w:rsidR="00130D1F" w:rsidRPr="00130D1F"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9651362" w:history="1">
        <w:r w:rsidR="00130D1F" w:rsidRPr="00130D1F">
          <w:rPr>
            <w:rStyle w:val="afffff"/>
            <w:noProof/>
          </w:rPr>
          <w:t>参考文献</w:t>
        </w:r>
        <w:r w:rsidR="00130D1F" w:rsidRPr="00130D1F">
          <w:rPr>
            <w:noProof/>
          </w:rPr>
          <w:tab/>
        </w:r>
        <w:r w:rsidR="00130D1F" w:rsidRPr="00130D1F">
          <w:rPr>
            <w:noProof/>
          </w:rPr>
          <w:fldChar w:fldCharType="begin"/>
        </w:r>
        <w:r w:rsidR="00130D1F" w:rsidRPr="00130D1F">
          <w:rPr>
            <w:noProof/>
          </w:rPr>
          <w:instrText xml:space="preserve"> PAGEREF _Toc149651362 \h </w:instrText>
        </w:r>
        <w:r w:rsidR="00130D1F" w:rsidRPr="00130D1F">
          <w:rPr>
            <w:noProof/>
          </w:rPr>
        </w:r>
        <w:r w:rsidR="00130D1F" w:rsidRPr="00130D1F">
          <w:rPr>
            <w:noProof/>
          </w:rPr>
          <w:fldChar w:fldCharType="separate"/>
        </w:r>
        <w:r w:rsidR="00130D1F" w:rsidRPr="00130D1F">
          <w:rPr>
            <w:noProof/>
          </w:rPr>
          <w:t>18</w:t>
        </w:r>
        <w:r w:rsidR="00130D1F" w:rsidRPr="00130D1F">
          <w:rPr>
            <w:noProof/>
          </w:rPr>
          <w:fldChar w:fldCharType="end"/>
        </w:r>
      </w:hyperlink>
    </w:p>
    <w:p w14:paraId="6E090901" w14:textId="100E5406" w:rsidR="00130D1F" w:rsidRPr="00130D1F" w:rsidRDefault="00130D1F" w:rsidP="00130D1F">
      <w:pPr>
        <w:pStyle w:val="affffffe"/>
        <w:spacing w:after="468"/>
        <w:sectPr w:rsidR="00130D1F" w:rsidRPr="00130D1F" w:rsidSect="00130D1F">
          <w:headerReference w:type="even" r:id="rId17"/>
          <w:headerReference w:type="default" r:id="rId18"/>
          <w:footerReference w:type="default" r:id="rId19"/>
          <w:pgSz w:w="11906" w:h="16838"/>
          <w:pgMar w:top="1928" w:right="1134" w:bottom="1134" w:left="1134" w:header="1418" w:footer="1134" w:gutter="284"/>
          <w:pgNumType w:fmt="upperRoman" w:start="1"/>
          <w:cols w:space="425"/>
          <w:formProt w:val="0"/>
          <w:docGrid w:type="lines" w:linePitch="312"/>
        </w:sectPr>
      </w:pPr>
      <w:r w:rsidRPr="00130D1F">
        <w:fldChar w:fldCharType="end"/>
      </w:r>
    </w:p>
    <w:p w14:paraId="0B0B0ABF" w14:textId="77777777" w:rsidR="000A062D" w:rsidRDefault="00F10687">
      <w:pPr>
        <w:pStyle w:val="a6"/>
        <w:spacing w:after="468"/>
      </w:pPr>
      <w:bookmarkStart w:id="33" w:name="_Toc149651329"/>
      <w:bookmarkStart w:id="34" w:name="BookMark2"/>
      <w:bookmarkEnd w:id="18"/>
      <w:r>
        <w:rPr>
          <w:spacing w:val="320"/>
        </w:rPr>
        <w:t>前</w:t>
      </w:r>
      <w:r>
        <w:t>言</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41A7FF5A" w14:textId="77777777" w:rsidR="000A062D" w:rsidRDefault="00F10687">
      <w:pPr>
        <w:pStyle w:val="afffff9"/>
        <w:ind w:firstLine="420"/>
      </w:pPr>
      <w:r>
        <w:rPr>
          <w:rFonts w:hint="eastAsia"/>
        </w:rPr>
        <w:t>本文件按照GB/T 1.1—2020《标准化工作导则  第1部分：标准化文件的结构和起草规则》的规定起草。</w:t>
      </w:r>
    </w:p>
    <w:p w14:paraId="64FC01D9" w14:textId="77777777" w:rsidR="000A062D" w:rsidRDefault="00F10687">
      <w:pPr>
        <w:pStyle w:val="afffff9"/>
        <w:ind w:firstLine="420"/>
      </w:pPr>
      <w:r>
        <w:rPr>
          <w:rFonts w:hint="eastAsia"/>
        </w:rPr>
        <w:t>本文件由住房</w:t>
      </w:r>
      <w:r>
        <w:rPr>
          <w:rFonts w:hint="eastAsia"/>
          <w:shd w:val="clear" w:color="auto" w:fill="FFFFFF"/>
        </w:rPr>
        <w:t>和城乡建设部标准</w:t>
      </w:r>
      <w:r>
        <w:rPr>
          <w:rFonts w:hint="eastAsia"/>
        </w:rPr>
        <w:t>提出并归口。</w:t>
      </w:r>
    </w:p>
    <w:p w14:paraId="32DFE016" w14:textId="77777777" w:rsidR="000A062D" w:rsidRDefault="000A062D">
      <w:pPr>
        <w:pStyle w:val="afffff9"/>
        <w:ind w:firstLine="420"/>
      </w:pPr>
    </w:p>
    <w:p w14:paraId="51A4884E" w14:textId="77777777" w:rsidR="000A062D" w:rsidRDefault="000A062D">
      <w:pPr>
        <w:pStyle w:val="afffff9"/>
        <w:ind w:firstLine="420"/>
        <w:sectPr w:rsidR="000A062D">
          <w:pgSz w:w="11906" w:h="16838"/>
          <w:pgMar w:top="1928" w:right="1134" w:bottom="1134" w:left="1134" w:header="1418" w:footer="1134" w:gutter="284"/>
          <w:pgNumType w:fmt="upperRoman"/>
          <w:cols w:space="425"/>
          <w:formProt w:val="0"/>
          <w:docGrid w:type="lines" w:linePitch="312"/>
        </w:sectPr>
      </w:pPr>
    </w:p>
    <w:p w14:paraId="300DE9C9" w14:textId="77777777" w:rsidR="000A062D" w:rsidRDefault="000A062D">
      <w:pPr>
        <w:spacing w:line="20" w:lineRule="exact"/>
        <w:jc w:val="center"/>
        <w:rPr>
          <w:rFonts w:ascii="黑体" w:eastAsia="黑体" w:hAnsi="黑体"/>
          <w:sz w:val="32"/>
          <w:szCs w:val="32"/>
        </w:rPr>
      </w:pPr>
      <w:bookmarkStart w:id="35" w:name="BookMark4"/>
      <w:bookmarkEnd w:id="34"/>
    </w:p>
    <w:p w14:paraId="20CE8882" w14:textId="77777777" w:rsidR="000A062D" w:rsidRDefault="000A062D">
      <w:pPr>
        <w:spacing w:line="20" w:lineRule="exact"/>
        <w:jc w:val="center"/>
        <w:rPr>
          <w:rFonts w:ascii="黑体" w:eastAsia="黑体" w:hAnsi="黑体"/>
          <w:sz w:val="32"/>
          <w:szCs w:val="32"/>
        </w:rPr>
      </w:pPr>
    </w:p>
    <w:bookmarkStart w:id="36" w:name="NEW_STAND_NAME" w:displacedByCustomXml="next"/>
    <w:sdt>
      <w:sdtPr>
        <w:tag w:val="NEW_STAND_NAME"/>
        <w:id w:val="595910757"/>
        <w:lock w:val="sdtLocked"/>
        <w:placeholder>
          <w:docPart w:val="3BC38769C66F403C8FB945CFBBE77AD5"/>
        </w:placeholder>
      </w:sdtPr>
      <w:sdtContent>
        <w:p w14:paraId="2E579774" w14:textId="77777777" w:rsidR="000A062D" w:rsidRDefault="00F10687" w:rsidP="00D5176C">
          <w:pPr>
            <w:pStyle w:val="afffffffffc"/>
            <w:spacing w:beforeLines="1" w:before="3" w:afterLines="220" w:after="686"/>
          </w:pPr>
          <w:r>
            <w:rPr>
              <w:rFonts w:hint="eastAsia"/>
            </w:rPr>
            <w:t>燃气用具连接用金属包覆软管</w:t>
          </w:r>
        </w:p>
      </w:sdtContent>
    </w:sdt>
    <w:p w14:paraId="715A07C4" w14:textId="77777777" w:rsidR="000A062D" w:rsidRDefault="00F10687">
      <w:pPr>
        <w:pStyle w:val="afff0"/>
        <w:spacing w:before="312" w:after="312"/>
      </w:pPr>
      <w:bookmarkStart w:id="37" w:name="_Toc24884218"/>
      <w:bookmarkStart w:id="38" w:name="_Toc149318887"/>
      <w:bookmarkStart w:id="39" w:name="_Toc26718930"/>
      <w:bookmarkStart w:id="40" w:name="_Toc26986530"/>
      <w:bookmarkStart w:id="41" w:name="_Toc143163796"/>
      <w:bookmarkStart w:id="42" w:name="_Toc147850103"/>
      <w:bookmarkStart w:id="43" w:name="_Toc146038533"/>
      <w:bookmarkStart w:id="44" w:name="_Toc26986771"/>
      <w:bookmarkStart w:id="45" w:name="_Toc143023855"/>
      <w:bookmarkStart w:id="46" w:name="_Toc143024110"/>
      <w:bookmarkStart w:id="47" w:name="_Toc24884211"/>
      <w:bookmarkStart w:id="48" w:name="_Toc143031932"/>
      <w:bookmarkStart w:id="49" w:name="_Toc97190718"/>
      <w:bookmarkStart w:id="50" w:name="_Toc143032010"/>
      <w:bookmarkStart w:id="51" w:name="_Toc26648465"/>
      <w:bookmarkStart w:id="52" w:name="_Toc143023539"/>
      <w:bookmarkStart w:id="53" w:name="_Toc17233325"/>
      <w:bookmarkStart w:id="54" w:name="_Toc148978238"/>
      <w:bookmarkStart w:id="55" w:name="_Toc147850743"/>
      <w:bookmarkStart w:id="56" w:name="_Toc143023609"/>
      <w:bookmarkStart w:id="57" w:name="_Toc146043963"/>
      <w:bookmarkStart w:id="58" w:name="_Toc148962727"/>
      <w:bookmarkStart w:id="59" w:name="_Toc17233333"/>
      <w:bookmarkStart w:id="60" w:name="_Toc149651330"/>
      <w:bookmarkEnd w:id="36"/>
      <w:r>
        <w:rPr>
          <w:rFonts w:hint="eastAsia"/>
        </w:rPr>
        <w:t>范围</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25E8E71C" w14:textId="77777777" w:rsidR="000A062D" w:rsidRDefault="00F10687">
      <w:pPr>
        <w:pStyle w:val="afffff9"/>
        <w:ind w:firstLine="420"/>
      </w:pPr>
      <w:bookmarkStart w:id="61" w:name="_Hlk143069587"/>
      <w:bookmarkStart w:id="62" w:name="_Toc24884212"/>
      <w:bookmarkStart w:id="63" w:name="_Toc26648466"/>
      <w:bookmarkStart w:id="64" w:name="_Toc17233326"/>
      <w:bookmarkStart w:id="65" w:name="_Toc17233334"/>
      <w:bookmarkStart w:id="66" w:name="_Toc24884219"/>
      <w:r>
        <w:t>本</w:t>
      </w:r>
      <w:r>
        <w:rPr>
          <w:rFonts w:hint="eastAsia"/>
        </w:rPr>
        <w:t>文件</w:t>
      </w:r>
      <w:r>
        <w:t>规定了燃气用具连接用</w:t>
      </w:r>
      <w:r>
        <w:rPr>
          <w:rFonts w:hint="eastAsia"/>
        </w:rPr>
        <w:t>金属包覆软管</w:t>
      </w:r>
      <w:r>
        <w:t>的</w:t>
      </w:r>
      <w:r>
        <w:rPr>
          <w:rFonts w:hint="eastAsia"/>
        </w:rPr>
        <w:t>分类、规格和型号，技术要求，试验方法，检验规则，标志、包装、</w:t>
      </w:r>
      <w:bookmarkEnd w:id="61"/>
      <w:r>
        <w:rPr>
          <w:rFonts w:hint="eastAsia"/>
        </w:rPr>
        <w:t>运输和贮存。</w:t>
      </w:r>
    </w:p>
    <w:p w14:paraId="72F6EF37" w14:textId="77777777" w:rsidR="000A062D" w:rsidRDefault="00F10687">
      <w:pPr>
        <w:pStyle w:val="afffff9"/>
        <w:ind w:firstLine="420"/>
      </w:pPr>
      <w:r>
        <w:rPr>
          <w:rFonts w:hint="eastAsia"/>
        </w:rPr>
        <w:t>本文件适用于输送介质为GB/T 13611规定的城镇燃气、</w:t>
      </w:r>
      <w:r>
        <w:t>公称尺寸</w:t>
      </w:r>
      <w:r>
        <w:rPr>
          <w:rFonts w:hint="eastAsia"/>
        </w:rPr>
        <w:t>不大于DN</w:t>
      </w:r>
      <w:r>
        <w:t>32</w:t>
      </w:r>
      <w:r>
        <w:rPr>
          <w:rFonts w:hint="eastAsia"/>
        </w:rPr>
        <w:t>、</w:t>
      </w:r>
      <w:r>
        <w:t>公称压力</w:t>
      </w:r>
      <w:r>
        <w:rPr>
          <w:rFonts w:hint="eastAsia"/>
        </w:rPr>
        <w:t>不大于10 k</w:t>
      </w:r>
      <w:r>
        <w:t>Pa</w:t>
      </w:r>
      <w:r>
        <w:rPr>
          <w:rFonts w:hint="eastAsia"/>
        </w:rPr>
        <w:t>、使用环境</w:t>
      </w:r>
      <w:r w:rsidRPr="00F04E5A">
        <w:rPr>
          <w:rFonts w:hint="eastAsia"/>
        </w:rPr>
        <w:t>温度为-10 ℃～70 ℃的室内管道支管</w:t>
      </w:r>
      <w:r>
        <w:rPr>
          <w:rFonts w:hint="eastAsia"/>
        </w:rPr>
        <w:t>、瓶装液化石油气调压器出口与用户燃气</w:t>
      </w:r>
      <w:r>
        <w:rPr>
          <w:rFonts w:hint="eastAsia"/>
          <w:szCs w:val="21"/>
        </w:rPr>
        <w:t>燃烧器具</w:t>
      </w:r>
      <w:r>
        <w:rPr>
          <w:szCs w:val="21"/>
        </w:rPr>
        <w:t>连接用</w:t>
      </w:r>
      <w:r>
        <w:rPr>
          <w:rFonts w:hint="eastAsia"/>
        </w:rPr>
        <w:t>金属包覆软管。</w:t>
      </w:r>
    </w:p>
    <w:p w14:paraId="06440D37" w14:textId="77777777" w:rsidR="000A062D" w:rsidRDefault="00F10687">
      <w:pPr>
        <w:pStyle w:val="afff0"/>
        <w:spacing w:before="312" w:after="312"/>
      </w:pPr>
      <w:bookmarkStart w:id="67" w:name="_Toc26986531"/>
      <w:bookmarkStart w:id="68" w:name="_Toc97190719"/>
      <w:bookmarkStart w:id="69" w:name="_Toc146043964"/>
      <w:bookmarkStart w:id="70" w:name="_Toc143023856"/>
      <w:bookmarkStart w:id="71" w:name="_Toc26718931"/>
      <w:bookmarkStart w:id="72" w:name="_Toc143024111"/>
      <w:bookmarkStart w:id="73" w:name="_Toc143023610"/>
      <w:bookmarkStart w:id="74" w:name="_Toc143023540"/>
      <w:bookmarkStart w:id="75" w:name="_Toc147850744"/>
      <w:bookmarkStart w:id="76" w:name="_Toc143163797"/>
      <w:bookmarkStart w:id="77" w:name="_Toc143031933"/>
      <w:bookmarkStart w:id="78" w:name="_Toc147850104"/>
      <w:bookmarkStart w:id="79" w:name="_Toc146038534"/>
      <w:bookmarkStart w:id="80" w:name="_Toc26986772"/>
      <w:bookmarkStart w:id="81" w:name="_Toc148978239"/>
      <w:bookmarkStart w:id="82" w:name="_Toc143032011"/>
      <w:bookmarkStart w:id="83" w:name="_Toc149318888"/>
      <w:bookmarkStart w:id="84" w:name="_Toc148962728"/>
      <w:bookmarkStart w:id="85" w:name="_Toc149651331"/>
      <w:r>
        <w:rPr>
          <w:rFonts w:hint="eastAsia"/>
        </w:rPr>
        <w:t>规范性引用文件</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sdt>
      <w:sdtPr>
        <w:rPr>
          <w:rFonts w:hint="eastAsia"/>
        </w:rPr>
        <w:id w:val="715848253"/>
        <w:placeholder>
          <w:docPart w:val="AED02AB89E6C44AD959BBED5CAFDF25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7BBBB0BF" w14:textId="77777777" w:rsidR="000A062D" w:rsidRDefault="00F10687">
          <w:pPr>
            <w:pStyle w:val="afffff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6A78914F" w14:textId="77777777" w:rsidR="000A062D" w:rsidRDefault="00F10687">
      <w:pPr>
        <w:pStyle w:val="afffff9"/>
        <w:ind w:firstLine="420"/>
      </w:pPr>
      <w:bookmarkStart w:id="86" w:name="_Toc143032012"/>
      <w:bookmarkStart w:id="87" w:name="_Toc143023541"/>
      <w:bookmarkStart w:id="88" w:name="_Toc143023611"/>
      <w:bookmarkStart w:id="89" w:name="_Toc143023857"/>
      <w:bookmarkStart w:id="90" w:name="_Toc97190720"/>
      <w:bookmarkStart w:id="91" w:name="_Toc143024112"/>
      <w:bookmarkStart w:id="92" w:name="_Toc143031934"/>
      <w:r>
        <w:rPr>
          <w:rFonts w:hint="eastAsia"/>
        </w:rPr>
        <w:t>CJ/</w:t>
      </w:r>
      <w:r>
        <w:t xml:space="preserve">T 490 </w:t>
      </w:r>
      <w:r>
        <w:rPr>
          <w:rFonts w:hint="eastAsia"/>
        </w:rPr>
        <w:t>燃气用具连接用金属包覆软管</w:t>
      </w:r>
    </w:p>
    <w:p w14:paraId="2E6B82B4" w14:textId="77777777" w:rsidR="000A062D" w:rsidRDefault="00F10687">
      <w:pPr>
        <w:pStyle w:val="afffffffffffd"/>
        <w:rPr>
          <w:rFonts w:hAnsi="宋体"/>
          <w:color w:val="000000"/>
          <w:szCs w:val="21"/>
        </w:rPr>
      </w:pPr>
      <w:r>
        <w:t xml:space="preserve">GB/T 191  </w:t>
      </w:r>
      <w:r>
        <w:rPr>
          <w:rFonts w:hAnsi="宋体"/>
          <w:color w:val="000000"/>
          <w:szCs w:val="21"/>
        </w:rPr>
        <w:t>包装储运图示标志</w:t>
      </w:r>
    </w:p>
    <w:p w14:paraId="6D8208A8" w14:textId="77777777" w:rsidR="000A062D" w:rsidRDefault="00F10687">
      <w:pPr>
        <w:pStyle w:val="afffffffffffd"/>
        <w:rPr>
          <w:rFonts w:hAnsi="宋体"/>
          <w:color w:val="000000"/>
          <w:szCs w:val="21"/>
        </w:rPr>
      </w:pPr>
      <w:r>
        <w:rPr>
          <w:rFonts w:hAnsi="宋体" w:hint="eastAsia"/>
          <w:color w:val="000000"/>
          <w:szCs w:val="21"/>
        </w:rPr>
        <w:t>GB/T 1220  不锈钢棒</w:t>
      </w:r>
    </w:p>
    <w:p w14:paraId="309309FF" w14:textId="77777777" w:rsidR="000A062D" w:rsidRDefault="00F10687">
      <w:pPr>
        <w:pStyle w:val="afffffffffffd"/>
        <w:rPr>
          <w:szCs w:val="21"/>
        </w:rPr>
      </w:pPr>
      <w:r>
        <w:rPr>
          <w:szCs w:val="21"/>
        </w:rPr>
        <w:t>GB/T</w:t>
      </w:r>
      <w:r>
        <w:rPr>
          <w:rFonts w:hint="eastAsia"/>
          <w:szCs w:val="21"/>
        </w:rPr>
        <w:t xml:space="preserve"> </w:t>
      </w:r>
      <w:r>
        <w:rPr>
          <w:szCs w:val="21"/>
        </w:rPr>
        <w:t>3280 不锈钢冷轧钢板和钢带</w:t>
      </w:r>
    </w:p>
    <w:p w14:paraId="13F343F2" w14:textId="77777777" w:rsidR="000A062D" w:rsidRDefault="00F10687">
      <w:pPr>
        <w:pStyle w:val="afffffffffffd"/>
        <w:rPr>
          <w:szCs w:val="21"/>
        </w:rPr>
      </w:pPr>
      <w:r>
        <w:rPr>
          <w:rFonts w:hint="eastAsia"/>
          <w:szCs w:val="21"/>
        </w:rPr>
        <w:t>GB</w:t>
      </w:r>
      <w:r>
        <w:rPr>
          <w:rFonts w:hAnsi="宋体" w:hint="eastAsia"/>
        </w:rPr>
        <w:t>/T 4240  不锈钢丝</w:t>
      </w:r>
    </w:p>
    <w:p w14:paraId="76825940" w14:textId="77777777" w:rsidR="000A062D" w:rsidRDefault="00F10687">
      <w:pPr>
        <w:pStyle w:val="afffffffffffd"/>
        <w:rPr>
          <w:rFonts w:hAnsi="宋体"/>
          <w:szCs w:val="21"/>
        </w:rPr>
      </w:pPr>
      <w:r>
        <w:rPr>
          <w:szCs w:val="21"/>
        </w:rPr>
        <w:t>GB/T 5231</w:t>
      </w:r>
      <w:r>
        <w:rPr>
          <w:rFonts w:hAnsi="宋体" w:hint="eastAsia"/>
          <w:szCs w:val="21"/>
        </w:rPr>
        <w:t xml:space="preserve">  加工铜及铜合金牌号和化学成分</w:t>
      </w:r>
    </w:p>
    <w:p w14:paraId="01A6F140" w14:textId="77777777" w:rsidR="000A062D" w:rsidRDefault="00F10687">
      <w:pPr>
        <w:pStyle w:val="afffffffffffd"/>
      </w:pPr>
      <w:r>
        <w:t>GB/T 7307</w:t>
      </w:r>
      <w:r>
        <w:rPr>
          <w:rFonts w:hint="eastAsia"/>
        </w:rPr>
        <w:t xml:space="preserve">  </w:t>
      </w:r>
      <w:r>
        <w:t>55</w:t>
      </w:r>
      <w:r>
        <w:t>°</w:t>
      </w:r>
      <w:r>
        <w:rPr>
          <w:rFonts w:hAnsi="宋体"/>
        </w:rPr>
        <w:t>非密封管螺纹</w:t>
      </w:r>
    </w:p>
    <w:p w14:paraId="7C81E79B" w14:textId="77777777" w:rsidR="000A062D" w:rsidRDefault="00F10687">
      <w:pPr>
        <w:pStyle w:val="afffffffffffd"/>
        <w:rPr>
          <w:lang w:val="zh-CN"/>
        </w:rPr>
      </w:pPr>
      <w:r>
        <w:rPr>
          <w:rFonts w:hint="eastAsia"/>
          <w:lang w:val="zh-CN"/>
        </w:rPr>
        <w:t>GB/T 8815 电线电缆用软聚氯乙烯塑料</w:t>
      </w:r>
    </w:p>
    <w:p w14:paraId="1E9F30D4" w14:textId="77777777" w:rsidR="000A062D" w:rsidRDefault="00F10687">
      <w:pPr>
        <w:pStyle w:val="afffffffffffd"/>
      </w:pPr>
      <w:r>
        <w:t>JB/T 8870</w:t>
      </w:r>
      <w:r>
        <w:rPr>
          <w:rFonts w:hint="eastAsia"/>
        </w:rPr>
        <w:t xml:space="preserve">  喉箍</w:t>
      </w:r>
    </w:p>
    <w:p w14:paraId="5C20FC45" w14:textId="77777777" w:rsidR="000A062D" w:rsidRDefault="00F10687">
      <w:pPr>
        <w:pStyle w:val="afffffffffffd"/>
        <w:rPr>
          <w:color w:val="000000"/>
          <w:szCs w:val="21"/>
        </w:rPr>
      </w:pPr>
      <w:r>
        <w:rPr>
          <w:rFonts w:hAnsi="宋体" w:hint="eastAsia"/>
          <w:color w:val="000000"/>
          <w:szCs w:val="21"/>
        </w:rPr>
        <w:t>GB/T 9576  橡胶和塑料软管及软管组合件 选择、贮存、使用和维护指南</w:t>
      </w:r>
    </w:p>
    <w:p w14:paraId="787AD94D" w14:textId="77777777" w:rsidR="000A062D" w:rsidRDefault="00F10687">
      <w:pPr>
        <w:pStyle w:val="afffffffffffd"/>
        <w:rPr>
          <w:rFonts w:hAnsi="宋体"/>
          <w:color w:val="000000"/>
          <w:szCs w:val="21"/>
        </w:rPr>
      </w:pPr>
      <w:r>
        <w:rPr>
          <w:rFonts w:hAnsi="宋体" w:hint="eastAsia"/>
          <w:color w:val="000000"/>
          <w:szCs w:val="21"/>
        </w:rPr>
        <w:t>GB/T 9577  橡胶和塑料软管及软管组合件标志、包装和运输规则</w:t>
      </w:r>
    </w:p>
    <w:p w14:paraId="1BEF50F1" w14:textId="77777777" w:rsidR="000A062D" w:rsidRDefault="00F10687">
      <w:pPr>
        <w:pStyle w:val="afffffffffffd"/>
        <w:rPr>
          <w:lang w:val="zh-CN"/>
        </w:rPr>
      </w:pPr>
      <w:r>
        <w:rPr>
          <w:rFonts w:hint="eastAsia"/>
          <w:lang w:val="zh-CN"/>
        </w:rPr>
        <w:t>GB/T 10125 人造气氛腐蚀试验盐雾试验</w:t>
      </w:r>
    </w:p>
    <w:p w14:paraId="4700EBAB" w14:textId="77777777" w:rsidR="000A062D" w:rsidRDefault="00F10687">
      <w:pPr>
        <w:pStyle w:val="afffffffffffd"/>
        <w:rPr>
          <w:bCs/>
          <w:szCs w:val="21"/>
        </w:rPr>
      </w:pPr>
      <w:r>
        <w:rPr>
          <w:bCs/>
        </w:rPr>
        <w:t xml:space="preserve">GB/T </w:t>
      </w:r>
      <w:r>
        <w:rPr>
          <w:rFonts w:hint="eastAsia"/>
          <w:bCs/>
        </w:rPr>
        <w:t>15675  连续电镀锌、锌镍合金镀层钢板及钢带</w:t>
      </w:r>
    </w:p>
    <w:p w14:paraId="095DC8DB" w14:textId="77777777" w:rsidR="000A062D" w:rsidRDefault="00F10687">
      <w:pPr>
        <w:pStyle w:val="afffffffffffd"/>
        <w:rPr>
          <w:lang w:val="zh-CN"/>
        </w:rPr>
      </w:pPr>
      <w:r>
        <w:rPr>
          <w:rFonts w:hint="eastAsia"/>
          <w:lang w:val="zh-CN"/>
        </w:rPr>
        <w:t>GB/T 23658 弹性体密封圈 输送气体燃料和烃类液体的管道和配件用密封圈的材料要求</w:t>
      </w:r>
    </w:p>
    <w:p w14:paraId="6DEF22D7" w14:textId="77777777" w:rsidR="000A062D" w:rsidRDefault="00F10687">
      <w:pPr>
        <w:pStyle w:val="afffffffffffd"/>
        <w:rPr>
          <w:bCs/>
        </w:rPr>
      </w:pPr>
      <w:r>
        <w:rPr>
          <w:bCs/>
        </w:rPr>
        <w:t>GB</w:t>
      </w:r>
      <w:r>
        <w:rPr>
          <w:rFonts w:hint="eastAsia"/>
          <w:bCs/>
        </w:rPr>
        <w:t xml:space="preserve"> </w:t>
      </w:r>
      <w:r>
        <w:rPr>
          <w:bCs/>
        </w:rPr>
        <w:t>XXXX</w:t>
      </w:r>
      <w:r>
        <w:rPr>
          <w:rFonts w:hint="eastAsia"/>
          <w:bCs/>
        </w:rPr>
        <w:t xml:space="preserve">  燃气用具连接用橡胶复合软管</w:t>
      </w:r>
    </w:p>
    <w:p w14:paraId="0A189589" w14:textId="77777777" w:rsidR="000A062D" w:rsidRDefault="00F10687">
      <w:pPr>
        <w:pStyle w:val="afff0"/>
        <w:spacing w:before="312" w:after="312"/>
      </w:pPr>
      <w:bookmarkStart w:id="93" w:name="_Toc146043965"/>
      <w:bookmarkStart w:id="94" w:name="_Toc148962729"/>
      <w:bookmarkStart w:id="95" w:name="_Toc148978240"/>
      <w:bookmarkStart w:id="96" w:name="_Toc149318889"/>
      <w:bookmarkStart w:id="97" w:name="_Toc147850745"/>
      <w:bookmarkStart w:id="98" w:name="_Toc147850105"/>
      <w:bookmarkStart w:id="99" w:name="_Toc143163798"/>
      <w:bookmarkStart w:id="100" w:name="_Toc146038535"/>
      <w:bookmarkStart w:id="101" w:name="_Toc149651332"/>
      <w:r>
        <w:rPr>
          <w:rFonts w:hint="eastAsia"/>
          <w:szCs w:val="21"/>
        </w:rPr>
        <w:t>术语和定义</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bookmarkStart w:id="102" w:name="_Toc26986532" w:displacedByCustomXml="next"/>
    <w:bookmarkEnd w:id="102" w:displacedByCustomXml="next"/>
    <w:sdt>
      <w:sdtPr>
        <w:id w:val="-1909835108"/>
        <w:placeholder>
          <w:docPart w:val="AED02AB89E6C44AD959BBED5CAFDF25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6C2D4CF5" w14:textId="77777777" w:rsidR="000A062D" w:rsidRDefault="00F10687">
          <w:pPr>
            <w:pStyle w:val="afffff9"/>
            <w:ind w:firstLine="420"/>
          </w:pPr>
          <w:r>
            <w:t>下列术语和定义适用于本文件。</w:t>
          </w:r>
        </w:p>
      </w:sdtContent>
    </w:sdt>
    <w:p w14:paraId="20EE48F1" w14:textId="77777777" w:rsidR="000A062D" w:rsidRDefault="00F10687">
      <w:pPr>
        <w:pStyle w:val="afffffffffff8"/>
        <w:ind w:left="420" w:hangingChars="200" w:hanging="420"/>
        <w:rPr>
          <w:rFonts w:ascii="黑体" w:eastAsia="黑体" w:hAnsi="黑体"/>
        </w:rPr>
      </w:pPr>
      <w:bookmarkStart w:id="103" w:name="_Toc143024113"/>
      <w:bookmarkStart w:id="104" w:name="_Toc491676879"/>
      <w:bookmarkStart w:id="105" w:name="_Toc491676796"/>
      <w:bookmarkStart w:id="106" w:name="_Toc143163799"/>
      <w:bookmarkStart w:id="107" w:name="_Toc420486675"/>
      <w:bookmarkStart w:id="108" w:name="_Toc434411844"/>
      <w:bookmarkStart w:id="109" w:name="_Toc420349687"/>
      <w:bookmarkStart w:id="110" w:name="_Toc312488309"/>
      <w:bookmarkStart w:id="111" w:name="_Toc143023612"/>
      <w:bookmarkStart w:id="112" w:name="_Toc256501827"/>
      <w:bookmarkStart w:id="113" w:name="_Toc143031935"/>
      <w:bookmarkStart w:id="114" w:name="_Toc312744059"/>
      <w:bookmarkStart w:id="115" w:name="_Toc313222532"/>
      <w:bookmarkStart w:id="116" w:name="_Toc420349786"/>
      <w:bookmarkStart w:id="117" w:name="_Toc312744371"/>
      <w:bookmarkStart w:id="118" w:name="_Toc279265331"/>
      <w:bookmarkStart w:id="119" w:name="_Toc312488186"/>
      <w:bookmarkStart w:id="120" w:name="_Toc491676847"/>
      <w:bookmarkStart w:id="121" w:name="_Toc312744017"/>
      <w:bookmarkStart w:id="122" w:name="_Toc143023542"/>
      <w:bookmarkStart w:id="123" w:name="_Toc143032013"/>
      <w:bookmarkStart w:id="124" w:name="_Toc358639205"/>
      <w:bookmarkStart w:id="125" w:name="_Toc313432144"/>
      <w:bookmarkStart w:id="126" w:name="_Toc313483070"/>
      <w:bookmarkStart w:id="127" w:name="_Toc312744444"/>
      <w:bookmarkStart w:id="128" w:name="_Toc358639116"/>
      <w:bookmarkStart w:id="129" w:name="_Toc430355832"/>
      <w:bookmarkStart w:id="130" w:name="_Toc143023858"/>
      <w:bookmarkStart w:id="131" w:name="_Toc312744584"/>
      <w:bookmarkStart w:id="132" w:name="_Toc358879421"/>
      <w:bookmarkStart w:id="133" w:name="_Toc312488359"/>
      <w:r>
        <w:rPr>
          <w:rFonts w:ascii="黑体" w:eastAsia="黑体" w:hAnsi="黑体"/>
          <w:highlight w:val="lightGray"/>
        </w:rPr>
        <w:br/>
      </w:r>
      <w:bookmarkStart w:id="134" w:name="_Hlk149143278"/>
      <w:r>
        <w:rPr>
          <w:rFonts w:ascii="黑体" w:eastAsia="黑体" w:hAnsi="黑体" w:hint="eastAsia"/>
          <w:szCs w:val="21"/>
        </w:rPr>
        <w:t>燃气用具连接用金属包覆软管</w:t>
      </w:r>
      <w:bookmarkEnd w:id="134"/>
      <w:r>
        <w:rPr>
          <w:rFonts w:ascii="黑体" w:eastAsia="黑体" w:hAnsi="黑体"/>
        </w:rPr>
        <w:t xml:space="preserve">  armoring</w:t>
      </w:r>
      <w:r>
        <w:rPr>
          <w:rFonts w:ascii="黑体" w:eastAsia="黑体" w:hAnsi="黑体" w:hint="eastAsia"/>
        </w:rPr>
        <w:t xml:space="preserve"> hose for the connection of town gas appliance</w:t>
      </w:r>
    </w:p>
    <w:p w14:paraId="70711BCA" w14:textId="77777777" w:rsidR="000A062D" w:rsidRDefault="00F10687">
      <w:pPr>
        <w:pStyle w:val="afffffffffffd"/>
      </w:pPr>
      <w:r>
        <w:rPr>
          <w:rFonts w:hint="eastAsia"/>
        </w:rPr>
        <w:t>两端带有连接接头的、内部管体为橡胶复合软管（内层胶管）且外部由被覆层和柔性金属包覆层进行保护的、用于连接燃气燃烧器具和燃气管道的、固定长度的软管，以下简称“软管”。</w:t>
      </w:r>
    </w:p>
    <w:p w14:paraId="3E441735" w14:textId="77777777" w:rsidR="000A062D" w:rsidRDefault="00F10687">
      <w:pPr>
        <w:pStyle w:val="afff0"/>
        <w:spacing w:before="312" w:after="312"/>
      </w:pPr>
      <w:bookmarkStart w:id="135" w:name="_Hlk149143306"/>
      <w:bookmarkStart w:id="136" w:name="_Toc146038536"/>
      <w:bookmarkStart w:id="137" w:name="_Toc148962730"/>
      <w:bookmarkStart w:id="138" w:name="_Toc147850106"/>
      <w:bookmarkStart w:id="139" w:name="_Toc147850746"/>
      <w:bookmarkStart w:id="140" w:name="_Toc146043966"/>
      <w:bookmarkStart w:id="141" w:name="_Toc148978241"/>
      <w:bookmarkStart w:id="142" w:name="_Toc149318890"/>
      <w:bookmarkStart w:id="143" w:name="_Toc149651333"/>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Fonts w:hint="eastAsia"/>
        </w:rPr>
        <w:t>分类、规格和型</w:t>
      </w:r>
      <w:bookmarkEnd w:id="135"/>
      <w:r>
        <w:rPr>
          <w:rFonts w:hint="eastAsia"/>
        </w:rPr>
        <w:t>号</w:t>
      </w:r>
      <w:bookmarkEnd w:id="136"/>
      <w:bookmarkEnd w:id="137"/>
      <w:bookmarkEnd w:id="138"/>
      <w:bookmarkEnd w:id="139"/>
      <w:bookmarkEnd w:id="140"/>
      <w:bookmarkEnd w:id="141"/>
      <w:bookmarkEnd w:id="142"/>
      <w:bookmarkEnd w:id="143"/>
    </w:p>
    <w:p w14:paraId="553B2BC9" w14:textId="77777777" w:rsidR="000A062D" w:rsidRDefault="00F10687">
      <w:pPr>
        <w:pStyle w:val="afff1"/>
        <w:spacing w:before="156" w:after="156"/>
      </w:pPr>
      <w:bookmarkStart w:id="144" w:name="_Toc147850747"/>
      <w:bookmarkStart w:id="145" w:name="_Toc146038537"/>
      <w:bookmarkStart w:id="146" w:name="_Toc147850107"/>
      <w:bookmarkStart w:id="147" w:name="_Toc148962731"/>
      <w:bookmarkStart w:id="148" w:name="_Toc149318891"/>
      <w:bookmarkStart w:id="149" w:name="_Toc146043967"/>
      <w:bookmarkStart w:id="150" w:name="_Toc148978242"/>
      <w:bookmarkStart w:id="151" w:name="_Toc149651334"/>
      <w:r>
        <w:rPr>
          <w:rFonts w:hint="eastAsia"/>
        </w:rPr>
        <w:t>分类</w:t>
      </w:r>
      <w:bookmarkEnd w:id="144"/>
      <w:bookmarkEnd w:id="145"/>
      <w:bookmarkEnd w:id="146"/>
      <w:bookmarkEnd w:id="147"/>
      <w:bookmarkEnd w:id="148"/>
      <w:bookmarkEnd w:id="149"/>
      <w:bookmarkEnd w:id="150"/>
      <w:bookmarkEnd w:id="151"/>
    </w:p>
    <w:p w14:paraId="5A0BAE90" w14:textId="77777777" w:rsidR="000A062D" w:rsidRDefault="00F10687">
      <w:pPr>
        <w:pStyle w:val="afffffffff5"/>
      </w:pPr>
      <w:bookmarkStart w:id="152" w:name="_Hlk149143564"/>
      <w:r>
        <w:rPr>
          <w:rFonts w:hint="eastAsia"/>
        </w:rPr>
        <w:t>软</w:t>
      </w:r>
      <w:bookmarkStart w:id="153" w:name="_Hlk149143596"/>
      <w:r>
        <w:rPr>
          <w:rFonts w:hint="eastAsia"/>
        </w:rPr>
        <w:t>管</w:t>
      </w:r>
      <w:bookmarkStart w:id="154" w:name="_Hlk149143411"/>
      <w:r>
        <w:rPr>
          <w:rFonts w:hint="eastAsia"/>
        </w:rPr>
        <w:t>按金属包覆形式</w:t>
      </w:r>
      <w:bookmarkEnd w:id="154"/>
      <w:r>
        <w:rPr>
          <w:rFonts w:hint="eastAsia"/>
        </w:rPr>
        <w:t>分为:</w:t>
      </w:r>
    </w:p>
    <w:p w14:paraId="0D349D69" w14:textId="77777777" w:rsidR="000A062D" w:rsidRDefault="00F10687">
      <w:pPr>
        <w:pStyle w:val="affffffffffff3"/>
        <w:ind w:firstLineChars="200" w:firstLine="420"/>
      </w:pPr>
      <w:r>
        <w:rPr>
          <w:rFonts w:hint="eastAsia"/>
        </w:rPr>
        <w:t>a) 编织形式的软管，简称“编织管”，代号为“RJB”；</w:t>
      </w:r>
    </w:p>
    <w:p w14:paraId="3687897B" w14:textId="77777777" w:rsidR="000A062D" w:rsidRDefault="00F10687">
      <w:pPr>
        <w:pStyle w:val="affffffffffff3"/>
        <w:ind w:firstLineChars="200" w:firstLine="420"/>
        <w:rPr>
          <w:bCs/>
        </w:rPr>
      </w:pPr>
      <w:r>
        <w:rPr>
          <w:rFonts w:hint="eastAsia"/>
          <w:bCs/>
        </w:rPr>
        <w:t xml:space="preserve">b) </w:t>
      </w:r>
      <w:bookmarkStart w:id="155" w:name="_Hlk149143426"/>
      <w:r>
        <w:rPr>
          <w:rFonts w:hint="eastAsia"/>
          <w:bCs/>
        </w:rPr>
        <w:t>铠装形式的软管</w:t>
      </w:r>
      <w:bookmarkEnd w:id="155"/>
      <w:r>
        <w:rPr>
          <w:rFonts w:hint="eastAsia"/>
          <w:bCs/>
        </w:rPr>
        <w:t>,</w:t>
      </w:r>
      <w:r>
        <w:rPr>
          <w:rFonts w:hint="eastAsia"/>
        </w:rPr>
        <w:t>简称“铠装管”，</w:t>
      </w:r>
      <w:r>
        <w:rPr>
          <w:rFonts w:hint="eastAsia"/>
          <w:bCs/>
        </w:rPr>
        <w:t>代号为“KRJB”。</w:t>
      </w:r>
    </w:p>
    <w:p w14:paraId="08B20057" w14:textId="77777777" w:rsidR="000A062D" w:rsidRDefault="00F10687">
      <w:pPr>
        <w:pStyle w:val="a5"/>
      </w:pPr>
      <w:r>
        <w:rPr>
          <w:rFonts w:hint="eastAsia"/>
        </w:rPr>
        <w:t>编织管为采用钢丝编织形式金属包覆的软管，主要由不锈钢丝编织成网包覆至橡胶软管后，外附被覆层构成；</w:t>
      </w:r>
    </w:p>
    <w:p w14:paraId="2FC3B61D" w14:textId="24E20DBC" w:rsidR="000A062D" w:rsidRDefault="00F10687">
      <w:pPr>
        <w:pStyle w:val="a5"/>
      </w:pPr>
      <w:r>
        <w:rPr>
          <w:rFonts w:hint="eastAsia"/>
        </w:rPr>
        <w:t>铠装管为采用钢带铠装形式金属包覆的软管，主要由钢带缠绕成管状、外附被覆层后，套至橡胶管外面构成</w:t>
      </w:r>
      <w:bookmarkEnd w:id="153"/>
      <w:r>
        <w:rPr>
          <w:rFonts w:hint="eastAsia"/>
        </w:rPr>
        <w:t>。</w:t>
      </w:r>
    </w:p>
    <w:bookmarkEnd w:id="152"/>
    <w:p w14:paraId="022E4C55" w14:textId="4F9D6DF1" w:rsidR="000A062D" w:rsidRDefault="000A062D">
      <w:pPr>
        <w:pStyle w:val="a5"/>
        <w:numPr>
          <w:ilvl w:val="0"/>
          <w:numId w:val="0"/>
        </w:numPr>
        <w:ind w:left="363"/>
        <w:rPr>
          <w:highlight w:val="yellow"/>
        </w:rPr>
      </w:pPr>
    </w:p>
    <w:p w14:paraId="20B06533" w14:textId="77777777" w:rsidR="000A062D" w:rsidRDefault="00F10687" w:rsidP="00D5176C">
      <w:pPr>
        <w:pStyle w:val="afffffffff5"/>
        <w:spacing w:beforeLines="50" w:before="156"/>
      </w:pPr>
      <w:bookmarkStart w:id="156" w:name="_Hlk149143777"/>
      <w:r>
        <w:rPr>
          <w:rFonts w:hint="eastAsia"/>
        </w:rPr>
        <w:t>软管按连接接口形式分为:</w:t>
      </w:r>
    </w:p>
    <w:p w14:paraId="2A270FF9" w14:textId="77777777" w:rsidR="000A062D" w:rsidRDefault="00F10687">
      <w:pPr>
        <w:pStyle w:val="af7"/>
      </w:pPr>
      <w:r>
        <w:rPr>
          <w:rFonts w:hint="eastAsia"/>
        </w:rPr>
        <w:t>两端为螺纹连接式接口的软管，代号为A；</w:t>
      </w:r>
    </w:p>
    <w:p w14:paraId="379C9102" w14:textId="77777777" w:rsidR="000A062D" w:rsidRDefault="00F10687">
      <w:pPr>
        <w:pStyle w:val="af7"/>
      </w:pPr>
      <w:r>
        <w:rPr>
          <w:rFonts w:hint="eastAsia"/>
        </w:rPr>
        <w:t>一端为螺纹连接接口、另一端为喉箍锁紧插入式连接接口的软管，代号为B；</w:t>
      </w:r>
    </w:p>
    <w:p w14:paraId="0C73D37E" w14:textId="77777777" w:rsidR="000A062D" w:rsidRDefault="00F10687">
      <w:pPr>
        <w:pStyle w:val="af7"/>
      </w:pPr>
      <w:r>
        <w:rPr>
          <w:rFonts w:hint="eastAsia"/>
        </w:rPr>
        <w:t>两端为喉箍锁紧插入式连接接口的软管，代号为C。</w:t>
      </w:r>
    </w:p>
    <w:p w14:paraId="5285537A" w14:textId="27A2D073" w:rsidR="000A062D" w:rsidRPr="00F04E5A" w:rsidRDefault="00F10687">
      <w:pPr>
        <w:pStyle w:val="afff6"/>
      </w:pPr>
      <w:bookmarkStart w:id="157" w:name="_Hlk149143816"/>
      <w:r w:rsidRPr="00F04E5A">
        <w:rPr>
          <w:rFonts w:hint="eastAsia"/>
        </w:rPr>
        <w:t>示意见附录A</w:t>
      </w:r>
      <w:bookmarkEnd w:id="156"/>
      <w:r w:rsidRPr="00F04E5A">
        <w:rPr>
          <w:rFonts w:hint="eastAsia"/>
        </w:rPr>
        <w:t>。</w:t>
      </w:r>
    </w:p>
    <w:p w14:paraId="591F8E4C" w14:textId="77777777" w:rsidR="000A062D" w:rsidRDefault="00F10687">
      <w:pPr>
        <w:pStyle w:val="afff1"/>
        <w:spacing w:before="156" w:after="156"/>
        <w:rPr>
          <w:kern w:val="2"/>
        </w:rPr>
      </w:pPr>
      <w:bookmarkStart w:id="158" w:name="_Toc149318892"/>
      <w:bookmarkStart w:id="159" w:name="_Toc147850108"/>
      <w:bookmarkStart w:id="160" w:name="_Toc146038538"/>
      <w:bookmarkStart w:id="161" w:name="_Toc147850748"/>
      <w:bookmarkStart w:id="162" w:name="_Toc146043968"/>
      <w:bookmarkStart w:id="163" w:name="_Toc148962732"/>
      <w:bookmarkStart w:id="164" w:name="_Toc148978243"/>
      <w:bookmarkStart w:id="165" w:name="_Toc149651335"/>
      <w:bookmarkEnd w:id="157"/>
      <w:r>
        <w:rPr>
          <w:rFonts w:hint="eastAsia"/>
        </w:rPr>
        <w:t>规格</w:t>
      </w:r>
      <w:bookmarkEnd w:id="158"/>
      <w:bookmarkEnd w:id="159"/>
      <w:bookmarkEnd w:id="160"/>
      <w:bookmarkEnd w:id="161"/>
      <w:bookmarkEnd w:id="162"/>
      <w:bookmarkEnd w:id="163"/>
      <w:bookmarkEnd w:id="164"/>
      <w:bookmarkEnd w:id="165"/>
    </w:p>
    <w:p w14:paraId="2AA2DD57" w14:textId="77777777" w:rsidR="000A062D" w:rsidRDefault="00F10687">
      <w:pPr>
        <w:pStyle w:val="afffffffff5"/>
        <w:numPr>
          <w:ilvl w:val="0"/>
          <w:numId w:val="0"/>
        </w:numPr>
        <w:ind w:firstLineChars="200" w:firstLine="420"/>
        <w:rPr>
          <w:rFonts w:hAnsi="宋体"/>
        </w:rPr>
      </w:pPr>
      <w:bookmarkStart w:id="166" w:name="_Hlk149144592"/>
      <w:r>
        <w:t>软管按公称尺寸分</w:t>
      </w:r>
      <w:r>
        <w:rPr>
          <w:rFonts w:hAnsi="宋体"/>
        </w:rPr>
        <w:t>为</w:t>
      </w:r>
      <w:r>
        <w:t>DN10</w:t>
      </w:r>
      <w:r>
        <w:rPr>
          <w:rFonts w:hAnsi="宋体"/>
        </w:rPr>
        <w:t>、</w:t>
      </w:r>
      <w:r>
        <w:t>DN15</w:t>
      </w:r>
      <w:r>
        <w:rPr>
          <w:rFonts w:hAnsi="宋体"/>
        </w:rPr>
        <w:t>、</w:t>
      </w:r>
      <w:r>
        <w:t>DN20</w:t>
      </w:r>
      <w:r>
        <w:rPr>
          <w:rFonts w:hAnsi="宋体"/>
        </w:rPr>
        <w:t>、</w:t>
      </w:r>
      <w:r>
        <w:t>DN25</w:t>
      </w:r>
      <w:r>
        <w:rPr>
          <w:rFonts w:hAnsi="宋体"/>
        </w:rPr>
        <w:t>、</w:t>
      </w:r>
      <w:r>
        <w:t>DN32</w:t>
      </w:r>
      <w:bookmarkEnd w:id="166"/>
      <w:r>
        <w:rPr>
          <w:rFonts w:hAnsi="宋体"/>
        </w:rPr>
        <w:t>。</w:t>
      </w:r>
    </w:p>
    <w:p w14:paraId="45122361" w14:textId="77777777" w:rsidR="000A062D" w:rsidRDefault="00F10687">
      <w:pPr>
        <w:pStyle w:val="afff1"/>
        <w:spacing w:before="156" w:after="156"/>
      </w:pPr>
      <w:bookmarkStart w:id="167" w:name="_Toc147850749"/>
      <w:bookmarkStart w:id="168" w:name="_Toc146038539"/>
      <w:bookmarkStart w:id="169" w:name="_Toc146043969"/>
      <w:bookmarkStart w:id="170" w:name="_Toc147850109"/>
      <w:bookmarkStart w:id="171" w:name="_Toc149318893"/>
      <w:bookmarkStart w:id="172" w:name="_Toc148962733"/>
      <w:bookmarkStart w:id="173" w:name="_Toc148978244"/>
      <w:bookmarkStart w:id="174" w:name="_Toc149651336"/>
      <w:r>
        <w:t>型号</w:t>
      </w:r>
      <w:bookmarkEnd w:id="167"/>
      <w:bookmarkEnd w:id="168"/>
      <w:bookmarkEnd w:id="169"/>
      <w:bookmarkEnd w:id="170"/>
      <w:bookmarkEnd w:id="171"/>
      <w:bookmarkEnd w:id="172"/>
      <w:bookmarkEnd w:id="173"/>
      <w:bookmarkEnd w:id="174"/>
    </w:p>
    <w:p w14:paraId="63E412BC" w14:textId="77777777" w:rsidR="000A062D" w:rsidRDefault="00F10687">
      <w:pPr>
        <w:pStyle w:val="affffffffffff0"/>
        <w:tabs>
          <w:tab w:val="left" w:pos="-900"/>
        </w:tabs>
        <w:spacing w:before="156" w:after="156" w:line="288" w:lineRule="auto"/>
        <w:ind w:firstLineChars="200" w:firstLine="420"/>
        <w:rPr>
          <w:rFonts w:ascii="宋体" w:eastAsia="宋体" w:hAnsi="宋体"/>
        </w:rPr>
      </w:pPr>
      <w:r>
        <w:rPr>
          <w:rFonts w:ascii="宋体" w:eastAsia="宋体" w:hAnsi="宋体" w:hint="eastAsia"/>
        </w:rPr>
        <w:t>软管型号按如下规则编制：</w:t>
      </w:r>
    </w:p>
    <w:p w14:paraId="3FAF8F9D" w14:textId="77777777" w:rsidR="000A062D" w:rsidRDefault="00000000">
      <w:pPr>
        <w:pStyle w:val="affffffffffff0"/>
        <w:tabs>
          <w:tab w:val="left" w:pos="-900"/>
        </w:tabs>
        <w:spacing w:before="156" w:after="156" w:line="288" w:lineRule="auto"/>
        <w:ind w:firstLineChars="200" w:firstLine="420"/>
      </w:pPr>
      <w:r>
        <w:rPr>
          <w:rFonts w:ascii="宋体" w:hAnsi="宋体"/>
        </w:rPr>
        <w:pict w14:anchorId="4937E282">
          <v:line id="直接连接符 16" o:spid="_x0000_s3090" style="position:absolute;left:0;text-align:left;flip:x;z-index:251669504" from="82.85pt,16.55pt" to="82.85pt,50.8pt" o:gfxdata="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3iPsqtYAAAAKAQAADwAAAAAAAAABACAAAAAiAAAAZHJzL2Rvd25yZXYueG1sUEsBAhQAFAAA&#10;AAgAh07iQN3kZa7xAQAAvAMAAA4AAAAAAAAAAQAgAAAAJQEAAGRycy9lMm9Eb2MueG1sUEsFBgAA&#10;AAAGAAYAWQEAAIgFAAAAAA==&#10;"/>
        </w:pict>
      </w:r>
      <w:r>
        <w:rPr>
          <w:rFonts w:ascii="宋体" w:hAnsi="宋体"/>
        </w:rPr>
        <w:pict w14:anchorId="7FF979ED">
          <v:line id="直接连接符 15" o:spid="_x0000_s3089" style="position:absolute;left:0;text-align:left;z-index:251663360" from="105.6pt,15.3pt" to="105.65pt,36.35pt" o:gfxdata="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wACtTWAAAACQEAAA8AAAAAAAAAAQAgAAAAIgAAAGRycy9kb3ducmV2LnhtbFBLAQIUABQAAAAI&#10;AIdO4kCo7Qe07wEAALUDAAAOAAAAAAAAAAEAIAAAACUBAABkcnMvZTJvRG9jLnhtbFBLBQYAAAAA&#10;BgAGAFkBAACGBQAAAAA=&#10;"/>
        </w:pict>
      </w:r>
      <w:r>
        <w:rPr>
          <w:rFonts w:ascii="宋体" w:hAnsi="宋体"/>
        </w:rPr>
        <w:pict w14:anchorId="20C77E19">
          <v:line id="直接连接符 14" o:spid="_x0000_s3088" style="position:absolute;left:0;text-align:left;z-index:251672576" from="25.1pt,16.55pt" to="25.1pt,97.55pt" o:gfxdata="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bm3&#10;qdUAAAAIAQAADwAAAAAAAAABACAAAAAiAAAAZHJzL2Rvd25yZXYueG1sUEsBAhQAFAAAAAgAh07i&#10;QCMO/xDsAQAAtAMAAA4AAAAAAAAAAQAgAAAAJAEAAGRycy9lMm9Eb2MueG1sUEsFBgAAAAAGAAYA&#10;WQEAAIIFAAAAAA==&#10;"/>
        </w:pict>
      </w:r>
      <w:r>
        <w:rPr>
          <w:rFonts w:ascii="宋体" w:hAnsi="宋体"/>
        </w:rPr>
        <w:pict w14:anchorId="203D4872">
          <v:line id="直接连接符 13" o:spid="_x0000_s3087" style="position:absolute;left:0;text-align:left;z-index:251671552" from="41.9pt,16.55pt" to="41.9pt,81.65pt" o:gfxdata="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E33&#10;udQAAAAIAQAADwAAAAAAAAABACAAAAAiAAAAZHJzL2Rvd25yZXYueG1sUEsBAhQAFAAAAAgAh07i&#10;QAtjPzrtAQAAswMAAA4AAAAAAAAAAQAgAAAAIwEAAGRycy9lMm9Eb2MueG1sUEsFBgAAAAAGAAYA&#10;WQEAAIIFAAAAAA==&#10;"/>
        </w:pict>
      </w:r>
      <w:r>
        <w:rPr>
          <w:rFonts w:ascii="宋体" w:hAnsi="宋体"/>
        </w:rPr>
        <w:pict w14:anchorId="6A10FC34">
          <v:line id="直接连接符 12" o:spid="_x0000_s3086" style="position:absolute;left:0;text-align:left;z-index:251670528" from="58.4pt,16.55pt" to="58.4pt,65.15pt" o:gfxdata="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G&#10;TFk91gAAAAoBAAAPAAAAAAAAAAEAIAAAACIAAABkcnMvZG93bnJldi54bWxQSwECFAAUAAAACACH&#10;TuJAGE+K8+0BAACzAwAADgAAAAAAAAABACAAAAAlAQAAZHJzL2Uyb0RvYy54bWxQSwUGAAAAAAYA&#10;BgBZAQAAhAUAAAAA&#10;"/>
        </w:pict>
      </w:r>
      <w:r w:rsidR="00F10687">
        <w:rPr>
          <w:rFonts w:hAnsi="黑体" w:hint="eastAsia"/>
        </w:rPr>
        <w:t>□</w:t>
      </w:r>
      <w:r w:rsidR="00F10687">
        <w:rPr>
          <w:rFonts w:hint="eastAsia"/>
        </w:rPr>
        <w:t>-</w:t>
      </w:r>
      <w:r w:rsidR="00F10687">
        <w:rPr>
          <w:rFonts w:hAnsi="黑体" w:hint="eastAsia"/>
        </w:rPr>
        <w:t>□-□ - □×□</w:t>
      </w:r>
    </w:p>
    <w:p w14:paraId="4D25414B" w14:textId="77777777" w:rsidR="000A062D" w:rsidRDefault="00000000">
      <w:pPr>
        <w:pStyle w:val="afffffffffffd"/>
        <w:ind w:firstLineChars="1700" w:firstLine="3570"/>
      </w:pPr>
      <w:r>
        <w:rPr>
          <w:rFonts w:hAnsi="宋体"/>
          <w:szCs w:val="21"/>
        </w:rPr>
        <w:pict w14:anchorId="28A838F9">
          <v:line id="直接连接符 11" o:spid="_x0000_s3085" style="position:absolute;left:0;text-align:left;z-index:251664384" from="105.85pt,9.85pt" to="176.9pt,9.9pt" o:gfxdata="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3C&#10;Z8HWAAAACQEAAA8AAAAAAAAAAQAgAAAAIgAAAGRycy9kb3ducmV2LnhtbFBLAQIUABQAAAAIAIdO&#10;4kBK4wck7AEAALQDAAAOAAAAAAAAAAEAIAAAACUBAABkcnMvZTJvRG9jLnhtbFBLBQYAAAAABgAG&#10;AFkBAACDBQAAAAA=&#10;"/>
        </w:pict>
      </w:r>
      <w:r w:rsidR="00F10687">
        <w:rPr>
          <w:rFonts w:hint="eastAsia"/>
        </w:rPr>
        <w:t>长度（单位：mm）</w:t>
      </w:r>
    </w:p>
    <w:p w14:paraId="2946AA1F" w14:textId="77777777" w:rsidR="000A062D" w:rsidRDefault="00000000">
      <w:pPr>
        <w:pStyle w:val="afffffffffffd"/>
        <w:ind w:firstLineChars="1700" w:firstLine="3570"/>
      </w:pPr>
      <w:r>
        <w:pict w14:anchorId="589E7961">
          <v:line id="直接连接符 10" o:spid="_x0000_s3084" style="position:absolute;left:0;text-align:left;flip:y;z-index:251665408" from="82.85pt,8.1pt" to="176.6pt,8.7pt" o:gfxdata="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j380LWAAAACQEAAA8AAAAAAAAAAQAgAAAAIgAAAGRycy9kb3ducmV2LnhtbFBLAQIU&#10;ABQAAAAIAIdO4kAiIqh49QEAAMADAAAOAAAAAAAAAAEAIAAAACUBAABkcnMvZTJvRG9jLnhtbFBL&#10;BQYAAAAABgAGAFkBAACMBQAAAAA=&#10;"/>
        </w:pict>
      </w:r>
      <w:r w:rsidR="00F10687">
        <w:rPr>
          <w:rFonts w:hint="eastAsia"/>
        </w:rPr>
        <w:t>公称尺寸（DN）</w:t>
      </w:r>
    </w:p>
    <w:p w14:paraId="16F932DE" w14:textId="77777777" w:rsidR="000A062D" w:rsidRDefault="00000000">
      <w:pPr>
        <w:pStyle w:val="afffffffffffd"/>
        <w:ind w:firstLineChars="1700" w:firstLine="3570"/>
      </w:pPr>
      <w:r>
        <w:pict w14:anchorId="52A35EAC">
          <v:line id="直接连接符 9" o:spid="_x0000_s3083" style="position:absolute;left:0;text-align:left;z-index:251666432" from="58.4pt,7.45pt" to="176.9pt,7.45pt" o:gfxdata="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JK0hDV&#10;AAAACQEAAA8AAAAAAAAAAQAgAAAAIgAAAGRycy9kb3ducmV2LnhtbFBLAQIUABQAAAAIAIdO4kCi&#10;U6RP6gEAALEDAAAOAAAAAAAAAAEAIAAAACQBAABkcnMvZTJvRG9jLnhtbFBLBQYAAAAABgAGAFkB&#10;AACABQAAAAA=&#10;"/>
        </w:pict>
      </w:r>
      <w:r w:rsidR="00F10687">
        <w:rPr>
          <w:rFonts w:hint="eastAsia"/>
        </w:rPr>
        <w:t>接口连接方式代号</w:t>
      </w:r>
      <w:r w:rsidR="00F10687">
        <w:rPr>
          <w:rFonts w:hAnsi="宋体" w:hint="eastAsia"/>
        </w:rPr>
        <w:t>（A、B、C）</w:t>
      </w:r>
    </w:p>
    <w:p w14:paraId="71212CB0" w14:textId="77777777" w:rsidR="000A062D" w:rsidRDefault="00000000">
      <w:pPr>
        <w:pStyle w:val="afffffffffffd"/>
        <w:ind w:firstLineChars="1700" w:firstLine="3570"/>
      </w:pPr>
      <w:r>
        <w:pict w14:anchorId="6073BD8E">
          <v:line id="直接连接符 8" o:spid="_x0000_s3082" style="position:absolute;left:0;text-align:left;z-index:251667456" from="41.9pt,8.35pt" to="176.6pt,8.35pt" o:gfxdata="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Ew&#10;HCrVAAAACAEAAA8AAAAAAAAAAQAgAAAAIgAAAGRycy9kb3ducmV2LnhtbFBLAQIUABQAAAAIAIdO&#10;4kCJ8bAr7QEAALMDAAAOAAAAAAAAAAEAIAAAACQBAABkcnMvZTJvRG9jLnhtbFBLBQYAAAAABgAG&#10;AFkBAACDBQAAAAA=&#10;"/>
        </w:pict>
      </w:r>
      <w:r w:rsidR="00F10687">
        <w:rPr>
          <w:rFonts w:hint="eastAsia"/>
        </w:rPr>
        <w:t>燃气类别（液化石油气和天然气TY、人工煤气R）</w:t>
      </w:r>
    </w:p>
    <w:p w14:paraId="20BC4510" w14:textId="77777777" w:rsidR="000A062D" w:rsidRDefault="00000000">
      <w:pPr>
        <w:pStyle w:val="afffffffffffd"/>
        <w:ind w:firstLineChars="1700" w:firstLine="3570"/>
      </w:pPr>
      <w:r>
        <w:pict w14:anchorId="533BDEF4">
          <v:line id="直接连接符 7" o:spid="_x0000_s3081" style="position:absolute;left:0;text-align:left;z-index:251668480" from="25.1pt,8.65pt" to="176.6pt,8.65pt" o:gfxdata="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mhKOzU&#10;AAAACAEAAA8AAAAAAAAAAQAgAAAAIgAAAGRycy9kb3ducmV2LnhtbFBLAQIUABQAAAAIAIdO4kBS&#10;OIk36wEAALIDAAAOAAAAAAAAAAEAIAAAACMBAABkcnMvZTJvRG9jLnhtbFBLBQYAAAAABgAGAFkB&#10;AACABQAAAAA=&#10;"/>
        </w:pict>
      </w:r>
      <w:r w:rsidR="00F10687">
        <w:rPr>
          <w:rFonts w:hint="eastAsia"/>
        </w:rPr>
        <w:t>产品名称代号（RJB或RKJB）</w:t>
      </w:r>
    </w:p>
    <w:p w14:paraId="71B24AA8" w14:textId="77777777" w:rsidR="000A062D" w:rsidRDefault="00F10687">
      <w:pPr>
        <w:pStyle w:val="afc"/>
      </w:pPr>
      <w:r>
        <w:rPr>
          <w:rFonts w:hint="eastAsia"/>
        </w:rPr>
        <w:t>一端为螺纹连接接口，另一端为喉箍锁紧插入式连接接口，</w:t>
      </w:r>
      <w:r>
        <w:t>公称尺寸为DN10的</w:t>
      </w:r>
      <w:r>
        <w:rPr>
          <w:rFonts w:hint="eastAsia"/>
        </w:rPr>
        <w:t>10</w:t>
      </w:r>
      <w:r>
        <w:t>00mm长的</w:t>
      </w:r>
      <w:r>
        <w:rPr>
          <w:rFonts w:hint="eastAsia"/>
        </w:rPr>
        <w:t>用于天然气的灶具</w:t>
      </w:r>
      <w:r>
        <w:t>连接用编织</w:t>
      </w:r>
      <w:r>
        <w:rPr>
          <w:rFonts w:hint="eastAsia"/>
        </w:rPr>
        <w:t>形式金属包覆软管，</w:t>
      </w:r>
      <w:r>
        <w:t>型号标记为：</w:t>
      </w:r>
      <w:r>
        <w:rPr>
          <w:rFonts w:hint="eastAsia"/>
        </w:rPr>
        <w:t xml:space="preserve"> </w:t>
      </w:r>
    </w:p>
    <w:p w14:paraId="5FE6F2AF" w14:textId="77777777" w:rsidR="000A062D" w:rsidRDefault="00F10687">
      <w:pPr>
        <w:pStyle w:val="afc"/>
        <w:numPr>
          <w:ilvl w:val="0"/>
          <w:numId w:val="0"/>
        </w:numPr>
        <w:ind w:left="363" w:firstLineChars="300" w:firstLine="540"/>
      </w:pPr>
      <w:r>
        <w:rPr>
          <w:rFonts w:hint="eastAsia"/>
        </w:rPr>
        <w:t xml:space="preserve">RJB </w:t>
      </w:r>
      <w:r>
        <w:t>–</w:t>
      </w:r>
      <w:r>
        <w:rPr>
          <w:rFonts w:hint="eastAsia"/>
        </w:rPr>
        <w:t>TY-B-1</w:t>
      </w:r>
      <w:r>
        <w:t>0</w:t>
      </w:r>
      <w:r>
        <w:t>×</w:t>
      </w:r>
      <w:r>
        <w:rPr>
          <w:rFonts w:hint="eastAsia"/>
        </w:rPr>
        <w:t>10</w:t>
      </w:r>
      <w:r>
        <w:t>00</w:t>
      </w:r>
      <w:r>
        <w:rPr>
          <w:rFonts w:hint="eastAsia"/>
        </w:rPr>
        <w:t>。</w:t>
      </w:r>
    </w:p>
    <w:p w14:paraId="39F913E4" w14:textId="77777777" w:rsidR="000A062D" w:rsidRDefault="00F10687">
      <w:pPr>
        <w:pStyle w:val="affffffffffff1"/>
        <w:ind w:firstLineChars="200" w:firstLine="360"/>
      </w:pPr>
      <w:r>
        <w:rPr>
          <w:rFonts w:ascii="黑体" w:eastAsia="黑体" w:hAnsi="黑体" w:hint="eastAsia"/>
        </w:rPr>
        <w:t>示例2：</w:t>
      </w:r>
      <w:r>
        <w:rPr>
          <w:rFonts w:hint="eastAsia"/>
        </w:rPr>
        <w:t>两端为喉箍锁紧插入式连接接口，</w:t>
      </w:r>
      <w:r>
        <w:t>公称尺寸为DN10的</w:t>
      </w:r>
      <w:r>
        <w:rPr>
          <w:rFonts w:hint="eastAsia"/>
        </w:rPr>
        <w:t>15</w:t>
      </w:r>
      <w:r>
        <w:t>00mm长的</w:t>
      </w:r>
      <w:r>
        <w:rPr>
          <w:rFonts w:hint="eastAsia"/>
        </w:rPr>
        <w:t>用于天然气的灶具</w:t>
      </w:r>
      <w:r>
        <w:t>连接用铠装</w:t>
      </w:r>
      <w:r>
        <w:rPr>
          <w:rFonts w:hint="eastAsia"/>
        </w:rPr>
        <w:t>形式金属包覆软管，</w:t>
      </w:r>
      <w:r>
        <w:t>型号标记为：</w:t>
      </w:r>
      <w:r>
        <w:rPr>
          <w:rFonts w:hint="eastAsia"/>
        </w:rPr>
        <w:t xml:space="preserve"> </w:t>
      </w:r>
    </w:p>
    <w:p w14:paraId="237CF662" w14:textId="77777777" w:rsidR="000A062D" w:rsidRDefault="00F10687">
      <w:pPr>
        <w:pStyle w:val="affffffffffff1"/>
        <w:ind w:firstLineChars="500" w:firstLine="900"/>
      </w:pPr>
      <w:r>
        <w:rPr>
          <w:rFonts w:hint="eastAsia"/>
        </w:rPr>
        <w:t xml:space="preserve">RKJB </w:t>
      </w:r>
      <w:r>
        <w:t>–</w:t>
      </w:r>
      <w:r>
        <w:rPr>
          <w:rFonts w:hint="eastAsia"/>
        </w:rPr>
        <w:t>TY-C-1</w:t>
      </w:r>
      <w:r>
        <w:t>0</w:t>
      </w:r>
      <w:r>
        <w:t>×</w:t>
      </w:r>
      <w:r>
        <w:rPr>
          <w:rFonts w:hint="eastAsia"/>
        </w:rPr>
        <w:t>15</w:t>
      </w:r>
      <w:r>
        <w:t>00</w:t>
      </w:r>
      <w:r>
        <w:rPr>
          <w:rFonts w:hint="eastAsia"/>
        </w:rPr>
        <w:t>。</w:t>
      </w:r>
    </w:p>
    <w:p w14:paraId="0C04DE4E" w14:textId="77777777" w:rsidR="000A062D" w:rsidRDefault="00F10687">
      <w:pPr>
        <w:pStyle w:val="afff0"/>
        <w:spacing w:before="312" w:after="312"/>
      </w:pPr>
      <w:bookmarkStart w:id="175" w:name="_Hlk149145256"/>
      <w:bookmarkStart w:id="176" w:name="_Toc147850750"/>
      <w:bookmarkStart w:id="177" w:name="_Toc146043970"/>
      <w:bookmarkStart w:id="178" w:name="_Toc149318894"/>
      <w:bookmarkStart w:id="179" w:name="_Toc148978245"/>
      <w:bookmarkStart w:id="180" w:name="_Toc148962734"/>
      <w:bookmarkStart w:id="181" w:name="_Toc147850110"/>
      <w:bookmarkStart w:id="182" w:name="_Toc146038540"/>
      <w:bookmarkStart w:id="183" w:name="_Toc149651337"/>
      <w:r>
        <w:rPr>
          <w:rFonts w:hint="eastAsia"/>
        </w:rPr>
        <w:t>材料、外观、结构与尺</w:t>
      </w:r>
      <w:bookmarkEnd w:id="175"/>
      <w:r>
        <w:rPr>
          <w:rFonts w:hint="eastAsia"/>
        </w:rPr>
        <w:t>寸</w:t>
      </w:r>
      <w:bookmarkEnd w:id="176"/>
      <w:bookmarkEnd w:id="177"/>
      <w:bookmarkEnd w:id="178"/>
      <w:bookmarkEnd w:id="179"/>
      <w:bookmarkEnd w:id="180"/>
      <w:bookmarkEnd w:id="181"/>
      <w:bookmarkEnd w:id="182"/>
      <w:bookmarkEnd w:id="183"/>
    </w:p>
    <w:p w14:paraId="31D0FB80" w14:textId="77777777" w:rsidR="000A062D" w:rsidRDefault="00F10687">
      <w:pPr>
        <w:pStyle w:val="afff1"/>
        <w:spacing w:before="156" w:after="156"/>
      </w:pPr>
      <w:bookmarkStart w:id="184" w:name="_Toc147850751"/>
      <w:bookmarkStart w:id="185" w:name="_Toc147850111"/>
      <w:bookmarkStart w:id="186" w:name="_Toc146043971"/>
      <w:bookmarkStart w:id="187" w:name="_Toc146038541"/>
      <w:bookmarkStart w:id="188" w:name="_Toc148962735"/>
      <w:bookmarkStart w:id="189" w:name="_Toc149318895"/>
      <w:bookmarkStart w:id="190" w:name="_Toc148978246"/>
      <w:bookmarkStart w:id="191" w:name="_Toc149651338"/>
      <w:bookmarkStart w:id="192" w:name="_Toc143163801"/>
      <w:bookmarkStart w:id="193" w:name="_Toc312488318"/>
      <w:bookmarkStart w:id="194" w:name="_Toc491676854"/>
      <w:bookmarkStart w:id="195" w:name="_Toc420349694"/>
      <w:bookmarkStart w:id="196" w:name="_Toc143031938"/>
      <w:bookmarkStart w:id="197" w:name="_Toc143024117"/>
      <w:bookmarkStart w:id="198" w:name="_Toc143023547"/>
      <w:bookmarkStart w:id="199" w:name="_Toc420486682"/>
      <w:bookmarkStart w:id="200" w:name="_Toc312488204"/>
      <w:bookmarkStart w:id="201" w:name="_Toc430355839"/>
      <w:bookmarkStart w:id="202" w:name="_Toc143023862"/>
      <w:bookmarkStart w:id="203" w:name="_Toc143023616"/>
      <w:bookmarkStart w:id="204" w:name="_Toc312744391"/>
      <w:bookmarkStart w:id="205" w:name="_Toc252798140"/>
      <w:bookmarkStart w:id="206" w:name="_Toc143032016"/>
      <w:bookmarkStart w:id="207" w:name="_Toc434411851"/>
      <w:bookmarkStart w:id="208" w:name="_Toc491676803"/>
      <w:bookmarkStart w:id="209" w:name="_Toc358639123"/>
      <w:r>
        <w:rPr>
          <w:rFonts w:hint="eastAsia"/>
        </w:rPr>
        <w:t>材料</w:t>
      </w:r>
      <w:bookmarkEnd w:id="184"/>
      <w:bookmarkEnd w:id="185"/>
      <w:bookmarkEnd w:id="186"/>
      <w:bookmarkEnd w:id="187"/>
      <w:bookmarkEnd w:id="188"/>
      <w:bookmarkEnd w:id="189"/>
      <w:bookmarkEnd w:id="190"/>
      <w:bookmarkEnd w:id="191"/>
    </w:p>
    <w:p w14:paraId="394D3AF0" w14:textId="77777777" w:rsidR="000A062D" w:rsidRDefault="00F10687" w:rsidP="00D5176C">
      <w:pPr>
        <w:pStyle w:val="afffffffff5"/>
        <w:spacing w:beforeLines="50" w:before="156"/>
      </w:pPr>
      <w:bookmarkStart w:id="210" w:name="_Hlk149145323"/>
      <w:r>
        <w:rPr>
          <w:rFonts w:hint="eastAsia"/>
        </w:rPr>
        <w:t>软管金属材料</w:t>
      </w:r>
      <w:r>
        <w:t>应符合表</w:t>
      </w:r>
      <w:r>
        <w:rPr>
          <w:rFonts w:ascii="Times New Roman"/>
        </w:rPr>
        <w:t>1</w:t>
      </w:r>
      <w:r>
        <w:t>规定或采用同等性能</w:t>
      </w:r>
      <w:r>
        <w:rPr>
          <w:rFonts w:hint="eastAsia"/>
        </w:rPr>
        <w:t>及</w:t>
      </w:r>
      <w:r>
        <w:t>以上的其它材料</w:t>
      </w:r>
      <w:bookmarkEnd w:id="210"/>
      <w:r>
        <w:t>。</w:t>
      </w:r>
    </w:p>
    <w:p w14:paraId="16EF5209" w14:textId="77777777" w:rsidR="000A062D" w:rsidRDefault="00F10687">
      <w:pPr>
        <w:pStyle w:val="affffffffffff4"/>
        <w:numPr>
          <w:ilvl w:val="0"/>
          <w:numId w:val="35"/>
        </w:numPr>
        <w:tabs>
          <w:tab w:val="clear" w:pos="851"/>
        </w:tabs>
        <w:spacing w:before="156" w:afterLines="0"/>
        <w:ind w:left="3402"/>
        <w:jc w:val="both"/>
      </w:pPr>
      <w:r>
        <w:rPr>
          <w:rFonts w:hint="eastAsia"/>
        </w:rPr>
        <w:t>软管金属材料</w:t>
      </w:r>
    </w:p>
    <w:tbl>
      <w:tblPr>
        <w:tblpPr w:leftFromText="180" w:rightFromText="180" w:vertAnchor="text" w:horzAnchor="margin" w:tblpX="89" w:tblpY="119"/>
        <w:tblW w:w="89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94"/>
        <w:gridCol w:w="1276"/>
        <w:gridCol w:w="2126"/>
        <w:gridCol w:w="2423"/>
        <w:gridCol w:w="2435"/>
      </w:tblGrid>
      <w:tr w:rsidR="000A062D" w14:paraId="0ECFBC99" w14:textId="77777777">
        <w:trPr>
          <w:trHeight w:val="254"/>
        </w:trPr>
        <w:tc>
          <w:tcPr>
            <w:tcW w:w="694" w:type="dxa"/>
            <w:vMerge w:val="restart"/>
            <w:tcBorders>
              <w:top w:val="single" w:sz="12" w:space="0" w:color="auto"/>
            </w:tcBorders>
            <w:vAlign w:val="center"/>
          </w:tcPr>
          <w:p w14:paraId="762ADF6F" w14:textId="77777777" w:rsidR="000A062D" w:rsidRDefault="00F10687" w:rsidP="00D5176C">
            <w:pPr>
              <w:spacing w:beforeLines="5" w:before="15" w:line="290" w:lineRule="auto"/>
              <w:jc w:val="center"/>
              <w:rPr>
                <w:rFonts w:ascii="宋体" w:hAnsi="宋体"/>
                <w:sz w:val="18"/>
                <w:szCs w:val="18"/>
              </w:rPr>
            </w:pPr>
            <w:r>
              <w:rPr>
                <w:rFonts w:ascii="宋体" w:hAnsi="宋体" w:hint="eastAsia"/>
                <w:sz w:val="18"/>
                <w:szCs w:val="18"/>
              </w:rPr>
              <w:t>序号</w:t>
            </w:r>
          </w:p>
        </w:tc>
        <w:tc>
          <w:tcPr>
            <w:tcW w:w="3402" w:type="dxa"/>
            <w:gridSpan w:val="2"/>
            <w:vMerge w:val="restart"/>
            <w:tcBorders>
              <w:top w:val="single" w:sz="12" w:space="0" w:color="auto"/>
              <w:bottom w:val="single" w:sz="4" w:space="0" w:color="auto"/>
            </w:tcBorders>
            <w:vAlign w:val="center"/>
          </w:tcPr>
          <w:p w14:paraId="65CAA00E" w14:textId="77777777" w:rsidR="000A062D" w:rsidRDefault="00F10687" w:rsidP="00D5176C">
            <w:pPr>
              <w:spacing w:beforeLines="5" w:before="15" w:line="290" w:lineRule="auto"/>
              <w:jc w:val="center"/>
              <w:rPr>
                <w:rFonts w:ascii="宋体" w:hAnsi="宋体"/>
                <w:sz w:val="18"/>
                <w:szCs w:val="18"/>
              </w:rPr>
            </w:pPr>
            <w:r>
              <w:rPr>
                <w:rFonts w:ascii="宋体" w:hAnsi="宋体"/>
                <w:sz w:val="18"/>
                <w:szCs w:val="18"/>
              </w:rPr>
              <w:t>名称</w:t>
            </w:r>
          </w:p>
        </w:tc>
        <w:tc>
          <w:tcPr>
            <w:tcW w:w="4858" w:type="dxa"/>
            <w:gridSpan w:val="2"/>
            <w:tcBorders>
              <w:top w:val="single" w:sz="12" w:space="0" w:color="auto"/>
              <w:bottom w:val="single" w:sz="4" w:space="0" w:color="auto"/>
            </w:tcBorders>
            <w:vAlign w:val="center"/>
          </w:tcPr>
          <w:p w14:paraId="296B274F" w14:textId="77777777" w:rsidR="000A062D" w:rsidRDefault="00F10687" w:rsidP="00D5176C">
            <w:pPr>
              <w:spacing w:beforeLines="5" w:before="15" w:line="290" w:lineRule="auto"/>
              <w:jc w:val="center"/>
              <w:rPr>
                <w:rFonts w:ascii="宋体" w:hAnsi="宋体"/>
                <w:color w:val="000000"/>
                <w:sz w:val="18"/>
                <w:szCs w:val="18"/>
              </w:rPr>
            </w:pPr>
            <w:r>
              <w:rPr>
                <w:rFonts w:ascii="宋体" w:hAnsi="宋体"/>
                <w:color w:val="000000"/>
                <w:sz w:val="18"/>
                <w:szCs w:val="18"/>
              </w:rPr>
              <w:t>材    料</w:t>
            </w:r>
          </w:p>
        </w:tc>
      </w:tr>
      <w:tr w:rsidR="000A062D" w14:paraId="2DD5B268" w14:textId="77777777">
        <w:trPr>
          <w:trHeight w:val="285"/>
        </w:trPr>
        <w:tc>
          <w:tcPr>
            <w:tcW w:w="694" w:type="dxa"/>
            <w:vMerge/>
            <w:tcBorders>
              <w:bottom w:val="single" w:sz="12" w:space="0" w:color="auto"/>
            </w:tcBorders>
            <w:vAlign w:val="center"/>
          </w:tcPr>
          <w:p w14:paraId="5282E437" w14:textId="77777777" w:rsidR="000A062D" w:rsidRDefault="000A062D" w:rsidP="00D5176C">
            <w:pPr>
              <w:spacing w:beforeLines="5" w:before="15" w:line="290" w:lineRule="auto"/>
              <w:jc w:val="center"/>
              <w:rPr>
                <w:rFonts w:ascii="宋体" w:hAnsi="宋体"/>
                <w:sz w:val="18"/>
                <w:szCs w:val="18"/>
              </w:rPr>
            </w:pPr>
          </w:p>
        </w:tc>
        <w:tc>
          <w:tcPr>
            <w:tcW w:w="3402" w:type="dxa"/>
            <w:gridSpan w:val="2"/>
            <w:vMerge/>
            <w:tcBorders>
              <w:top w:val="single" w:sz="4" w:space="0" w:color="auto"/>
              <w:bottom w:val="single" w:sz="12" w:space="0" w:color="auto"/>
            </w:tcBorders>
            <w:vAlign w:val="center"/>
          </w:tcPr>
          <w:p w14:paraId="0279F963" w14:textId="77777777" w:rsidR="000A062D" w:rsidRDefault="000A062D" w:rsidP="00D5176C">
            <w:pPr>
              <w:spacing w:beforeLines="5" w:before="15" w:line="290" w:lineRule="auto"/>
              <w:jc w:val="center"/>
              <w:rPr>
                <w:rFonts w:ascii="宋体" w:hAnsi="宋体"/>
                <w:sz w:val="18"/>
                <w:szCs w:val="18"/>
              </w:rPr>
            </w:pPr>
          </w:p>
        </w:tc>
        <w:tc>
          <w:tcPr>
            <w:tcW w:w="2423" w:type="dxa"/>
            <w:tcBorders>
              <w:top w:val="single" w:sz="4" w:space="0" w:color="auto"/>
              <w:bottom w:val="single" w:sz="12" w:space="0" w:color="auto"/>
            </w:tcBorders>
            <w:vAlign w:val="center"/>
          </w:tcPr>
          <w:p w14:paraId="1C60F18E" w14:textId="77777777" w:rsidR="000A062D" w:rsidRDefault="00F10687" w:rsidP="00D5176C">
            <w:pPr>
              <w:spacing w:beforeLines="5" w:before="15" w:line="290" w:lineRule="auto"/>
              <w:jc w:val="center"/>
              <w:rPr>
                <w:rFonts w:ascii="宋体" w:hAnsi="宋体"/>
                <w:color w:val="000000"/>
                <w:sz w:val="18"/>
                <w:szCs w:val="18"/>
              </w:rPr>
            </w:pPr>
            <w:r>
              <w:rPr>
                <w:rFonts w:ascii="宋体" w:hAnsi="宋体"/>
                <w:color w:val="000000"/>
                <w:sz w:val="18"/>
                <w:szCs w:val="18"/>
              </w:rPr>
              <w:t>代</w:t>
            </w:r>
            <w:r>
              <w:rPr>
                <w:rFonts w:ascii="宋体" w:hAnsi="宋体" w:hint="eastAsia"/>
                <w:color w:val="000000"/>
                <w:sz w:val="18"/>
                <w:szCs w:val="18"/>
              </w:rPr>
              <w:t>号和/或</w:t>
            </w:r>
            <w:r>
              <w:rPr>
                <w:rFonts w:ascii="宋体" w:hAnsi="宋体"/>
                <w:color w:val="000000"/>
                <w:sz w:val="18"/>
                <w:szCs w:val="18"/>
              </w:rPr>
              <w:t>牌号</w:t>
            </w:r>
          </w:p>
        </w:tc>
        <w:tc>
          <w:tcPr>
            <w:tcW w:w="2435" w:type="dxa"/>
            <w:tcBorders>
              <w:top w:val="single" w:sz="4" w:space="0" w:color="auto"/>
              <w:bottom w:val="single" w:sz="12" w:space="0" w:color="auto"/>
            </w:tcBorders>
            <w:vAlign w:val="center"/>
          </w:tcPr>
          <w:p w14:paraId="4E1F9CF8" w14:textId="77777777" w:rsidR="000A062D" w:rsidRDefault="00F10687" w:rsidP="00D5176C">
            <w:pPr>
              <w:spacing w:beforeLines="5" w:before="15" w:line="290" w:lineRule="auto"/>
              <w:jc w:val="center"/>
              <w:rPr>
                <w:rFonts w:ascii="宋体" w:hAnsi="宋体"/>
                <w:color w:val="000000"/>
                <w:sz w:val="18"/>
                <w:szCs w:val="18"/>
              </w:rPr>
            </w:pPr>
            <w:r>
              <w:rPr>
                <w:rFonts w:ascii="宋体" w:hAnsi="宋体"/>
                <w:color w:val="000000"/>
                <w:sz w:val="18"/>
                <w:szCs w:val="18"/>
              </w:rPr>
              <w:t>执行标准</w:t>
            </w:r>
          </w:p>
        </w:tc>
      </w:tr>
      <w:tr w:rsidR="00F04E5A" w:rsidRPr="00F04E5A" w14:paraId="2E90CCF6" w14:textId="77777777">
        <w:trPr>
          <w:trHeight w:val="155"/>
        </w:trPr>
        <w:tc>
          <w:tcPr>
            <w:tcW w:w="694" w:type="dxa"/>
            <w:vMerge w:val="restart"/>
            <w:tcBorders>
              <w:top w:val="single" w:sz="4" w:space="0" w:color="auto"/>
            </w:tcBorders>
            <w:vAlign w:val="center"/>
          </w:tcPr>
          <w:p w14:paraId="7A2A113A" w14:textId="77777777" w:rsidR="000A062D" w:rsidRPr="00F04E5A" w:rsidRDefault="00F10687" w:rsidP="00D5176C">
            <w:pPr>
              <w:spacing w:beforeLines="5" w:before="15" w:line="290" w:lineRule="auto"/>
              <w:jc w:val="center"/>
              <w:rPr>
                <w:rFonts w:ascii="宋体" w:hAnsi="宋体"/>
                <w:sz w:val="18"/>
                <w:szCs w:val="18"/>
              </w:rPr>
            </w:pPr>
            <w:r w:rsidRPr="00F04E5A">
              <w:rPr>
                <w:rFonts w:ascii="宋体" w:hAnsi="宋体" w:hint="eastAsia"/>
                <w:sz w:val="18"/>
                <w:szCs w:val="18"/>
              </w:rPr>
              <w:t>1</w:t>
            </w:r>
          </w:p>
        </w:tc>
        <w:tc>
          <w:tcPr>
            <w:tcW w:w="3402" w:type="dxa"/>
            <w:gridSpan w:val="2"/>
            <w:vMerge w:val="restart"/>
            <w:tcBorders>
              <w:top w:val="single" w:sz="4" w:space="0" w:color="auto"/>
            </w:tcBorders>
            <w:vAlign w:val="center"/>
          </w:tcPr>
          <w:p w14:paraId="3AE3C8EB" w14:textId="77777777" w:rsidR="000A062D" w:rsidRPr="00F04E5A" w:rsidRDefault="00F10687" w:rsidP="00D5176C">
            <w:pPr>
              <w:spacing w:beforeLines="5" w:before="15" w:line="290" w:lineRule="auto"/>
              <w:jc w:val="center"/>
              <w:rPr>
                <w:rFonts w:ascii="宋体" w:hAnsi="宋体"/>
                <w:sz w:val="18"/>
                <w:szCs w:val="18"/>
              </w:rPr>
            </w:pPr>
            <w:r w:rsidRPr="00F04E5A">
              <w:rPr>
                <w:rFonts w:ascii="宋体" w:hAnsi="宋体" w:hint="eastAsia"/>
                <w:sz w:val="18"/>
                <w:szCs w:val="18"/>
              </w:rPr>
              <w:t>压套</w:t>
            </w:r>
          </w:p>
        </w:tc>
        <w:tc>
          <w:tcPr>
            <w:tcW w:w="2423" w:type="dxa"/>
            <w:tcBorders>
              <w:top w:val="single" w:sz="4" w:space="0" w:color="auto"/>
            </w:tcBorders>
            <w:vAlign w:val="center"/>
          </w:tcPr>
          <w:p w14:paraId="4F9FBA1C" w14:textId="77777777" w:rsidR="000A062D" w:rsidRPr="00F04E5A" w:rsidRDefault="00F10687">
            <w:r w:rsidRPr="00F04E5A">
              <w:rPr>
                <w:rFonts w:ascii="宋体" w:hAnsi="宋体"/>
                <w:sz w:val="18"/>
                <w:szCs w:val="18"/>
              </w:rPr>
              <w:t>06Cr19Ni10（</w:t>
            </w:r>
            <w:r w:rsidRPr="00F04E5A">
              <w:rPr>
                <w:rFonts w:ascii="宋体" w:hAnsi="宋体" w:hint="eastAsia"/>
                <w:sz w:val="18"/>
                <w:szCs w:val="18"/>
              </w:rPr>
              <w:t>S30408</w:t>
            </w:r>
            <w:r w:rsidRPr="00F04E5A">
              <w:rPr>
                <w:rFonts w:ascii="宋体" w:hAnsi="宋体"/>
                <w:sz w:val="18"/>
                <w:szCs w:val="18"/>
              </w:rPr>
              <w:t>）</w:t>
            </w:r>
            <w:r w:rsidRPr="00F04E5A">
              <w:rPr>
                <w:rFonts w:ascii="宋体" w:hAnsi="宋体" w:hint="eastAsia"/>
                <w:sz w:val="18"/>
                <w:szCs w:val="18"/>
              </w:rPr>
              <w:t xml:space="preserve"> </w:t>
            </w:r>
          </w:p>
        </w:tc>
        <w:tc>
          <w:tcPr>
            <w:tcW w:w="2435" w:type="dxa"/>
            <w:tcBorders>
              <w:top w:val="single" w:sz="4" w:space="0" w:color="auto"/>
            </w:tcBorders>
            <w:vAlign w:val="center"/>
          </w:tcPr>
          <w:p w14:paraId="3DB39CBD" w14:textId="77777777" w:rsidR="000A062D" w:rsidRPr="00F04E5A" w:rsidRDefault="00F10687" w:rsidP="00D5176C">
            <w:pPr>
              <w:spacing w:beforeLines="5" w:before="15" w:line="240" w:lineRule="atLeast"/>
              <w:jc w:val="center"/>
              <w:rPr>
                <w:rFonts w:ascii="宋体" w:hAnsi="宋体"/>
                <w:sz w:val="18"/>
                <w:szCs w:val="18"/>
              </w:rPr>
            </w:pPr>
            <w:r w:rsidRPr="00F04E5A">
              <w:rPr>
                <w:rFonts w:ascii="宋体" w:hAnsi="宋体"/>
                <w:sz w:val="18"/>
                <w:szCs w:val="18"/>
              </w:rPr>
              <w:t>GB/T</w:t>
            </w:r>
            <w:r w:rsidRPr="00F04E5A">
              <w:rPr>
                <w:rFonts w:ascii="宋体" w:hAnsi="宋体" w:hint="eastAsia"/>
                <w:sz w:val="18"/>
                <w:szCs w:val="18"/>
              </w:rPr>
              <w:t xml:space="preserve"> </w:t>
            </w:r>
            <w:r w:rsidRPr="00F04E5A">
              <w:rPr>
                <w:rFonts w:ascii="宋体" w:hAnsi="宋体"/>
                <w:sz w:val="18"/>
                <w:szCs w:val="18"/>
              </w:rPr>
              <w:t xml:space="preserve">3280 </w:t>
            </w:r>
          </w:p>
        </w:tc>
      </w:tr>
      <w:tr w:rsidR="00F04E5A" w:rsidRPr="00F04E5A" w14:paraId="71EE23E9" w14:textId="77777777">
        <w:trPr>
          <w:trHeight w:val="155"/>
        </w:trPr>
        <w:tc>
          <w:tcPr>
            <w:tcW w:w="694" w:type="dxa"/>
            <w:vMerge/>
            <w:tcBorders>
              <w:bottom w:val="single" w:sz="4" w:space="0" w:color="auto"/>
            </w:tcBorders>
            <w:vAlign w:val="center"/>
          </w:tcPr>
          <w:p w14:paraId="0413CC18" w14:textId="77777777" w:rsidR="000A062D" w:rsidRPr="00F04E5A" w:rsidRDefault="000A062D" w:rsidP="00D5176C">
            <w:pPr>
              <w:spacing w:beforeLines="5" w:before="15" w:line="290" w:lineRule="auto"/>
              <w:ind w:firstLineChars="350" w:firstLine="630"/>
              <w:rPr>
                <w:rFonts w:ascii="宋体" w:hAnsi="宋体"/>
                <w:sz w:val="18"/>
                <w:szCs w:val="18"/>
              </w:rPr>
            </w:pPr>
          </w:p>
        </w:tc>
        <w:tc>
          <w:tcPr>
            <w:tcW w:w="3402" w:type="dxa"/>
            <w:gridSpan w:val="2"/>
            <w:vMerge/>
            <w:tcBorders>
              <w:top w:val="single" w:sz="4" w:space="0" w:color="auto"/>
              <w:bottom w:val="single" w:sz="4" w:space="0" w:color="auto"/>
            </w:tcBorders>
            <w:vAlign w:val="center"/>
          </w:tcPr>
          <w:p w14:paraId="06895637" w14:textId="77777777" w:rsidR="000A062D" w:rsidRPr="00F04E5A" w:rsidRDefault="000A062D" w:rsidP="00D5176C">
            <w:pPr>
              <w:spacing w:beforeLines="5" w:before="15" w:line="290" w:lineRule="auto"/>
              <w:ind w:firstLineChars="350" w:firstLine="630"/>
              <w:rPr>
                <w:rFonts w:ascii="宋体" w:hAnsi="宋体"/>
                <w:sz w:val="18"/>
                <w:szCs w:val="18"/>
              </w:rPr>
            </w:pPr>
          </w:p>
        </w:tc>
        <w:tc>
          <w:tcPr>
            <w:tcW w:w="2423" w:type="dxa"/>
            <w:tcBorders>
              <w:top w:val="single" w:sz="4" w:space="0" w:color="auto"/>
              <w:bottom w:val="single" w:sz="4" w:space="0" w:color="auto"/>
            </w:tcBorders>
            <w:vAlign w:val="center"/>
          </w:tcPr>
          <w:p w14:paraId="5DBD36DF" w14:textId="77777777" w:rsidR="000A062D" w:rsidRPr="00F04E5A" w:rsidRDefault="00F10687" w:rsidP="00D5176C">
            <w:pPr>
              <w:spacing w:beforeLines="5" w:before="15" w:line="240" w:lineRule="atLeast"/>
              <w:jc w:val="center"/>
              <w:rPr>
                <w:rFonts w:ascii="宋体" w:hAnsi="宋体"/>
                <w:sz w:val="18"/>
                <w:szCs w:val="18"/>
              </w:rPr>
            </w:pPr>
            <w:r w:rsidRPr="00F04E5A">
              <w:rPr>
                <w:rFonts w:ascii="宋体" w:hAnsi="宋体" w:hint="eastAsia"/>
                <w:sz w:val="18"/>
                <w:szCs w:val="18"/>
              </w:rPr>
              <w:t>H68</w:t>
            </w:r>
          </w:p>
        </w:tc>
        <w:tc>
          <w:tcPr>
            <w:tcW w:w="2435" w:type="dxa"/>
            <w:tcBorders>
              <w:top w:val="single" w:sz="4" w:space="0" w:color="auto"/>
            </w:tcBorders>
            <w:vAlign w:val="center"/>
          </w:tcPr>
          <w:p w14:paraId="3EEF005F" w14:textId="77777777" w:rsidR="000A062D" w:rsidRPr="00F04E5A" w:rsidRDefault="00F10687" w:rsidP="00D5176C">
            <w:pPr>
              <w:spacing w:beforeLines="5" w:before="15" w:line="240" w:lineRule="atLeast"/>
              <w:jc w:val="center"/>
              <w:rPr>
                <w:rFonts w:ascii="宋体" w:hAnsi="宋体"/>
                <w:sz w:val="18"/>
                <w:szCs w:val="18"/>
              </w:rPr>
            </w:pPr>
            <w:r w:rsidRPr="00F04E5A">
              <w:rPr>
                <w:rFonts w:ascii="宋体" w:hAnsi="宋体"/>
                <w:sz w:val="18"/>
                <w:szCs w:val="18"/>
              </w:rPr>
              <w:t xml:space="preserve">GB/T </w:t>
            </w:r>
            <w:r w:rsidRPr="00F04E5A">
              <w:rPr>
                <w:rFonts w:ascii="宋体" w:hAnsi="宋体" w:hint="eastAsia"/>
                <w:sz w:val="18"/>
                <w:szCs w:val="18"/>
              </w:rPr>
              <w:t>5231</w:t>
            </w:r>
          </w:p>
        </w:tc>
      </w:tr>
      <w:tr w:rsidR="00F04E5A" w:rsidRPr="00F04E5A" w14:paraId="6DFC1C55" w14:textId="77777777">
        <w:trPr>
          <w:trHeight w:val="155"/>
        </w:trPr>
        <w:tc>
          <w:tcPr>
            <w:tcW w:w="694" w:type="dxa"/>
            <w:vMerge w:val="restart"/>
            <w:tcBorders>
              <w:top w:val="single" w:sz="4" w:space="0" w:color="auto"/>
            </w:tcBorders>
            <w:vAlign w:val="center"/>
          </w:tcPr>
          <w:p w14:paraId="57E494F5" w14:textId="77777777" w:rsidR="000A062D" w:rsidRPr="00F04E5A" w:rsidRDefault="00F10687" w:rsidP="00D5176C">
            <w:pPr>
              <w:spacing w:beforeLines="5" w:before="15" w:line="290" w:lineRule="auto"/>
              <w:jc w:val="center"/>
              <w:rPr>
                <w:rFonts w:ascii="宋体" w:hAnsi="宋体"/>
                <w:sz w:val="18"/>
                <w:szCs w:val="18"/>
              </w:rPr>
            </w:pPr>
            <w:r w:rsidRPr="00F04E5A">
              <w:rPr>
                <w:rFonts w:ascii="宋体" w:hAnsi="宋体" w:hint="eastAsia"/>
                <w:sz w:val="18"/>
                <w:szCs w:val="18"/>
              </w:rPr>
              <w:t>2</w:t>
            </w:r>
          </w:p>
        </w:tc>
        <w:tc>
          <w:tcPr>
            <w:tcW w:w="3402" w:type="dxa"/>
            <w:gridSpan w:val="2"/>
            <w:vMerge w:val="restart"/>
            <w:tcBorders>
              <w:top w:val="single" w:sz="4" w:space="0" w:color="auto"/>
            </w:tcBorders>
            <w:vAlign w:val="center"/>
          </w:tcPr>
          <w:p w14:paraId="773369D2" w14:textId="77777777" w:rsidR="000A062D" w:rsidRPr="00F04E5A" w:rsidRDefault="00F10687" w:rsidP="00D5176C">
            <w:pPr>
              <w:spacing w:beforeLines="5" w:before="15" w:line="290" w:lineRule="auto"/>
              <w:jc w:val="center"/>
              <w:rPr>
                <w:rFonts w:ascii="宋体" w:hAnsi="宋体"/>
                <w:sz w:val="18"/>
                <w:szCs w:val="18"/>
              </w:rPr>
            </w:pPr>
            <w:r w:rsidRPr="00F04E5A">
              <w:rPr>
                <w:rFonts w:ascii="宋体" w:hAnsi="宋体" w:hint="eastAsia"/>
                <w:sz w:val="18"/>
                <w:szCs w:val="18"/>
              </w:rPr>
              <w:t>螺母、管芯</w:t>
            </w:r>
          </w:p>
        </w:tc>
        <w:tc>
          <w:tcPr>
            <w:tcW w:w="2423" w:type="dxa"/>
            <w:tcBorders>
              <w:top w:val="single" w:sz="4" w:space="0" w:color="auto"/>
            </w:tcBorders>
            <w:vAlign w:val="center"/>
          </w:tcPr>
          <w:p w14:paraId="0A6F8FEF" w14:textId="77777777" w:rsidR="000A062D" w:rsidRPr="00F04E5A" w:rsidRDefault="00F10687" w:rsidP="00D5176C">
            <w:pPr>
              <w:spacing w:beforeLines="5" w:before="15" w:line="240" w:lineRule="atLeast"/>
              <w:jc w:val="center"/>
              <w:rPr>
                <w:rFonts w:ascii="宋体" w:hAnsi="宋体"/>
                <w:sz w:val="18"/>
                <w:szCs w:val="18"/>
              </w:rPr>
            </w:pPr>
            <w:r w:rsidRPr="00F04E5A">
              <w:rPr>
                <w:rFonts w:ascii="宋体" w:hAnsi="宋体"/>
                <w:sz w:val="18"/>
                <w:szCs w:val="18"/>
              </w:rPr>
              <w:t>H</w:t>
            </w:r>
            <w:r w:rsidRPr="00F04E5A">
              <w:rPr>
                <w:rFonts w:ascii="宋体" w:hAnsi="宋体" w:hint="eastAsia"/>
                <w:sz w:val="18"/>
                <w:szCs w:val="18"/>
              </w:rPr>
              <w:t>Pb</w:t>
            </w:r>
            <w:r w:rsidRPr="00F04E5A">
              <w:rPr>
                <w:rFonts w:ascii="宋体" w:hAnsi="宋体"/>
                <w:sz w:val="18"/>
                <w:szCs w:val="18"/>
              </w:rPr>
              <w:t>59</w:t>
            </w:r>
            <w:r w:rsidRPr="00F04E5A">
              <w:rPr>
                <w:rFonts w:ascii="宋体" w:hAnsi="宋体" w:hint="eastAsia"/>
                <w:sz w:val="18"/>
                <w:szCs w:val="18"/>
              </w:rPr>
              <w:t>-1</w:t>
            </w:r>
          </w:p>
        </w:tc>
        <w:tc>
          <w:tcPr>
            <w:tcW w:w="2435" w:type="dxa"/>
            <w:tcBorders>
              <w:top w:val="single" w:sz="4" w:space="0" w:color="auto"/>
            </w:tcBorders>
            <w:vAlign w:val="center"/>
          </w:tcPr>
          <w:p w14:paraId="74F17400" w14:textId="77777777" w:rsidR="000A062D" w:rsidRPr="00F04E5A" w:rsidRDefault="00F10687" w:rsidP="00D5176C">
            <w:pPr>
              <w:spacing w:beforeLines="5" w:before="15" w:line="240" w:lineRule="atLeast"/>
              <w:jc w:val="center"/>
              <w:rPr>
                <w:rFonts w:ascii="宋体" w:hAnsi="宋体"/>
                <w:sz w:val="18"/>
                <w:szCs w:val="18"/>
              </w:rPr>
            </w:pPr>
            <w:r w:rsidRPr="00F04E5A">
              <w:rPr>
                <w:rFonts w:ascii="宋体" w:hAnsi="宋体"/>
                <w:sz w:val="18"/>
                <w:szCs w:val="18"/>
              </w:rPr>
              <w:t xml:space="preserve">GB/T </w:t>
            </w:r>
            <w:r w:rsidRPr="00F04E5A">
              <w:rPr>
                <w:rFonts w:ascii="宋体" w:hAnsi="宋体" w:hint="eastAsia"/>
                <w:sz w:val="18"/>
                <w:szCs w:val="18"/>
              </w:rPr>
              <w:t>5231</w:t>
            </w:r>
          </w:p>
        </w:tc>
      </w:tr>
      <w:tr w:rsidR="00F04E5A" w:rsidRPr="00F04E5A" w14:paraId="769AA0CC" w14:textId="77777777">
        <w:trPr>
          <w:trHeight w:val="155"/>
        </w:trPr>
        <w:tc>
          <w:tcPr>
            <w:tcW w:w="694" w:type="dxa"/>
            <w:vMerge/>
            <w:vAlign w:val="center"/>
          </w:tcPr>
          <w:p w14:paraId="7BD7DE4A" w14:textId="77777777" w:rsidR="000A062D" w:rsidRPr="00F04E5A" w:rsidRDefault="000A062D" w:rsidP="00D5176C">
            <w:pPr>
              <w:spacing w:beforeLines="5" w:before="15" w:line="290" w:lineRule="auto"/>
              <w:ind w:firstLineChars="350" w:firstLine="630"/>
              <w:rPr>
                <w:rFonts w:ascii="宋体" w:hAnsi="宋体"/>
                <w:sz w:val="18"/>
                <w:szCs w:val="18"/>
              </w:rPr>
            </w:pPr>
          </w:p>
        </w:tc>
        <w:tc>
          <w:tcPr>
            <w:tcW w:w="3402" w:type="dxa"/>
            <w:gridSpan w:val="2"/>
            <w:vMerge/>
            <w:vAlign w:val="center"/>
          </w:tcPr>
          <w:p w14:paraId="2377AF00" w14:textId="77777777" w:rsidR="000A062D" w:rsidRPr="00F04E5A" w:rsidRDefault="000A062D" w:rsidP="00D5176C">
            <w:pPr>
              <w:spacing w:beforeLines="5" w:before="15" w:line="290" w:lineRule="auto"/>
              <w:ind w:firstLineChars="350" w:firstLine="630"/>
              <w:rPr>
                <w:rFonts w:ascii="宋体" w:hAnsi="宋体"/>
                <w:sz w:val="18"/>
                <w:szCs w:val="18"/>
              </w:rPr>
            </w:pPr>
          </w:p>
        </w:tc>
        <w:tc>
          <w:tcPr>
            <w:tcW w:w="2423" w:type="dxa"/>
            <w:tcBorders>
              <w:top w:val="single" w:sz="4" w:space="0" w:color="auto"/>
            </w:tcBorders>
            <w:vAlign w:val="center"/>
          </w:tcPr>
          <w:p w14:paraId="41815F0D" w14:textId="77777777" w:rsidR="000A062D" w:rsidRPr="00F04E5A" w:rsidRDefault="00F10687" w:rsidP="00D5176C">
            <w:pPr>
              <w:spacing w:beforeLines="5" w:before="15" w:line="240" w:lineRule="atLeast"/>
              <w:jc w:val="center"/>
              <w:rPr>
                <w:rFonts w:ascii="宋体" w:hAnsi="宋体"/>
                <w:sz w:val="18"/>
                <w:szCs w:val="18"/>
              </w:rPr>
            </w:pPr>
            <w:r w:rsidRPr="00F04E5A">
              <w:rPr>
                <w:rFonts w:ascii="宋体" w:hAnsi="宋体"/>
                <w:sz w:val="18"/>
                <w:szCs w:val="18"/>
              </w:rPr>
              <w:t>06Cr19Ni10（</w:t>
            </w:r>
            <w:r w:rsidRPr="00F04E5A">
              <w:rPr>
                <w:rFonts w:ascii="宋体" w:hAnsi="宋体" w:hint="eastAsia"/>
                <w:sz w:val="18"/>
                <w:szCs w:val="18"/>
              </w:rPr>
              <w:t>S30408</w:t>
            </w:r>
            <w:r w:rsidRPr="00F04E5A">
              <w:rPr>
                <w:rFonts w:ascii="宋体" w:hAnsi="宋体"/>
                <w:sz w:val="18"/>
                <w:szCs w:val="18"/>
              </w:rPr>
              <w:t>）</w:t>
            </w:r>
          </w:p>
        </w:tc>
        <w:tc>
          <w:tcPr>
            <w:tcW w:w="2435" w:type="dxa"/>
            <w:tcBorders>
              <w:top w:val="single" w:sz="4" w:space="0" w:color="auto"/>
            </w:tcBorders>
            <w:vAlign w:val="center"/>
          </w:tcPr>
          <w:p w14:paraId="1B285D93" w14:textId="77777777" w:rsidR="000A062D" w:rsidRPr="00F04E5A" w:rsidRDefault="00F10687" w:rsidP="00D5176C">
            <w:pPr>
              <w:spacing w:beforeLines="5" w:before="15" w:line="240" w:lineRule="atLeast"/>
              <w:jc w:val="center"/>
              <w:rPr>
                <w:rFonts w:ascii="宋体" w:hAnsi="宋体"/>
                <w:sz w:val="18"/>
                <w:szCs w:val="18"/>
              </w:rPr>
            </w:pPr>
            <w:r w:rsidRPr="00F04E5A">
              <w:rPr>
                <w:rFonts w:ascii="宋体" w:hAnsi="宋体"/>
                <w:sz w:val="18"/>
                <w:szCs w:val="18"/>
              </w:rPr>
              <w:t xml:space="preserve">GB/T </w:t>
            </w:r>
            <w:r w:rsidRPr="00F04E5A">
              <w:rPr>
                <w:rFonts w:ascii="宋体" w:hAnsi="宋体" w:hint="eastAsia"/>
                <w:sz w:val="18"/>
                <w:szCs w:val="18"/>
              </w:rPr>
              <w:t>1220</w:t>
            </w:r>
          </w:p>
        </w:tc>
      </w:tr>
      <w:tr w:rsidR="00F04E5A" w:rsidRPr="00F04E5A" w14:paraId="313F74D7" w14:textId="77777777">
        <w:trPr>
          <w:trHeight w:val="330"/>
        </w:trPr>
        <w:tc>
          <w:tcPr>
            <w:tcW w:w="694" w:type="dxa"/>
            <w:vAlign w:val="center"/>
          </w:tcPr>
          <w:p w14:paraId="2517AE7E" w14:textId="77777777" w:rsidR="000A062D" w:rsidRPr="00F04E5A" w:rsidRDefault="00F10687" w:rsidP="00D5176C">
            <w:pPr>
              <w:spacing w:beforeLines="5" w:before="15" w:line="290" w:lineRule="auto"/>
              <w:jc w:val="center"/>
              <w:rPr>
                <w:rFonts w:ascii="宋体" w:hAnsi="宋体"/>
                <w:sz w:val="18"/>
                <w:szCs w:val="18"/>
              </w:rPr>
            </w:pPr>
            <w:r w:rsidRPr="00F04E5A">
              <w:rPr>
                <w:rFonts w:ascii="宋体" w:hAnsi="宋体" w:hint="eastAsia"/>
                <w:sz w:val="18"/>
                <w:szCs w:val="18"/>
              </w:rPr>
              <w:t>3</w:t>
            </w:r>
          </w:p>
        </w:tc>
        <w:tc>
          <w:tcPr>
            <w:tcW w:w="1276" w:type="dxa"/>
            <w:vMerge w:val="restart"/>
            <w:vAlign w:val="center"/>
          </w:tcPr>
          <w:p w14:paraId="188DDF55" w14:textId="77777777" w:rsidR="000A062D" w:rsidRPr="00F04E5A" w:rsidRDefault="00F10687" w:rsidP="00D5176C">
            <w:pPr>
              <w:spacing w:beforeLines="5" w:before="15" w:line="290" w:lineRule="auto"/>
              <w:jc w:val="center"/>
              <w:rPr>
                <w:rFonts w:ascii="宋体" w:hAnsi="宋体"/>
                <w:sz w:val="18"/>
                <w:szCs w:val="18"/>
              </w:rPr>
            </w:pPr>
            <w:r w:rsidRPr="00F04E5A">
              <w:rPr>
                <w:rFonts w:ascii="宋体" w:hAnsi="宋体" w:hint="eastAsia"/>
                <w:sz w:val="18"/>
                <w:szCs w:val="18"/>
              </w:rPr>
              <w:t>金属包覆层</w:t>
            </w:r>
          </w:p>
        </w:tc>
        <w:tc>
          <w:tcPr>
            <w:tcW w:w="2126" w:type="dxa"/>
            <w:tcBorders>
              <w:bottom w:val="single" w:sz="4" w:space="0" w:color="auto"/>
            </w:tcBorders>
            <w:vAlign w:val="center"/>
          </w:tcPr>
          <w:p w14:paraId="15BD8544" w14:textId="77777777" w:rsidR="000A062D" w:rsidRPr="00F04E5A" w:rsidRDefault="00F10687" w:rsidP="00D5176C">
            <w:pPr>
              <w:spacing w:beforeLines="5" w:before="15" w:line="290" w:lineRule="auto"/>
              <w:jc w:val="center"/>
              <w:rPr>
                <w:rFonts w:ascii="宋体" w:hAnsi="宋体"/>
                <w:sz w:val="18"/>
                <w:szCs w:val="18"/>
              </w:rPr>
            </w:pPr>
            <w:r w:rsidRPr="00F04E5A">
              <w:rPr>
                <w:rFonts w:ascii="宋体" w:hAnsi="宋体" w:hint="eastAsia"/>
                <w:sz w:val="18"/>
                <w:szCs w:val="18"/>
              </w:rPr>
              <w:t>编织钢丝</w:t>
            </w:r>
          </w:p>
        </w:tc>
        <w:tc>
          <w:tcPr>
            <w:tcW w:w="2423" w:type="dxa"/>
            <w:tcBorders>
              <w:bottom w:val="single" w:sz="4" w:space="0" w:color="auto"/>
            </w:tcBorders>
            <w:vAlign w:val="center"/>
          </w:tcPr>
          <w:p w14:paraId="22AE3CD3" w14:textId="77777777" w:rsidR="000A062D" w:rsidRPr="00F04E5A" w:rsidRDefault="00F10687" w:rsidP="00D5176C">
            <w:pPr>
              <w:spacing w:beforeLines="5" w:before="15" w:line="240" w:lineRule="atLeast"/>
              <w:jc w:val="center"/>
              <w:rPr>
                <w:rFonts w:ascii="宋体" w:hAnsi="宋体"/>
                <w:sz w:val="18"/>
                <w:szCs w:val="18"/>
              </w:rPr>
            </w:pPr>
            <w:r w:rsidRPr="00F04E5A">
              <w:rPr>
                <w:rFonts w:ascii="宋体" w:hAnsi="宋体"/>
                <w:sz w:val="18"/>
                <w:szCs w:val="18"/>
              </w:rPr>
              <w:t>06Cr19Ni10（</w:t>
            </w:r>
            <w:r w:rsidRPr="00F04E5A">
              <w:rPr>
                <w:rFonts w:ascii="宋体" w:hAnsi="宋体" w:hint="eastAsia"/>
                <w:sz w:val="18"/>
                <w:szCs w:val="18"/>
              </w:rPr>
              <w:t>S30408</w:t>
            </w:r>
            <w:r w:rsidRPr="00F04E5A">
              <w:rPr>
                <w:rFonts w:ascii="宋体" w:hAnsi="宋体"/>
                <w:sz w:val="18"/>
                <w:szCs w:val="18"/>
              </w:rPr>
              <w:t>）</w:t>
            </w:r>
          </w:p>
        </w:tc>
        <w:tc>
          <w:tcPr>
            <w:tcW w:w="2435" w:type="dxa"/>
            <w:vAlign w:val="center"/>
          </w:tcPr>
          <w:p w14:paraId="11602A32" w14:textId="77777777" w:rsidR="000A062D" w:rsidRPr="00F04E5A" w:rsidRDefault="00F10687" w:rsidP="00D5176C">
            <w:pPr>
              <w:spacing w:beforeLines="5" w:before="15" w:line="240" w:lineRule="atLeast"/>
              <w:jc w:val="center"/>
              <w:rPr>
                <w:rFonts w:ascii="宋体" w:hAnsi="宋体"/>
                <w:sz w:val="18"/>
                <w:szCs w:val="18"/>
              </w:rPr>
            </w:pPr>
            <w:r w:rsidRPr="00F04E5A">
              <w:rPr>
                <w:rFonts w:ascii="宋体" w:hAnsi="宋体"/>
                <w:sz w:val="18"/>
                <w:szCs w:val="18"/>
              </w:rPr>
              <w:t>GB/T</w:t>
            </w:r>
            <w:r w:rsidRPr="00F04E5A">
              <w:rPr>
                <w:rFonts w:ascii="宋体" w:hAnsi="宋体" w:hint="eastAsia"/>
                <w:sz w:val="18"/>
                <w:szCs w:val="18"/>
              </w:rPr>
              <w:t xml:space="preserve"> 4240</w:t>
            </w:r>
          </w:p>
        </w:tc>
      </w:tr>
      <w:tr w:rsidR="00F04E5A" w:rsidRPr="00F04E5A" w14:paraId="7E7A95E1" w14:textId="77777777">
        <w:trPr>
          <w:trHeight w:val="330"/>
        </w:trPr>
        <w:tc>
          <w:tcPr>
            <w:tcW w:w="694" w:type="dxa"/>
            <w:vAlign w:val="center"/>
          </w:tcPr>
          <w:p w14:paraId="6A722A2E" w14:textId="77777777" w:rsidR="000A062D" w:rsidRPr="00F04E5A" w:rsidRDefault="00F10687" w:rsidP="00D5176C">
            <w:pPr>
              <w:spacing w:beforeLines="5" w:before="15" w:line="290" w:lineRule="auto"/>
              <w:jc w:val="center"/>
              <w:rPr>
                <w:rFonts w:ascii="宋体" w:hAnsi="宋体"/>
                <w:sz w:val="18"/>
                <w:szCs w:val="18"/>
              </w:rPr>
            </w:pPr>
            <w:r w:rsidRPr="00F04E5A">
              <w:rPr>
                <w:rFonts w:ascii="宋体" w:hAnsi="宋体" w:hint="eastAsia"/>
                <w:sz w:val="18"/>
                <w:szCs w:val="18"/>
              </w:rPr>
              <w:t>5</w:t>
            </w:r>
          </w:p>
        </w:tc>
        <w:tc>
          <w:tcPr>
            <w:tcW w:w="1276" w:type="dxa"/>
            <w:vMerge/>
            <w:vAlign w:val="center"/>
          </w:tcPr>
          <w:p w14:paraId="38C90AE4" w14:textId="77777777" w:rsidR="000A062D" w:rsidRPr="00F04E5A" w:rsidRDefault="000A062D" w:rsidP="00D5176C">
            <w:pPr>
              <w:spacing w:beforeLines="5" w:before="15" w:line="290" w:lineRule="auto"/>
              <w:jc w:val="center"/>
              <w:rPr>
                <w:rFonts w:ascii="宋体" w:hAnsi="宋体"/>
                <w:sz w:val="18"/>
                <w:szCs w:val="18"/>
              </w:rPr>
            </w:pPr>
          </w:p>
        </w:tc>
        <w:tc>
          <w:tcPr>
            <w:tcW w:w="2126" w:type="dxa"/>
            <w:tcBorders>
              <w:top w:val="single" w:sz="4" w:space="0" w:color="auto"/>
            </w:tcBorders>
            <w:vAlign w:val="center"/>
          </w:tcPr>
          <w:p w14:paraId="13B3A10D" w14:textId="77777777" w:rsidR="000A062D" w:rsidRPr="00F04E5A" w:rsidRDefault="00F10687" w:rsidP="00D5176C">
            <w:pPr>
              <w:spacing w:beforeLines="5" w:before="15" w:line="290" w:lineRule="auto"/>
              <w:jc w:val="center"/>
              <w:rPr>
                <w:rFonts w:ascii="宋体" w:hAnsi="宋体"/>
                <w:sz w:val="18"/>
                <w:szCs w:val="18"/>
              </w:rPr>
            </w:pPr>
            <w:r w:rsidRPr="00F04E5A">
              <w:rPr>
                <w:rFonts w:ascii="宋体" w:hAnsi="宋体" w:hint="eastAsia"/>
                <w:sz w:val="18"/>
                <w:szCs w:val="18"/>
              </w:rPr>
              <w:t>缠绕钢带</w:t>
            </w:r>
          </w:p>
        </w:tc>
        <w:tc>
          <w:tcPr>
            <w:tcW w:w="2423" w:type="dxa"/>
            <w:tcBorders>
              <w:top w:val="single" w:sz="4" w:space="0" w:color="auto"/>
            </w:tcBorders>
            <w:vAlign w:val="center"/>
          </w:tcPr>
          <w:p w14:paraId="6D36297D" w14:textId="77777777" w:rsidR="000A062D" w:rsidRPr="00F04E5A" w:rsidRDefault="00F10687" w:rsidP="00D5176C">
            <w:pPr>
              <w:spacing w:beforeLines="5" w:before="15" w:line="240" w:lineRule="atLeast"/>
              <w:jc w:val="center"/>
              <w:rPr>
                <w:rFonts w:ascii="宋体" w:hAnsi="宋体"/>
                <w:sz w:val="18"/>
                <w:szCs w:val="18"/>
              </w:rPr>
            </w:pPr>
            <w:r w:rsidRPr="00F04E5A">
              <w:rPr>
                <w:rFonts w:ascii="宋体" w:hAnsi="宋体"/>
                <w:sz w:val="18"/>
                <w:szCs w:val="18"/>
              </w:rPr>
              <w:t>SPHC+ZE、</w:t>
            </w:r>
            <w:r w:rsidRPr="00F04E5A">
              <w:rPr>
                <w:rFonts w:ascii="宋体" w:hAnsi="宋体" w:hint="eastAsia"/>
                <w:sz w:val="18"/>
                <w:szCs w:val="18"/>
              </w:rPr>
              <w:t>201</w:t>
            </w:r>
          </w:p>
        </w:tc>
        <w:tc>
          <w:tcPr>
            <w:tcW w:w="2435" w:type="dxa"/>
            <w:vAlign w:val="center"/>
          </w:tcPr>
          <w:p w14:paraId="51E2A256" w14:textId="77777777" w:rsidR="000A062D" w:rsidRPr="00F04E5A" w:rsidRDefault="00F10687" w:rsidP="00D5176C">
            <w:pPr>
              <w:spacing w:beforeLines="5" w:before="15" w:line="240" w:lineRule="atLeast"/>
              <w:jc w:val="center"/>
              <w:rPr>
                <w:rFonts w:ascii="宋体" w:hAnsi="宋体"/>
                <w:sz w:val="18"/>
                <w:szCs w:val="18"/>
              </w:rPr>
            </w:pPr>
            <w:r w:rsidRPr="00F04E5A">
              <w:rPr>
                <w:rFonts w:ascii="宋体" w:hAnsi="宋体"/>
                <w:sz w:val="18"/>
                <w:szCs w:val="18"/>
              </w:rPr>
              <w:t>GB/T</w:t>
            </w:r>
            <w:r w:rsidRPr="00F04E5A">
              <w:rPr>
                <w:rFonts w:ascii="宋体" w:hAnsi="宋体" w:hint="eastAsia"/>
                <w:sz w:val="18"/>
                <w:szCs w:val="18"/>
              </w:rPr>
              <w:t xml:space="preserve"> </w:t>
            </w:r>
            <w:r w:rsidRPr="00F04E5A">
              <w:rPr>
                <w:rFonts w:ascii="宋体" w:hAnsi="宋体"/>
                <w:sz w:val="18"/>
                <w:szCs w:val="18"/>
              </w:rPr>
              <w:t>15675</w:t>
            </w:r>
          </w:p>
        </w:tc>
      </w:tr>
    </w:tbl>
    <w:p w14:paraId="3FD4D45F" w14:textId="77777777" w:rsidR="000A062D" w:rsidRPr="00F04E5A" w:rsidRDefault="00F10687" w:rsidP="00D5176C">
      <w:pPr>
        <w:pStyle w:val="afffffffff5"/>
        <w:spacing w:beforeLines="50" w:before="156"/>
        <w:rPr>
          <w:rFonts w:hAnsi="Calibri"/>
          <w:bCs/>
        </w:rPr>
      </w:pPr>
      <w:r w:rsidRPr="00F04E5A">
        <w:rPr>
          <w:rFonts w:hAnsi="Calibri" w:hint="eastAsia"/>
          <w:bCs/>
        </w:rPr>
        <w:t>软管内层胶管应为符合GB XXXX规定的橡胶复合管。</w:t>
      </w:r>
    </w:p>
    <w:p w14:paraId="62E40F42" w14:textId="77777777" w:rsidR="000A062D" w:rsidRPr="00F04E5A" w:rsidRDefault="00F10687">
      <w:pPr>
        <w:pStyle w:val="afff6"/>
        <w:rPr>
          <w:rFonts w:hAnsi="Calibri"/>
          <w:bCs/>
        </w:rPr>
      </w:pPr>
      <w:r w:rsidRPr="00F04E5A">
        <w:rPr>
          <w:rFonts w:hAnsi="Calibri" w:hint="eastAsia"/>
          <w:bCs/>
        </w:rPr>
        <w:t>GB XXXX中“耐臭氧老化”不适用。</w:t>
      </w:r>
    </w:p>
    <w:p w14:paraId="622A5381" w14:textId="77777777" w:rsidR="000A062D" w:rsidRPr="00F04E5A" w:rsidRDefault="00F10687">
      <w:pPr>
        <w:pStyle w:val="afffffffff5"/>
      </w:pPr>
      <w:bookmarkStart w:id="211" w:name="_Hlk149145630"/>
      <w:r w:rsidRPr="00F04E5A">
        <w:rPr>
          <w:rFonts w:hint="eastAsia"/>
        </w:rPr>
        <w:t>被覆层及插口端塑胶套应采用符合GB/T 8815 规定的软质PVC材料。</w:t>
      </w:r>
    </w:p>
    <w:p w14:paraId="0CD277B9" w14:textId="6AD64C2D" w:rsidR="000A062D" w:rsidRPr="00F04E5A" w:rsidRDefault="00F10687">
      <w:pPr>
        <w:pStyle w:val="afffffffff5"/>
      </w:pPr>
      <w:r w:rsidRPr="00F04E5A">
        <w:rPr>
          <w:rFonts w:hint="eastAsia"/>
        </w:rPr>
        <w:t>密封圈应采用符合GB/T</w:t>
      </w:r>
      <w:r w:rsidRPr="00F04E5A">
        <w:t xml:space="preserve"> </w:t>
      </w:r>
      <w:r w:rsidRPr="00F04E5A">
        <w:rPr>
          <w:rFonts w:hint="eastAsia"/>
        </w:rPr>
        <w:t>23658规定的丁腈橡胶。</w:t>
      </w:r>
    </w:p>
    <w:p w14:paraId="643EE356" w14:textId="77777777" w:rsidR="000A062D" w:rsidRDefault="00F10687">
      <w:pPr>
        <w:pStyle w:val="afff1"/>
        <w:spacing w:before="156" w:after="156"/>
        <w:rPr>
          <w:rFonts w:hAnsi="宋体"/>
        </w:rPr>
      </w:pPr>
      <w:bookmarkStart w:id="212" w:name="_Toc147850112"/>
      <w:bookmarkStart w:id="213" w:name="_Toc147850752"/>
      <w:bookmarkStart w:id="214" w:name="_Toc146043972"/>
      <w:bookmarkStart w:id="215" w:name="_Toc148962736"/>
      <w:bookmarkStart w:id="216" w:name="_Toc148978247"/>
      <w:bookmarkStart w:id="217" w:name="_Toc146038542"/>
      <w:bookmarkStart w:id="218" w:name="_Toc149318896"/>
      <w:bookmarkStart w:id="219" w:name="_Toc149651339"/>
      <w:bookmarkStart w:id="220" w:name="_Hlk149145904"/>
      <w:bookmarkEnd w:id="211"/>
      <w:r>
        <w:rPr>
          <w:rFonts w:hint="eastAsia"/>
        </w:rPr>
        <w:t>外观</w:t>
      </w:r>
      <w:bookmarkEnd w:id="212"/>
      <w:bookmarkEnd w:id="213"/>
      <w:bookmarkEnd w:id="214"/>
      <w:bookmarkEnd w:id="215"/>
      <w:bookmarkEnd w:id="216"/>
      <w:bookmarkEnd w:id="217"/>
      <w:bookmarkEnd w:id="218"/>
      <w:bookmarkEnd w:id="219"/>
    </w:p>
    <w:p w14:paraId="5BA44D55" w14:textId="77777777" w:rsidR="000A062D" w:rsidRDefault="00F10687">
      <w:pPr>
        <w:pStyle w:val="afffffffff5"/>
      </w:pPr>
      <w:bookmarkStart w:id="221" w:name="_Toc312488202"/>
      <w:bookmarkStart w:id="222" w:name="_Toc312744389"/>
      <w:r>
        <w:rPr>
          <w:rFonts w:hint="eastAsia"/>
        </w:rPr>
        <w:t>螺母、管芯和压套</w:t>
      </w:r>
      <w:r>
        <w:t>不应有裂纹、砂眼及其它影响性能的缺陷。</w:t>
      </w:r>
      <w:bookmarkEnd w:id="221"/>
      <w:bookmarkEnd w:id="222"/>
    </w:p>
    <w:p w14:paraId="49378FB8" w14:textId="3648D443" w:rsidR="000A062D" w:rsidRPr="00F04E5A" w:rsidRDefault="00F10687">
      <w:pPr>
        <w:pStyle w:val="afffffffff5"/>
      </w:pPr>
      <w:bookmarkStart w:id="223" w:name="_Toc312488203"/>
      <w:bookmarkStart w:id="224" w:name="_Toc312744390"/>
      <w:r>
        <w:rPr>
          <w:rFonts w:hint="eastAsia"/>
        </w:rPr>
        <w:t>密封圈</w:t>
      </w:r>
      <w:r>
        <w:t>外观应规则</w:t>
      </w:r>
      <w:r w:rsidRPr="00F04E5A">
        <w:rPr>
          <w:rFonts w:hint="eastAsia"/>
        </w:rPr>
        <w:t>、</w:t>
      </w:r>
      <w:r w:rsidRPr="00F04E5A">
        <w:t>无裂纹</w:t>
      </w:r>
      <w:r w:rsidRPr="00F04E5A">
        <w:rPr>
          <w:rFonts w:hint="eastAsia"/>
        </w:rPr>
        <w:t>、</w:t>
      </w:r>
      <w:r w:rsidRPr="00F04E5A">
        <w:t>无</w:t>
      </w:r>
      <w:r w:rsidRPr="00F04E5A">
        <w:rPr>
          <w:rFonts w:hint="eastAsia"/>
        </w:rPr>
        <w:t>明显表面</w:t>
      </w:r>
      <w:r w:rsidRPr="00F04E5A">
        <w:t>缺陷及明显飞边</w:t>
      </w:r>
      <w:r w:rsidRPr="00F04E5A">
        <w:rPr>
          <w:rFonts w:hint="eastAsia"/>
        </w:rPr>
        <w:t>。</w:t>
      </w:r>
      <w:bookmarkStart w:id="225" w:name="_Toc312744388"/>
      <w:bookmarkStart w:id="226" w:name="_Toc312488201"/>
      <w:bookmarkEnd w:id="223"/>
      <w:bookmarkEnd w:id="224"/>
    </w:p>
    <w:p w14:paraId="73915783" w14:textId="005D2583" w:rsidR="000A062D" w:rsidRPr="00F04E5A" w:rsidRDefault="00F10687">
      <w:pPr>
        <w:pStyle w:val="afffffffff5"/>
      </w:pPr>
      <w:r w:rsidRPr="00F04E5A">
        <w:rPr>
          <w:rFonts w:hint="eastAsia"/>
        </w:rPr>
        <w:t>软</w:t>
      </w:r>
      <w:r w:rsidRPr="00F04E5A">
        <w:t>管表面应光</w:t>
      </w:r>
      <w:r w:rsidRPr="00F04E5A">
        <w:rPr>
          <w:rFonts w:hint="eastAsia"/>
        </w:rPr>
        <w:t>滑</w:t>
      </w:r>
      <w:r w:rsidRPr="00F04E5A">
        <w:t>、清洁，不应有明显的伤痕、色斑、裂纹，经附录</w:t>
      </w:r>
      <w:r w:rsidRPr="00F04E5A">
        <w:rPr>
          <w:rFonts w:hint="eastAsia"/>
        </w:rPr>
        <w:t>B试验后</w:t>
      </w:r>
      <w:r w:rsidR="00682464" w:rsidRPr="00F04E5A">
        <w:rPr>
          <w:rFonts w:hint="eastAsia"/>
        </w:rPr>
        <w:t>，</w:t>
      </w:r>
      <w:r w:rsidR="00682464" w:rsidRPr="00F04E5A">
        <w:t>表面文字和标志</w:t>
      </w:r>
      <w:r w:rsidRPr="00F04E5A">
        <w:t>应清晰可见。</w:t>
      </w:r>
      <w:bookmarkEnd w:id="225"/>
      <w:bookmarkEnd w:id="226"/>
    </w:p>
    <w:p w14:paraId="29D73C58" w14:textId="77777777" w:rsidR="000A062D" w:rsidRPr="00F04E5A" w:rsidRDefault="00F10687">
      <w:pPr>
        <w:pStyle w:val="afff1"/>
        <w:spacing w:before="156" w:after="156"/>
      </w:pPr>
      <w:bookmarkStart w:id="227" w:name="_Toc146043973"/>
      <w:bookmarkStart w:id="228" w:name="_Toc148962737"/>
      <w:bookmarkStart w:id="229" w:name="_Toc148978248"/>
      <w:bookmarkStart w:id="230" w:name="_Toc146038543"/>
      <w:bookmarkStart w:id="231" w:name="_Toc147850753"/>
      <w:bookmarkStart w:id="232" w:name="_Toc147850113"/>
      <w:bookmarkStart w:id="233" w:name="_Toc149318897"/>
      <w:bookmarkStart w:id="234" w:name="_Toc149651340"/>
      <w:bookmarkStart w:id="235" w:name="_Hlk149148848"/>
      <w:bookmarkEnd w:id="220"/>
      <w:r w:rsidRPr="00F04E5A">
        <w:rPr>
          <w:rFonts w:hint="eastAsia"/>
        </w:rPr>
        <w:t>结构与尺寸</w:t>
      </w:r>
      <w:bookmarkEnd w:id="227"/>
      <w:bookmarkEnd w:id="228"/>
      <w:bookmarkEnd w:id="229"/>
      <w:bookmarkEnd w:id="230"/>
      <w:bookmarkEnd w:id="231"/>
      <w:bookmarkEnd w:id="232"/>
      <w:bookmarkEnd w:id="233"/>
      <w:bookmarkEnd w:id="234"/>
    </w:p>
    <w:p w14:paraId="4132CA45" w14:textId="20A93B6C" w:rsidR="000A062D" w:rsidRPr="00F04E5A" w:rsidRDefault="00F10687">
      <w:pPr>
        <w:pStyle w:val="afffffffff5"/>
        <w:rPr>
          <w:rFonts w:hAnsi="Calibri"/>
          <w:bCs/>
        </w:rPr>
      </w:pPr>
      <w:r w:rsidRPr="00F04E5A">
        <w:rPr>
          <w:rFonts w:hAnsi="Calibri" w:hint="eastAsia"/>
          <w:bCs/>
        </w:rPr>
        <w:t>软管内部胶管的壁厚不应小于2.0</w:t>
      </w:r>
      <w:r w:rsidRPr="00F04E5A">
        <w:rPr>
          <w:rFonts w:hAnsi="Calibri"/>
          <w:bCs/>
        </w:rPr>
        <w:t xml:space="preserve"> </w:t>
      </w:r>
      <w:r w:rsidRPr="00F04E5A">
        <w:rPr>
          <w:rFonts w:hAnsi="Calibri" w:hint="eastAsia"/>
          <w:bCs/>
        </w:rPr>
        <w:t>mm</w:t>
      </w:r>
      <w:r w:rsidR="00F04E5A" w:rsidRPr="00F04E5A">
        <w:rPr>
          <w:rFonts w:hAnsi="Calibri" w:hint="eastAsia"/>
          <w:bCs/>
        </w:rPr>
        <w:t>。</w:t>
      </w:r>
    </w:p>
    <w:p w14:paraId="54868BC9" w14:textId="77777777" w:rsidR="000A062D" w:rsidRPr="00F04E5A" w:rsidRDefault="00F10687">
      <w:pPr>
        <w:pStyle w:val="afffffffff5"/>
      </w:pPr>
      <w:r w:rsidRPr="00F04E5A">
        <w:t>接头的壁厚</w:t>
      </w:r>
      <w:r w:rsidRPr="00F04E5A">
        <w:rPr>
          <w:rFonts w:hint="eastAsia"/>
        </w:rPr>
        <w:t>满足</w:t>
      </w:r>
      <w:r w:rsidRPr="00F04E5A">
        <w:t>：</w:t>
      </w:r>
    </w:p>
    <w:p w14:paraId="48AD8C3D" w14:textId="77777777" w:rsidR="000A062D" w:rsidRPr="00F04E5A" w:rsidRDefault="00F10687">
      <w:pPr>
        <w:pStyle w:val="affffffffffff2"/>
        <w:numPr>
          <w:ilvl w:val="0"/>
          <w:numId w:val="36"/>
        </w:numPr>
        <w:ind w:left="839" w:hanging="419"/>
        <w:rPr>
          <w:rFonts w:hAnsi="宋体"/>
        </w:rPr>
      </w:pPr>
      <w:r w:rsidRPr="00F04E5A">
        <w:rPr>
          <w:rFonts w:hint="eastAsia"/>
        </w:rPr>
        <w:t>铜</w:t>
      </w:r>
      <w:r w:rsidRPr="00F04E5A">
        <w:rPr>
          <w:rFonts w:ascii="Times New Roman" w:hAnsi="宋体"/>
        </w:rPr>
        <w:t>接头的</w:t>
      </w:r>
      <w:r w:rsidRPr="00F04E5A">
        <w:rPr>
          <w:rFonts w:ascii="Times New Roman"/>
        </w:rPr>
        <w:t>壁</w:t>
      </w:r>
      <w:r w:rsidRPr="00F04E5A">
        <w:rPr>
          <w:rFonts w:hAnsi="宋体"/>
        </w:rPr>
        <w:t>厚</w:t>
      </w:r>
      <w:r w:rsidRPr="00F04E5A">
        <w:rPr>
          <w:rFonts w:hAnsi="宋体" w:hint="eastAsia"/>
        </w:rPr>
        <w:t>不</w:t>
      </w:r>
      <w:r w:rsidRPr="00F04E5A">
        <w:rPr>
          <w:rFonts w:hAnsi="宋体"/>
        </w:rPr>
        <w:t>应</w:t>
      </w:r>
      <w:r w:rsidRPr="00F04E5A">
        <w:rPr>
          <w:rFonts w:hAnsi="宋体" w:hint="eastAsia"/>
        </w:rPr>
        <w:t>小于1.5</w:t>
      </w:r>
      <w:r w:rsidRPr="00F04E5A">
        <w:rPr>
          <w:rFonts w:hAnsi="宋体"/>
        </w:rPr>
        <w:t xml:space="preserve"> </w:t>
      </w:r>
      <w:r w:rsidRPr="00F04E5A">
        <w:rPr>
          <w:rFonts w:hAnsi="宋体" w:hint="eastAsia"/>
        </w:rPr>
        <w:t>mm</w:t>
      </w:r>
      <w:r w:rsidRPr="00F04E5A">
        <w:rPr>
          <w:rFonts w:hAnsi="宋体"/>
        </w:rPr>
        <w:t>；</w:t>
      </w:r>
    </w:p>
    <w:p w14:paraId="44E9E16B" w14:textId="77777777" w:rsidR="000A062D" w:rsidRPr="00F04E5A" w:rsidRDefault="00F10687">
      <w:pPr>
        <w:pStyle w:val="affffffffffff2"/>
        <w:numPr>
          <w:ilvl w:val="0"/>
          <w:numId w:val="36"/>
        </w:numPr>
        <w:ind w:left="839" w:hanging="419"/>
        <w:rPr>
          <w:rFonts w:hAnsi="宋体"/>
        </w:rPr>
      </w:pPr>
      <w:r w:rsidRPr="00F04E5A">
        <w:rPr>
          <w:rFonts w:hAnsi="宋体" w:hint="eastAsia"/>
        </w:rPr>
        <w:t>不锈钢</w:t>
      </w:r>
      <w:r w:rsidRPr="00F04E5A">
        <w:rPr>
          <w:rFonts w:hAnsi="宋体"/>
        </w:rPr>
        <w:t>接头的壁厚</w:t>
      </w:r>
      <w:r w:rsidRPr="00F04E5A">
        <w:rPr>
          <w:rFonts w:hAnsi="宋体" w:hint="eastAsia"/>
        </w:rPr>
        <w:t>不</w:t>
      </w:r>
      <w:r w:rsidRPr="00F04E5A">
        <w:rPr>
          <w:rFonts w:hAnsi="宋体"/>
        </w:rPr>
        <w:t>应</w:t>
      </w:r>
      <w:r w:rsidRPr="00F04E5A">
        <w:rPr>
          <w:rFonts w:hAnsi="宋体" w:hint="eastAsia"/>
        </w:rPr>
        <w:t>小于1.0</w:t>
      </w:r>
      <w:r w:rsidRPr="00F04E5A">
        <w:rPr>
          <w:rFonts w:hAnsi="宋体"/>
        </w:rPr>
        <w:t xml:space="preserve"> </w:t>
      </w:r>
      <w:r w:rsidRPr="00F04E5A">
        <w:rPr>
          <w:rFonts w:hAnsi="宋体" w:hint="eastAsia"/>
        </w:rPr>
        <w:t>mm；</w:t>
      </w:r>
    </w:p>
    <w:p w14:paraId="5B7996DE" w14:textId="77777777" w:rsidR="000A062D" w:rsidRPr="00F04E5A" w:rsidRDefault="00F10687">
      <w:pPr>
        <w:pStyle w:val="affffffffffff2"/>
        <w:numPr>
          <w:ilvl w:val="0"/>
          <w:numId w:val="36"/>
        </w:numPr>
        <w:ind w:left="839" w:hanging="419"/>
        <w:rPr>
          <w:rFonts w:hAnsi="宋体"/>
        </w:rPr>
      </w:pPr>
      <w:r w:rsidRPr="00F04E5A">
        <w:rPr>
          <w:rFonts w:hAnsi="宋体" w:hint="eastAsia"/>
        </w:rPr>
        <w:t>连接压套壁厚不</w:t>
      </w:r>
      <w:r w:rsidRPr="00F04E5A">
        <w:rPr>
          <w:rFonts w:hAnsi="宋体"/>
        </w:rPr>
        <w:t>应</w:t>
      </w:r>
      <w:r w:rsidRPr="00F04E5A">
        <w:rPr>
          <w:rFonts w:hAnsi="宋体" w:hint="eastAsia"/>
        </w:rPr>
        <w:t>小于0.3</w:t>
      </w:r>
      <w:r w:rsidRPr="00F04E5A">
        <w:rPr>
          <w:rFonts w:hAnsi="宋体"/>
        </w:rPr>
        <w:t xml:space="preserve"> mm。</w:t>
      </w:r>
    </w:p>
    <w:p w14:paraId="629DAA0C" w14:textId="77777777" w:rsidR="000A062D" w:rsidRDefault="00F10687">
      <w:pPr>
        <w:pStyle w:val="afffffffff5"/>
      </w:pPr>
      <w:r>
        <w:rPr>
          <w:rFonts w:hAnsi="宋体" w:hint="eastAsia"/>
        </w:rPr>
        <w:t>编织管用于编织的不</w:t>
      </w:r>
      <w:r w:rsidRPr="00F04E5A">
        <w:rPr>
          <w:rFonts w:hAnsi="宋体" w:hint="eastAsia"/>
        </w:rPr>
        <w:t>锈钢钢丝直径不应小于0.15</w:t>
      </w:r>
      <w:r w:rsidRPr="00F04E5A">
        <w:rPr>
          <w:rFonts w:hAnsi="宋体"/>
        </w:rPr>
        <w:t xml:space="preserve"> </w:t>
      </w:r>
      <w:r w:rsidRPr="00F04E5A">
        <w:rPr>
          <w:rFonts w:hAnsi="宋体" w:hint="eastAsia"/>
        </w:rPr>
        <w:t>mm，编织最大间隙不应小于0.5 mm；铠装管的</w:t>
      </w:r>
      <w:r w:rsidRPr="00F04E5A">
        <w:rPr>
          <w:rFonts w:hint="eastAsia"/>
        </w:rPr>
        <w:t>钢带厚度不应小于0.2</w:t>
      </w:r>
      <w:r w:rsidRPr="00F04E5A">
        <w:t xml:space="preserve"> </w:t>
      </w:r>
      <w:r w:rsidRPr="00F04E5A">
        <w:rPr>
          <w:rFonts w:hint="eastAsia"/>
        </w:rPr>
        <w:t>mm</w:t>
      </w:r>
      <w:r>
        <w:rPr>
          <w:rFonts w:hint="eastAsia"/>
        </w:rPr>
        <w:t>。</w:t>
      </w:r>
    </w:p>
    <w:bookmarkEnd w:id="235"/>
    <w:p w14:paraId="67590F37" w14:textId="77777777" w:rsidR="000A062D" w:rsidRDefault="00F10687">
      <w:pPr>
        <w:pStyle w:val="afffffffff5"/>
        <w:rPr>
          <w:shd w:val="clear" w:color="auto" w:fill="FFFFFF"/>
        </w:rPr>
      </w:pPr>
      <w:r>
        <w:rPr>
          <w:rFonts w:hAnsi="宋体" w:hint="eastAsia"/>
          <w:shd w:val="clear" w:color="auto" w:fill="FFFFFF"/>
        </w:rPr>
        <w:t>螺纹连接时，满足下列要求:</w:t>
      </w:r>
    </w:p>
    <w:p w14:paraId="5EA9A6D7" w14:textId="77777777" w:rsidR="000A062D" w:rsidRDefault="00F10687">
      <w:pPr>
        <w:pStyle w:val="af7"/>
        <w:numPr>
          <w:ilvl w:val="0"/>
          <w:numId w:val="37"/>
        </w:numPr>
        <w:rPr>
          <w:shd w:val="clear" w:color="auto" w:fill="FFFFFF"/>
        </w:rPr>
      </w:pPr>
      <w:r>
        <w:rPr>
          <w:rFonts w:hint="eastAsia"/>
          <w:shd w:val="clear" w:color="auto" w:fill="FFFFFF"/>
        </w:rPr>
        <w:t>螺纹表面不应有凹痕、断牙等明显缺陷；</w:t>
      </w:r>
    </w:p>
    <w:p w14:paraId="2D727B98" w14:textId="77777777" w:rsidR="000A062D" w:rsidRDefault="00F10687">
      <w:pPr>
        <w:pStyle w:val="af7"/>
      </w:pPr>
      <w:r>
        <w:rPr>
          <w:rFonts w:hint="eastAsia"/>
          <w:shd w:val="clear" w:color="auto" w:fill="FFFFFF"/>
        </w:rPr>
        <w:t>采用密封管螺纹时应符合GB/T 7306（所有部分）的规定，</w:t>
      </w:r>
      <w:r>
        <w:rPr>
          <w:rFonts w:hint="eastAsia"/>
        </w:rPr>
        <w:t>采用非螺纹密封管螺纹时应符合GB/T 7307的规定</w:t>
      </w:r>
      <w:r>
        <w:rPr>
          <w:rFonts w:hint="eastAsia"/>
          <w:shd w:val="clear" w:color="auto" w:fill="FFFFFF"/>
        </w:rPr>
        <w:t>。</w:t>
      </w:r>
    </w:p>
    <w:p w14:paraId="1BFC48DE" w14:textId="5F542BF4" w:rsidR="000A062D" w:rsidRPr="00F04E5A" w:rsidRDefault="00F10687">
      <w:pPr>
        <w:pStyle w:val="afffffffff5"/>
        <w:rPr>
          <w:b/>
          <w:bCs/>
        </w:rPr>
      </w:pPr>
      <w:bookmarkStart w:id="236" w:name="_Hlk149149484"/>
      <w:r w:rsidRPr="00F04E5A">
        <w:rPr>
          <w:rFonts w:hint="eastAsia"/>
        </w:rPr>
        <w:t>软管两端插入式接头</w:t>
      </w:r>
      <w:bookmarkEnd w:id="236"/>
      <w:r w:rsidRPr="00F04E5A">
        <w:rPr>
          <w:rFonts w:hint="eastAsia"/>
        </w:rPr>
        <w:t>应符合</w:t>
      </w:r>
      <w:r w:rsidRPr="00F04E5A">
        <w:t>GB</w:t>
      </w:r>
      <w:r w:rsidRPr="00F04E5A">
        <w:rPr>
          <w:rFonts w:hint="eastAsia"/>
        </w:rPr>
        <w:t xml:space="preserve"> </w:t>
      </w:r>
      <w:r w:rsidRPr="00F04E5A">
        <w:t>XXXX</w:t>
      </w:r>
      <w:r w:rsidRPr="00F04E5A">
        <w:rPr>
          <w:rFonts w:hint="eastAsia"/>
        </w:rPr>
        <w:t>的有关规定。</w:t>
      </w:r>
    </w:p>
    <w:p w14:paraId="38842D8A" w14:textId="77777777" w:rsidR="000A062D" w:rsidRPr="00F04E5A" w:rsidRDefault="00F10687">
      <w:pPr>
        <w:pStyle w:val="afffffffff5"/>
      </w:pPr>
      <w:bookmarkStart w:id="237" w:name="_Hlk149149634"/>
      <w:r w:rsidRPr="00F04E5A">
        <w:rPr>
          <w:rFonts w:hint="eastAsia"/>
        </w:rPr>
        <w:t>螺杆驱动式喉箍</w:t>
      </w:r>
      <w:bookmarkEnd w:id="237"/>
      <w:r w:rsidRPr="00F04E5A">
        <w:rPr>
          <w:rFonts w:hint="eastAsia"/>
        </w:rPr>
        <w:t>应符合</w:t>
      </w:r>
      <w:r w:rsidRPr="00F04E5A">
        <w:t>JB/T 8870</w:t>
      </w:r>
      <w:r w:rsidRPr="00F04E5A">
        <w:rPr>
          <w:rFonts w:hint="eastAsia"/>
        </w:rPr>
        <w:t>的规定。</w:t>
      </w:r>
    </w:p>
    <w:p w14:paraId="41D3C626" w14:textId="77777777" w:rsidR="000A062D" w:rsidRPr="00F04E5A" w:rsidRDefault="00F10687">
      <w:pPr>
        <w:pStyle w:val="afffffffff5"/>
      </w:pPr>
      <w:bookmarkStart w:id="238" w:name="_Hlk149149676"/>
      <w:r w:rsidRPr="00F04E5A">
        <w:rPr>
          <w:rFonts w:hint="eastAsia"/>
        </w:rPr>
        <w:t>软管管体尺寸</w:t>
      </w:r>
      <w:bookmarkEnd w:id="238"/>
      <w:r w:rsidRPr="00F04E5A">
        <w:rPr>
          <w:rFonts w:hint="eastAsia"/>
        </w:rPr>
        <w:t>应符合表2的规定。</w:t>
      </w:r>
    </w:p>
    <w:p w14:paraId="7465706D" w14:textId="77777777" w:rsidR="000A062D" w:rsidRPr="00F04E5A" w:rsidRDefault="00F10687">
      <w:pPr>
        <w:pStyle w:val="affffffffffff4"/>
        <w:numPr>
          <w:ilvl w:val="0"/>
          <w:numId w:val="35"/>
        </w:numPr>
        <w:tabs>
          <w:tab w:val="clear" w:pos="851"/>
        </w:tabs>
        <w:spacing w:before="156" w:after="156"/>
        <w:ind w:left="0"/>
      </w:pPr>
      <w:r w:rsidRPr="00F04E5A">
        <w:rPr>
          <w:rFonts w:hint="eastAsia"/>
        </w:rPr>
        <w:t>软管管体尺寸</w:t>
      </w:r>
    </w:p>
    <w:tbl>
      <w:tblPr>
        <w:tblW w:w="93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37"/>
        <w:gridCol w:w="1420"/>
        <w:gridCol w:w="1411"/>
        <w:gridCol w:w="1785"/>
        <w:gridCol w:w="1890"/>
        <w:gridCol w:w="1890"/>
      </w:tblGrid>
      <w:tr w:rsidR="000A062D" w:rsidRPr="00F04E5A" w14:paraId="27729D7B" w14:textId="77777777">
        <w:trPr>
          <w:jc w:val="center"/>
        </w:trPr>
        <w:tc>
          <w:tcPr>
            <w:tcW w:w="937" w:type="dxa"/>
            <w:tcBorders>
              <w:top w:val="single" w:sz="12" w:space="0" w:color="auto"/>
              <w:left w:val="single" w:sz="12" w:space="0" w:color="auto"/>
              <w:bottom w:val="single" w:sz="12" w:space="0" w:color="auto"/>
            </w:tcBorders>
            <w:vAlign w:val="center"/>
          </w:tcPr>
          <w:p w14:paraId="7296F084" w14:textId="77777777" w:rsidR="000A062D" w:rsidRPr="00F04E5A" w:rsidRDefault="00F10687">
            <w:pPr>
              <w:snapToGrid w:val="0"/>
              <w:jc w:val="center"/>
              <w:rPr>
                <w:rFonts w:ascii="宋体"/>
                <w:sz w:val="18"/>
              </w:rPr>
            </w:pPr>
            <w:r w:rsidRPr="00F04E5A">
              <w:rPr>
                <w:rFonts w:ascii="宋体" w:hint="eastAsia"/>
                <w:sz w:val="18"/>
              </w:rPr>
              <w:t>序号</w:t>
            </w:r>
          </w:p>
        </w:tc>
        <w:tc>
          <w:tcPr>
            <w:tcW w:w="1420" w:type="dxa"/>
            <w:tcBorders>
              <w:top w:val="single" w:sz="12" w:space="0" w:color="auto"/>
              <w:left w:val="single" w:sz="12" w:space="0" w:color="auto"/>
              <w:bottom w:val="single" w:sz="12" w:space="0" w:color="auto"/>
            </w:tcBorders>
            <w:vAlign w:val="center"/>
          </w:tcPr>
          <w:p w14:paraId="2395FFF3" w14:textId="77777777" w:rsidR="000A062D" w:rsidRPr="00F04E5A" w:rsidRDefault="00F10687">
            <w:pPr>
              <w:snapToGrid w:val="0"/>
              <w:jc w:val="center"/>
              <w:rPr>
                <w:rFonts w:ascii="宋体"/>
                <w:sz w:val="18"/>
              </w:rPr>
            </w:pPr>
            <w:r w:rsidRPr="00F04E5A">
              <w:rPr>
                <w:rFonts w:ascii="宋体" w:hint="eastAsia"/>
                <w:sz w:val="18"/>
              </w:rPr>
              <w:t>公称尺寸</w:t>
            </w:r>
          </w:p>
        </w:tc>
        <w:tc>
          <w:tcPr>
            <w:tcW w:w="1411" w:type="dxa"/>
            <w:tcBorders>
              <w:top w:val="single" w:sz="12" w:space="0" w:color="auto"/>
              <w:bottom w:val="single" w:sz="12" w:space="0" w:color="auto"/>
            </w:tcBorders>
            <w:vAlign w:val="center"/>
          </w:tcPr>
          <w:p w14:paraId="4C88DAD4" w14:textId="77777777" w:rsidR="000A062D" w:rsidRPr="00F04E5A" w:rsidRDefault="00F10687">
            <w:pPr>
              <w:snapToGrid w:val="0"/>
              <w:jc w:val="center"/>
              <w:rPr>
                <w:rFonts w:ascii="宋体"/>
                <w:sz w:val="18"/>
              </w:rPr>
            </w:pPr>
            <w:r w:rsidRPr="00F04E5A">
              <w:rPr>
                <w:rFonts w:ascii="宋体" w:hint="eastAsia"/>
                <w:sz w:val="18"/>
              </w:rPr>
              <w:t>内径</w:t>
            </w:r>
          </w:p>
          <w:p w14:paraId="393FD0C8" w14:textId="77777777" w:rsidR="000A062D" w:rsidRPr="00F04E5A" w:rsidRDefault="00F10687">
            <w:pPr>
              <w:snapToGrid w:val="0"/>
              <w:jc w:val="center"/>
              <w:rPr>
                <w:rFonts w:ascii="宋体"/>
                <w:sz w:val="18"/>
              </w:rPr>
            </w:pPr>
            <w:r w:rsidRPr="00F04E5A">
              <w:rPr>
                <w:rFonts w:ascii="宋体" w:hint="eastAsia"/>
                <w:sz w:val="18"/>
              </w:rPr>
              <w:t>mm</w:t>
            </w:r>
          </w:p>
        </w:tc>
        <w:tc>
          <w:tcPr>
            <w:tcW w:w="1785" w:type="dxa"/>
            <w:tcBorders>
              <w:top w:val="single" w:sz="12" w:space="0" w:color="auto"/>
              <w:bottom w:val="single" w:sz="12" w:space="0" w:color="auto"/>
            </w:tcBorders>
            <w:vAlign w:val="center"/>
          </w:tcPr>
          <w:p w14:paraId="6039535C" w14:textId="77777777" w:rsidR="000A062D" w:rsidRPr="00F04E5A" w:rsidRDefault="00F10687">
            <w:pPr>
              <w:snapToGrid w:val="0"/>
              <w:jc w:val="center"/>
              <w:rPr>
                <w:rFonts w:ascii="宋体"/>
                <w:sz w:val="18"/>
              </w:rPr>
            </w:pPr>
            <w:r w:rsidRPr="00F04E5A">
              <w:rPr>
                <w:rFonts w:ascii="宋体" w:hint="eastAsia"/>
                <w:sz w:val="18"/>
              </w:rPr>
              <w:t>内径公差</w:t>
            </w:r>
          </w:p>
          <w:p w14:paraId="123FCDEF" w14:textId="77777777" w:rsidR="000A062D" w:rsidRPr="00F04E5A" w:rsidRDefault="00F10687">
            <w:pPr>
              <w:snapToGrid w:val="0"/>
              <w:jc w:val="center"/>
              <w:rPr>
                <w:rFonts w:ascii="宋体"/>
                <w:sz w:val="18"/>
              </w:rPr>
            </w:pPr>
            <w:r w:rsidRPr="00F04E5A">
              <w:rPr>
                <w:rFonts w:ascii="宋体" w:hint="eastAsia"/>
                <w:sz w:val="18"/>
              </w:rPr>
              <w:t>mm</w:t>
            </w:r>
          </w:p>
        </w:tc>
        <w:tc>
          <w:tcPr>
            <w:tcW w:w="1890" w:type="dxa"/>
            <w:tcBorders>
              <w:top w:val="single" w:sz="12" w:space="0" w:color="auto"/>
              <w:bottom w:val="single" w:sz="12" w:space="0" w:color="auto"/>
            </w:tcBorders>
            <w:vAlign w:val="center"/>
          </w:tcPr>
          <w:p w14:paraId="34CC17AD" w14:textId="77777777" w:rsidR="000A062D" w:rsidRPr="00F04E5A" w:rsidRDefault="00F10687">
            <w:pPr>
              <w:snapToGrid w:val="0"/>
              <w:jc w:val="center"/>
              <w:rPr>
                <w:rFonts w:ascii="宋体"/>
                <w:sz w:val="18"/>
              </w:rPr>
            </w:pPr>
            <w:r w:rsidRPr="00F04E5A">
              <w:rPr>
                <w:rFonts w:ascii="宋体" w:hint="eastAsia"/>
                <w:sz w:val="18"/>
              </w:rPr>
              <w:t>外径</w:t>
            </w:r>
          </w:p>
          <w:p w14:paraId="14B51720" w14:textId="77777777" w:rsidR="000A062D" w:rsidRPr="00F04E5A" w:rsidRDefault="00F10687">
            <w:pPr>
              <w:snapToGrid w:val="0"/>
              <w:jc w:val="center"/>
              <w:rPr>
                <w:rFonts w:ascii="宋体"/>
                <w:sz w:val="18"/>
              </w:rPr>
            </w:pPr>
            <w:r w:rsidRPr="00F04E5A">
              <w:rPr>
                <w:rFonts w:ascii="宋体" w:hint="eastAsia"/>
                <w:sz w:val="18"/>
              </w:rPr>
              <w:t>mm</w:t>
            </w:r>
          </w:p>
        </w:tc>
        <w:tc>
          <w:tcPr>
            <w:tcW w:w="1890" w:type="dxa"/>
            <w:tcBorders>
              <w:top w:val="single" w:sz="12" w:space="0" w:color="auto"/>
              <w:bottom w:val="single" w:sz="12" w:space="0" w:color="auto"/>
            </w:tcBorders>
            <w:vAlign w:val="center"/>
          </w:tcPr>
          <w:p w14:paraId="0244E0D9" w14:textId="77777777" w:rsidR="000A062D" w:rsidRPr="00F04E5A" w:rsidRDefault="00F10687">
            <w:pPr>
              <w:snapToGrid w:val="0"/>
              <w:jc w:val="center"/>
              <w:rPr>
                <w:rFonts w:ascii="宋体"/>
                <w:sz w:val="18"/>
              </w:rPr>
            </w:pPr>
            <w:r w:rsidRPr="00F04E5A">
              <w:rPr>
                <w:rFonts w:ascii="宋体" w:hint="eastAsia"/>
                <w:sz w:val="18"/>
              </w:rPr>
              <w:t>连接尺寸</w:t>
            </w:r>
          </w:p>
        </w:tc>
      </w:tr>
      <w:tr w:rsidR="000A062D" w:rsidRPr="00F04E5A" w14:paraId="5653BC3A" w14:textId="77777777">
        <w:trPr>
          <w:jc w:val="center"/>
        </w:trPr>
        <w:tc>
          <w:tcPr>
            <w:tcW w:w="937" w:type="dxa"/>
            <w:tcBorders>
              <w:top w:val="single" w:sz="12" w:space="0" w:color="auto"/>
            </w:tcBorders>
          </w:tcPr>
          <w:p w14:paraId="73103772" w14:textId="77777777" w:rsidR="000A062D" w:rsidRPr="00F04E5A" w:rsidRDefault="00F10687">
            <w:pPr>
              <w:jc w:val="center"/>
              <w:rPr>
                <w:rFonts w:ascii="宋体"/>
                <w:sz w:val="18"/>
              </w:rPr>
            </w:pPr>
            <w:r w:rsidRPr="00F04E5A">
              <w:rPr>
                <w:rFonts w:ascii="宋体" w:hint="eastAsia"/>
                <w:sz w:val="18"/>
              </w:rPr>
              <w:t>1</w:t>
            </w:r>
          </w:p>
        </w:tc>
        <w:tc>
          <w:tcPr>
            <w:tcW w:w="1420" w:type="dxa"/>
            <w:tcBorders>
              <w:top w:val="single" w:sz="12" w:space="0" w:color="auto"/>
            </w:tcBorders>
          </w:tcPr>
          <w:p w14:paraId="502C175C" w14:textId="77777777" w:rsidR="000A062D" w:rsidRPr="00F04E5A" w:rsidRDefault="00F10687">
            <w:pPr>
              <w:jc w:val="center"/>
              <w:rPr>
                <w:rFonts w:ascii="宋体"/>
                <w:sz w:val="18"/>
              </w:rPr>
            </w:pPr>
            <w:bookmarkStart w:id="239" w:name="_Hlk149149733"/>
            <w:r w:rsidRPr="00F04E5A">
              <w:rPr>
                <w:rFonts w:ascii="宋体" w:hint="eastAsia"/>
                <w:sz w:val="18"/>
              </w:rPr>
              <w:t>DN10</w:t>
            </w:r>
            <w:bookmarkEnd w:id="239"/>
          </w:p>
        </w:tc>
        <w:tc>
          <w:tcPr>
            <w:tcW w:w="1411" w:type="dxa"/>
            <w:tcBorders>
              <w:top w:val="single" w:sz="12" w:space="0" w:color="auto"/>
            </w:tcBorders>
          </w:tcPr>
          <w:p w14:paraId="46890381" w14:textId="77777777" w:rsidR="000A062D" w:rsidRPr="00F04E5A" w:rsidRDefault="00F10687">
            <w:pPr>
              <w:jc w:val="center"/>
              <w:rPr>
                <w:rFonts w:ascii="宋体"/>
                <w:sz w:val="18"/>
              </w:rPr>
            </w:pPr>
            <w:r w:rsidRPr="00F04E5A">
              <w:rPr>
                <w:rFonts w:ascii="宋体" w:hint="eastAsia"/>
                <w:sz w:val="18"/>
              </w:rPr>
              <w:t>9.5</w:t>
            </w:r>
          </w:p>
        </w:tc>
        <w:tc>
          <w:tcPr>
            <w:tcW w:w="1785" w:type="dxa"/>
            <w:tcBorders>
              <w:top w:val="single" w:sz="12" w:space="0" w:color="auto"/>
            </w:tcBorders>
          </w:tcPr>
          <w:p w14:paraId="115858F6" w14:textId="77777777" w:rsidR="000A062D" w:rsidRPr="00F04E5A" w:rsidRDefault="00F10687">
            <w:pPr>
              <w:jc w:val="center"/>
              <w:rPr>
                <w:rFonts w:ascii="宋体"/>
                <w:sz w:val="18"/>
              </w:rPr>
            </w:pPr>
            <w:r w:rsidRPr="00F04E5A">
              <w:rPr>
                <w:rFonts w:ascii="宋体" w:hint="eastAsia"/>
                <w:sz w:val="18"/>
              </w:rPr>
              <w:t>±0.5</w:t>
            </w:r>
          </w:p>
        </w:tc>
        <w:tc>
          <w:tcPr>
            <w:tcW w:w="1890" w:type="dxa"/>
            <w:tcBorders>
              <w:top w:val="single" w:sz="12" w:space="0" w:color="auto"/>
            </w:tcBorders>
          </w:tcPr>
          <w:p w14:paraId="05599AD4" w14:textId="77777777" w:rsidR="000A062D" w:rsidRPr="00F04E5A" w:rsidRDefault="00F10687">
            <w:pPr>
              <w:jc w:val="center"/>
              <w:rPr>
                <w:rFonts w:ascii="宋体"/>
                <w:sz w:val="18"/>
              </w:rPr>
            </w:pPr>
            <w:r w:rsidRPr="00F04E5A">
              <w:rPr>
                <w:rFonts w:ascii="宋体" w:hint="eastAsia"/>
                <w:sz w:val="18"/>
              </w:rPr>
              <w:t>15～</w:t>
            </w:r>
            <w:r w:rsidRPr="00F04E5A">
              <w:rPr>
                <w:rFonts w:ascii="宋体" w:hint="eastAsia"/>
                <w:color w:val="E40000"/>
                <w:sz w:val="18"/>
              </w:rPr>
              <w:t>1</w:t>
            </w:r>
            <w:r w:rsidRPr="00F04E5A">
              <w:rPr>
                <w:rFonts w:ascii="宋体"/>
                <w:color w:val="E40000"/>
                <w:sz w:val="18"/>
              </w:rPr>
              <w:t>9</w:t>
            </w:r>
          </w:p>
        </w:tc>
        <w:tc>
          <w:tcPr>
            <w:tcW w:w="1890" w:type="dxa"/>
            <w:tcBorders>
              <w:top w:val="single" w:sz="12" w:space="0" w:color="auto"/>
            </w:tcBorders>
          </w:tcPr>
          <w:p w14:paraId="5995791A" w14:textId="77777777" w:rsidR="000A062D" w:rsidRPr="00F04E5A" w:rsidRDefault="00F10687">
            <w:pPr>
              <w:jc w:val="center"/>
              <w:rPr>
                <w:rFonts w:ascii="宋体"/>
                <w:sz w:val="18"/>
              </w:rPr>
            </w:pPr>
            <w:r w:rsidRPr="00F04E5A">
              <w:rPr>
                <w:rFonts w:ascii="宋体" w:hint="eastAsia"/>
                <w:sz w:val="18"/>
              </w:rPr>
              <w:t>G1/2″，</w:t>
            </w:r>
            <w:r w:rsidRPr="00F04E5A">
              <w:rPr>
                <w:rFonts w:ascii="宋体" w:hint="eastAsia"/>
                <w:i/>
                <w:iCs/>
                <w:sz w:val="18"/>
              </w:rPr>
              <w:t>φ</w:t>
            </w:r>
            <w:r w:rsidRPr="00F04E5A">
              <w:rPr>
                <w:rFonts w:ascii="宋体" w:hint="eastAsia"/>
                <w:sz w:val="18"/>
              </w:rPr>
              <w:t>9.5</w:t>
            </w:r>
          </w:p>
        </w:tc>
      </w:tr>
      <w:tr w:rsidR="000A062D" w14:paraId="6BDF14AD" w14:textId="77777777">
        <w:trPr>
          <w:jc w:val="center"/>
        </w:trPr>
        <w:tc>
          <w:tcPr>
            <w:tcW w:w="937" w:type="dxa"/>
          </w:tcPr>
          <w:p w14:paraId="6568D87B" w14:textId="77777777" w:rsidR="000A062D" w:rsidRPr="00F04E5A" w:rsidRDefault="00F10687">
            <w:pPr>
              <w:jc w:val="center"/>
              <w:rPr>
                <w:rFonts w:ascii="宋体"/>
                <w:sz w:val="18"/>
              </w:rPr>
            </w:pPr>
            <w:r w:rsidRPr="00F04E5A">
              <w:rPr>
                <w:rFonts w:ascii="宋体" w:hint="eastAsia"/>
                <w:sz w:val="18"/>
              </w:rPr>
              <w:t>2</w:t>
            </w:r>
          </w:p>
        </w:tc>
        <w:tc>
          <w:tcPr>
            <w:tcW w:w="1420" w:type="dxa"/>
          </w:tcPr>
          <w:p w14:paraId="0245D79B" w14:textId="77777777" w:rsidR="000A062D" w:rsidRPr="00F04E5A" w:rsidRDefault="00F10687">
            <w:pPr>
              <w:jc w:val="center"/>
              <w:rPr>
                <w:rFonts w:ascii="宋体"/>
                <w:sz w:val="18"/>
              </w:rPr>
            </w:pPr>
            <w:r w:rsidRPr="00F04E5A">
              <w:rPr>
                <w:rFonts w:ascii="宋体" w:hint="eastAsia"/>
                <w:sz w:val="18"/>
              </w:rPr>
              <w:t>DN15</w:t>
            </w:r>
          </w:p>
        </w:tc>
        <w:tc>
          <w:tcPr>
            <w:tcW w:w="1411" w:type="dxa"/>
          </w:tcPr>
          <w:p w14:paraId="4C6CFE85" w14:textId="77777777" w:rsidR="000A062D" w:rsidRPr="00F04E5A" w:rsidRDefault="00F10687">
            <w:pPr>
              <w:jc w:val="center"/>
              <w:rPr>
                <w:rFonts w:ascii="宋体"/>
                <w:sz w:val="18"/>
              </w:rPr>
            </w:pPr>
            <w:r w:rsidRPr="00F04E5A">
              <w:rPr>
                <w:rFonts w:ascii="宋体" w:hint="eastAsia"/>
                <w:sz w:val="18"/>
              </w:rPr>
              <w:t>13</w:t>
            </w:r>
          </w:p>
        </w:tc>
        <w:tc>
          <w:tcPr>
            <w:tcW w:w="1785" w:type="dxa"/>
          </w:tcPr>
          <w:p w14:paraId="0C6D0A6A" w14:textId="77777777" w:rsidR="000A062D" w:rsidRPr="00F04E5A" w:rsidRDefault="00F10687">
            <w:pPr>
              <w:jc w:val="center"/>
              <w:rPr>
                <w:rFonts w:ascii="宋体"/>
                <w:sz w:val="18"/>
              </w:rPr>
            </w:pPr>
            <w:r w:rsidRPr="00F04E5A">
              <w:rPr>
                <w:rFonts w:ascii="宋体" w:hint="eastAsia"/>
                <w:sz w:val="18"/>
              </w:rPr>
              <w:t>±0.5</w:t>
            </w:r>
          </w:p>
        </w:tc>
        <w:tc>
          <w:tcPr>
            <w:tcW w:w="1890" w:type="dxa"/>
          </w:tcPr>
          <w:p w14:paraId="4E3543AC" w14:textId="77777777" w:rsidR="000A062D" w:rsidRPr="00F04E5A" w:rsidRDefault="00F10687">
            <w:pPr>
              <w:jc w:val="center"/>
              <w:rPr>
                <w:rFonts w:ascii="宋体"/>
                <w:sz w:val="18"/>
              </w:rPr>
            </w:pPr>
            <w:r w:rsidRPr="00F04E5A">
              <w:rPr>
                <w:rFonts w:ascii="宋体" w:hint="eastAsia"/>
                <w:sz w:val="18"/>
              </w:rPr>
              <w:t>19-23</w:t>
            </w:r>
          </w:p>
        </w:tc>
        <w:tc>
          <w:tcPr>
            <w:tcW w:w="1890" w:type="dxa"/>
          </w:tcPr>
          <w:p w14:paraId="6C71FC0B" w14:textId="77777777" w:rsidR="000A062D" w:rsidRDefault="00F10687">
            <w:pPr>
              <w:jc w:val="center"/>
              <w:rPr>
                <w:rFonts w:ascii="宋体"/>
                <w:sz w:val="18"/>
              </w:rPr>
            </w:pPr>
            <w:r w:rsidRPr="00F04E5A">
              <w:rPr>
                <w:rFonts w:ascii="宋体" w:hint="eastAsia"/>
                <w:sz w:val="18"/>
              </w:rPr>
              <w:t>G1/2″</w:t>
            </w:r>
          </w:p>
        </w:tc>
      </w:tr>
      <w:tr w:rsidR="000A062D" w14:paraId="03DE51D8" w14:textId="77777777">
        <w:trPr>
          <w:trHeight w:val="213"/>
          <w:jc w:val="center"/>
        </w:trPr>
        <w:tc>
          <w:tcPr>
            <w:tcW w:w="937" w:type="dxa"/>
          </w:tcPr>
          <w:p w14:paraId="6829133A" w14:textId="77777777" w:rsidR="000A062D" w:rsidRDefault="00F10687">
            <w:pPr>
              <w:jc w:val="center"/>
              <w:rPr>
                <w:rFonts w:ascii="宋体"/>
                <w:sz w:val="18"/>
              </w:rPr>
            </w:pPr>
            <w:r>
              <w:rPr>
                <w:rFonts w:ascii="宋体" w:hint="eastAsia"/>
                <w:sz w:val="18"/>
              </w:rPr>
              <w:t>3</w:t>
            </w:r>
          </w:p>
        </w:tc>
        <w:tc>
          <w:tcPr>
            <w:tcW w:w="1420" w:type="dxa"/>
          </w:tcPr>
          <w:p w14:paraId="0AD384F2" w14:textId="77777777" w:rsidR="000A062D" w:rsidRDefault="00F10687">
            <w:pPr>
              <w:jc w:val="center"/>
              <w:rPr>
                <w:rFonts w:ascii="宋体"/>
                <w:sz w:val="18"/>
              </w:rPr>
            </w:pPr>
            <w:r>
              <w:rPr>
                <w:rFonts w:ascii="宋体" w:hint="eastAsia"/>
                <w:sz w:val="18"/>
              </w:rPr>
              <w:t>DN20</w:t>
            </w:r>
          </w:p>
        </w:tc>
        <w:tc>
          <w:tcPr>
            <w:tcW w:w="1411" w:type="dxa"/>
          </w:tcPr>
          <w:p w14:paraId="6F9FE877" w14:textId="77777777" w:rsidR="000A062D" w:rsidRDefault="00F10687">
            <w:pPr>
              <w:jc w:val="center"/>
              <w:rPr>
                <w:rFonts w:ascii="宋体"/>
                <w:sz w:val="18"/>
              </w:rPr>
            </w:pPr>
            <w:r>
              <w:rPr>
                <w:rFonts w:ascii="宋体" w:hint="eastAsia"/>
                <w:sz w:val="18"/>
              </w:rPr>
              <w:t>19</w:t>
            </w:r>
          </w:p>
        </w:tc>
        <w:tc>
          <w:tcPr>
            <w:tcW w:w="1785" w:type="dxa"/>
          </w:tcPr>
          <w:p w14:paraId="64A6120B" w14:textId="77777777" w:rsidR="000A062D" w:rsidRDefault="00F10687">
            <w:pPr>
              <w:jc w:val="center"/>
              <w:rPr>
                <w:rFonts w:ascii="宋体"/>
                <w:sz w:val="18"/>
              </w:rPr>
            </w:pPr>
            <w:r>
              <w:rPr>
                <w:rFonts w:ascii="宋体" w:hint="eastAsia"/>
                <w:sz w:val="18"/>
              </w:rPr>
              <w:t>±0.5</w:t>
            </w:r>
          </w:p>
        </w:tc>
        <w:tc>
          <w:tcPr>
            <w:tcW w:w="1890" w:type="dxa"/>
          </w:tcPr>
          <w:p w14:paraId="520F10BA" w14:textId="77777777" w:rsidR="000A062D" w:rsidRDefault="00F10687">
            <w:pPr>
              <w:jc w:val="center"/>
              <w:rPr>
                <w:rFonts w:ascii="宋体"/>
                <w:sz w:val="18"/>
              </w:rPr>
            </w:pPr>
            <w:r>
              <w:rPr>
                <w:rFonts w:ascii="宋体" w:hint="eastAsia"/>
                <w:sz w:val="18"/>
              </w:rPr>
              <w:t>26-30</w:t>
            </w:r>
          </w:p>
        </w:tc>
        <w:tc>
          <w:tcPr>
            <w:tcW w:w="1890" w:type="dxa"/>
          </w:tcPr>
          <w:p w14:paraId="27019C85" w14:textId="77777777" w:rsidR="000A062D" w:rsidRDefault="00F10687">
            <w:pPr>
              <w:jc w:val="center"/>
              <w:rPr>
                <w:rFonts w:ascii="宋体"/>
                <w:sz w:val="18"/>
              </w:rPr>
            </w:pPr>
            <w:r>
              <w:rPr>
                <w:rFonts w:ascii="宋体" w:hint="eastAsia"/>
                <w:sz w:val="18"/>
              </w:rPr>
              <w:t>G3/4″</w:t>
            </w:r>
          </w:p>
        </w:tc>
      </w:tr>
      <w:tr w:rsidR="000A062D" w14:paraId="7780DC27" w14:textId="77777777">
        <w:trPr>
          <w:jc w:val="center"/>
        </w:trPr>
        <w:tc>
          <w:tcPr>
            <w:tcW w:w="937" w:type="dxa"/>
          </w:tcPr>
          <w:p w14:paraId="02F66F70" w14:textId="77777777" w:rsidR="000A062D" w:rsidRDefault="00F10687">
            <w:pPr>
              <w:jc w:val="center"/>
              <w:rPr>
                <w:rFonts w:ascii="宋体"/>
                <w:sz w:val="18"/>
              </w:rPr>
            </w:pPr>
            <w:r>
              <w:rPr>
                <w:rFonts w:ascii="宋体" w:hint="eastAsia"/>
                <w:sz w:val="18"/>
              </w:rPr>
              <w:t>4</w:t>
            </w:r>
          </w:p>
        </w:tc>
        <w:tc>
          <w:tcPr>
            <w:tcW w:w="1420" w:type="dxa"/>
          </w:tcPr>
          <w:p w14:paraId="431DD65B" w14:textId="77777777" w:rsidR="000A062D" w:rsidRDefault="00F10687">
            <w:pPr>
              <w:jc w:val="center"/>
              <w:rPr>
                <w:rFonts w:ascii="宋体"/>
                <w:sz w:val="18"/>
              </w:rPr>
            </w:pPr>
            <w:r>
              <w:rPr>
                <w:rFonts w:ascii="宋体" w:hint="eastAsia"/>
                <w:sz w:val="18"/>
              </w:rPr>
              <w:t>DN25</w:t>
            </w:r>
          </w:p>
        </w:tc>
        <w:tc>
          <w:tcPr>
            <w:tcW w:w="1411" w:type="dxa"/>
          </w:tcPr>
          <w:p w14:paraId="6AB54384" w14:textId="77777777" w:rsidR="000A062D" w:rsidRDefault="00F10687">
            <w:pPr>
              <w:jc w:val="center"/>
              <w:rPr>
                <w:rFonts w:ascii="宋体"/>
                <w:sz w:val="18"/>
              </w:rPr>
            </w:pPr>
            <w:r>
              <w:rPr>
                <w:rFonts w:ascii="宋体" w:hint="eastAsia"/>
                <w:sz w:val="18"/>
              </w:rPr>
              <w:t>25</w:t>
            </w:r>
          </w:p>
        </w:tc>
        <w:tc>
          <w:tcPr>
            <w:tcW w:w="1785" w:type="dxa"/>
          </w:tcPr>
          <w:p w14:paraId="46EC035B" w14:textId="77777777" w:rsidR="000A062D" w:rsidRDefault="00F10687">
            <w:pPr>
              <w:jc w:val="center"/>
              <w:rPr>
                <w:rFonts w:ascii="宋体"/>
                <w:sz w:val="18"/>
              </w:rPr>
            </w:pPr>
            <w:r>
              <w:rPr>
                <w:rFonts w:ascii="宋体" w:hint="eastAsia"/>
                <w:sz w:val="18"/>
              </w:rPr>
              <w:t>±0.6</w:t>
            </w:r>
          </w:p>
        </w:tc>
        <w:tc>
          <w:tcPr>
            <w:tcW w:w="1890" w:type="dxa"/>
          </w:tcPr>
          <w:p w14:paraId="6749A32E" w14:textId="77777777" w:rsidR="000A062D" w:rsidRDefault="00F10687">
            <w:pPr>
              <w:jc w:val="center"/>
              <w:rPr>
                <w:rFonts w:ascii="宋体"/>
                <w:sz w:val="18"/>
              </w:rPr>
            </w:pPr>
            <w:r>
              <w:rPr>
                <w:rFonts w:ascii="宋体" w:hint="eastAsia"/>
                <w:sz w:val="18"/>
              </w:rPr>
              <w:t>33-38</w:t>
            </w:r>
          </w:p>
        </w:tc>
        <w:tc>
          <w:tcPr>
            <w:tcW w:w="1890" w:type="dxa"/>
          </w:tcPr>
          <w:p w14:paraId="0F0615D9" w14:textId="77777777" w:rsidR="000A062D" w:rsidRDefault="00F10687">
            <w:pPr>
              <w:jc w:val="center"/>
              <w:rPr>
                <w:rFonts w:ascii="宋体"/>
                <w:sz w:val="18"/>
              </w:rPr>
            </w:pPr>
            <w:r>
              <w:rPr>
                <w:rFonts w:ascii="宋体" w:hint="eastAsia"/>
                <w:sz w:val="18"/>
              </w:rPr>
              <w:t>G1″</w:t>
            </w:r>
          </w:p>
        </w:tc>
      </w:tr>
      <w:tr w:rsidR="000A062D" w14:paraId="5D650CF6" w14:textId="77777777">
        <w:trPr>
          <w:jc w:val="center"/>
        </w:trPr>
        <w:tc>
          <w:tcPr>
            <w:tcW w:w="937" w:type="dxa"/>
          </w:tcPr>
          <w:p w14:paraId="258AB875" w14:textId="77777777" w:rsidR="000A062D" w:rsidRDefault="00F10687">
            <w:pPr>
              <w:jc w:val="center"/>
              <w:rPr>
                <w:rFonts w:ascii="宋体"/>
                <w:sz w:val="18"/>
              </w:rPr>
            </w:pPr>
            <w:r>
              <w:rPr>
                <w:rFonts w:ascii="宋体" w:hint="eastAsia"/>
                <w:sz w:val="18"/>
              </w:rPr>
              <w:t>5</w:t>
            </w:r>
          </w:p>
        </w:tc>
        <w:tc>
          <w:tcPr>
            <w:tcW w:w="1420" w:type="dxa"/>
          </w:tcPr>
          <w:p w14:paraId="55D336BF" w14:textId="77777777" w:rsidR="000A062D" w:rsidRDefault="00F10687">
            <w:pPr>
              <w:jc w:val="center"/>
              <w:rPr>
                <w:rFonts w:ascii="宋体"/>
                <w:sz w:val="18"/>
              </w:rPr>
            </w:pPr>
            <w:r>
              <w:rPr>
                <w:rFonts w:ascii="宋体" w:hint="eastAsia"/>
                <w:sz w:val="18"/>
              </w:rPr>
              <w:t>DN32</w:t>
            </w:r>
          </w:p>
        </w:tc>
        <w:tc>
          <w:tcPr>
            <w:tcW w:w="1411" w:type="dxa"/>
          </w:tcPr>
          <w:p w14:paraId="22E819DA" w14:textId="77777777" w:rsidR="000A062D" w:rsidRDefault="00F10687">
            <w:pPr>
              <w:jc w:val="center"/>
              <w:rPr>
                <w:rFonts w:ascii="宋体"/>
                <w:sz w:val="18"/>
              </w:rPr>
            </w:pPr>
            <w:r>
              <w:rPr>
                <w:rFonts w:ascii="宋体" w:hint="eastAsia"/>
                <w:sz w:val="18"/>
              </w:rPr>
              <w:t>32</w:t>
            </w:r>
          </w:p>
        </w:tc>
        <w:tc>
          <w:tcPr>
            <w:tcW w:w="1785" w:type="dxa"/>
          </w:tcPr>
          <w:p w14:paraId="3D347937" w14:textId="77777777" w:rsidR="000A062D" w:rsidRDefault="00F10687">
            <w:pPr>
              <w:jc w:val="center"/>
              <w:rPr>
                <w:rFonts w:ascii="宋体"/>
                <w:sz w:val="18"/>
              </w:rPr>
            </w:pPr>
            <w:r>
              <w:rPr>
                <w:rFonts w:ascii="宋体" w:hint="eastAsia"/>
                <w:sz w:val="18"/>
              </w:rPr>
              <w:t>±0.7</w:t>
            </w:r>
          </w:p>
        </w:tc>
        <w:tc>
          <w:tcPr>
            <w:tcW w:w="1890" w:type="dxa"/>
          </w:tcPr>
          <w:p w14:paraId="211B1597" w14:textId="77777777" w:rsidR="000A062D" w:rsidRDefault="00F10687">
            <w:pPr>
              <w:jc w:val="center"/>
              <w:rPr>
                <w:rFonts w:ascii="宋体"/>
                <w:sz w:val="18"/>
              </w:rPr>
            </w:pPr>
            <w:r>
              <w:rPr>
                <w:rFonts w:ascii="宋体" w:hint="eastAsia"/>
                <w:sz w:val="18"/>
              </w:rPr>
              <w:t>41-46</w:t>
            </w:r>
          </w:p>
        </w:tc>
        <w:tc>
          <w:tcPr>
            <w:tcW w:w="1890" w:type="dxa"/>
          </w:tcPr>
          <w:p w14:paraId="2717F6D5" w14:textId="77777777" w:rsidR="000A062D" w:rsidRDefault="00F10687">
            <w:pPr>
              <w:jc w:val="center"/>
              <w:rPr>
                <w:rFonts w:ascii="宋体"/>
                <w:sz w:val="18"/>
              </w:rPr>
            </w:pPr>
            <w:r>
              <w:rPr>
                <w:rFonts w:ascii="宋体" w:hint="eastAsia"/>
                <w:sz w:val="18"/>
              </w:rPr>
              <w:t>G1-1/4″</w:t>
            </w:r>
          </w:p>
        </w:tc>
      </w:tr>
    </w:tbl>
    <w:p w14:paraId="08AF336E" w14:textId="77777777" w:rsidR="000A062D" w:rsidRDefault="00F10687" w:rsidP="00D5176C">
      <w:pPr>
        <w:pStyle w:val="afffffffff5"/>
        <w:spacing w:beforeLines="50" w:before="156"/>
      </w:pPr>
      <w:r>
        <w:t>软管长度</w:t>
      </w:r>
      <w:r>
        <w:rPr>
          <w:rFonts w:hint="eastAsia"/>
        </w:rPr>
        <w:t>不应超过2</w:t>
      </w:r>
      <w:r>
        <w:t xml:space="preserve">000 </w:t>
      </w:r>
      <w:r>
        <w:rPr>
          <w:rFonts w:hint="eastAsia"/>
        </w:rPr>
        <w:t>m</w:t>
      </w:r>
      <w:r>
        <w:t>m</w:t>
      </w:r>
      <w:r>
        <w:rPr>
          <w:rFonts w:hint="eastAsia"/>
        </w:rPr>
        <w:t>，长度极限</w:t>
      </w:r>
      <w:r>
        <w:t>偏差应符合表</w:t>
      </w:r>
      <w:r>
        <w:rPr>
          <w:rFonts w:hint="eastAsia"/>
        </w:rPr>
        <w:t>3的</w:t>
      </w:r>
      <w:r>
        <w:t>规定。</w:t>
      </w:r>
    </w:p>
    <w:p w14:paraId="4454B251" w14:textId="77777777" w:rsidR="000A062D" w:rsidRDefault="00F10687">
      <w:pPr>
        <w:pStyle w:val="affffffffffff4"/>
        <w:numPr>
          <w:ilvl w:val="0"/>
          <w:numId w:val="35"/>
        </w:numPr>
        <w:tabs>
          <w:tab w:val="clear" w:pos="851"/>
        </w:tabs>
        <w:wordWrap w:val="0"/>
        <w:spacing w:before="156" w:after="156"/>
        <w:ind w:left="0"/>
        <w:jc w:val="right"/>
      </w:pPr>
      <w:r>
        <w:rPr>
          <w:rFonts w:hint="eastAsia"/>
        </w:rPr>
        <w:t>软管长度极限偏差</w:t>
      </w:r>
      <w:r>
        <w:tab/>
        <w:t xml:space="preserve">   </w:t>
      </w:r>
      <w:r>
        <w:rPr>
          <w:rFonts w:hint="eastAsia"/>
        </w:rPr>
        <w:t xml:space="preserve">                    </w:t>
      </w:r>
      <w:r>
        <w:rPr>
          <w:sz w:val="18"/>
          <w:szCs w:val="18"/>
        </w:rPr>
        <w:t>单位</w:t>
      </w:r>
      <w:r>
        <w:rPr>
          <w:rFonts w:hint="eastAsia"/>
          <w:sz w:val="18"/>
          <w:szCs w:val="18"/>
        </w:rPr>
        <w:t>为毫米</w:t>
      </w:r>
    </w:p>
    <w:tbl>
      <w:tblPr>
        <w:tblW w:w="4896" w:type="pct"/>
        <w:tblInd w:w="-34"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3767"/>
        <w:gridCol w:w="3181"/>
        <w:gridCol w:w="2423"/>
      </w:tblGrid>
      <w:tr w:rsidR="000A062D" w14:paraId="1856193B" w14:textId="77777777">
        <w:trPr>
          <w:trHeight w:val="552"/>
        </w:trPr>
        <w:tc>
          <w:tcPr>
            <w:tcW w:w="2010" w:type="pct"/>
            <w:vAlign w:val="center"/>
          </w:tcPr>
          <w:p w14:paraId="00499F7A" w14:textId="77777777" w:rsidR="000A062D" w:rsidRDefault="00F10687">
            <w:pPr>
              <w:spacing w:line="240" w:lineRule="atLeast"/>
              <w:jc w:val="center"/>
              <w:rPr>
                <w:rFonts w:ascii="宋体" w:hAnsi="宋体"/>
                <w:sz w:val="18"/>
                <w:szCs w:val="18"/>
              </w:rPr>
            </w:pPr>
            <w:r>
              <w:rPr>
                <w:rFonts w:ascii="宋体" w:hAnsi="宋体"/>
                <w:sz w:val="18"/>
                <w:szCs w:val="18"/>
              </w:rPr>
              <w:t>软管长度（</w:t>
            </w:r>
            <w:r>
              <w:rPr>
                <w:rFonts w:ascii="宋体" w:hAnsi="宋体"/>
                <w:i/>
                <w:iCs/>
                <w:sz w:val="18"/>
                <w:szCs w:val="18"/>
              </w:rPr>
              <w:t>L</w:t>
            </w:r>
            <w:r>
              <w:rPr>
                <w:rFonts w:ascii="宋体" w:hAnsi="宋体"/>
                <w:sz w:val="18"/>
                <w:szCs w:val="18"/>
              </w:rPr>
              <w:t>）</w:t>
            </w:r>
          </w:p>
        </w:tc>
        <w:tc>
          <w:tcPr>
            <w:tcW w:w="1697" w:type="pct"/>
            <w:tcBorders>
              <w:right w:val="single" w:sz="4" w:space="0" w:color="auto"/>
            </w:tcBorders>
            <w:vAlign w:val="center"/>
          </w:tcPr>
          <w:p w14:paraId="2377BAD4" w14:textId="77777777" w:rsidR="000A062D" w:rsidRDefault="00F10687">
            <w:pPr>
              <w:spacing w:line="240" w:lineRule="atLeast"/>
              <w:jc w:val="center"/>
              <w:rPr>
                <w:rFonts w:ascii="宋体" w:hAnsi="宋体"/>
                <w:sz w:val="18"/>
                <w:szCs w:val="18"/>
              </w:rPr>
            </w:pPr>
            <w:r>
              <w:rPr>
                <w:rFonts w:ascii="宋体" w:hAnsi="宋体"/>
                <w:i/>
                <w:iCs/>
                <w:sz w:val="18"/>
                <w:szCs w:val="18"/>
              </w:rPr>
              <w:t>L</w:t>
            </w:r>
            <w:r>
              <w:rPr>
                <w:rFonts w:ascii="宋体" w:hAnsi="宋体" w:hint="eastAsia"/>
                <w:sz w:val="18"/>
                <w:szCs w:val="18"/>
              </w:rPr>
              <w:t>＜2</w:t>
            </w:r>
            <w:r>
              <w:rPr>
                <w:rFonts w:ascii="宋体" w:hAnsi="宋体"/>
                <w:sz w:val="18"/>
                <w:szCs w:val="18"/>
              </w:rPr>
              <w:t>000</w:t>
            </w:r>
          </w:p>
        </w:tc>
        <w:tc>
          <w:tcPr>
            <w:tcW w:w="1293" w:type="pct"/>
            <w:tcBorders>
              <w:left w:val="single" w:sz="4" w:space="0" w:color="auto"/>
            </w:tcBorders>
            <w:shd w:val="clear" w:color="auto" w:fill="FFFFFF" w:themeFill="background1"/>
            <w:vAlign w:val="center"/>
          </w:tcPr>
          <w:p w14:paraId="434710A3" w14:textId="77777777" w:rsidR="000A062D" w:rsidRPr="00F04E5A" w:rsidRDefault="00F10687">
            <w:pPr>
              <w:spacing w:line="240" w:lineRule="atLeast"/>
              <w:jc w:val="center"/>
              <w:rPr>
                <w:rFonts w:ascii="宋体" w:hAnsi="宋体"/>
                <w:sz w:val="18"/>
                <w:szCs w:val="18"/>
              </w:rPr>
            </w:pPr>
            <w:r w:rsidRPr="00F04E5A">
              <w:rPr>
                <w:rFonts w:ascii="宋体" w:hAnsi="宋体" w:hint="eastAsia"/>
                <w:sz w:val="18"/>
                <w:szCs w:val="18"/>
              </w:rPr>
              <w:t>2</w:t>
            </w:r>
            <w:r w:rsidRPr="00F04E5A">
              <w:rPr>
                <w:rFonts w:ascii="宋体" w:hAnsi="宋体"/>
                <w:sz w:val="18"/>
                <w:szCs w:val="18"/>
              </w:rPr>
              <w:t>000</w:t>
            </w:r>
          </w:p>
        </w:tc>
      </w:tr>
      <w:tr w:rsidR="000A062D" w14:paraId="00DCD6FD" w14:textId="77777777">
        <w:trPr>
          <w:trHeight w:val="243"/>
        </w:trPr>
        <w:tc>
          <w:tcPr>
            <w:tcW w:w="2010" w:type="pct"/>
            <w:vAlign w:val="center"/>
          </w:tcPr>
          <w:p w14:paraId="3A12A202" w14:textId="77777777" w:rsidR="000A062D" w:rsidRDefault="00F10687">
            <w:pPr>
              <w:snapToGrid w:val="0"/>
              <w:jc w:val="center"/>
              <w:rPr>
                <w:rFonts w:ascii="宋体" w:hAnsi="宋体"/>
                <w:sz w:val="18"/>
                <w:szCs w:val="18"/>
              </w:rPr>
            </w:pPr>
            <w:r>
              <w:rPr>
                <w:rFonts w:ascii="宋体" w:hAnsi="宋体"/>
                <w:sz w:val="18"/>
                <w:szCs w:val="18"/>
              </w:rPr>
              <w:t>极限偏差 (△</w:t>
            </w:r>
            <w:r>
              <w:rPr>
                <w:rFonts w:ascii="宋体" w:hAnsi="宋体"/>
                <w:i/>
                <w:iCs/>
                <w:sz w:val="18"/>
                <w:szCs w:val="18"/>
              </w:rPr>
              <w:t>L</w:t>
            </w:r>
            <w:r>
              <w:rPr>
                <w:rFonts w:ascii="宋体" w:hAnsi="宋体"/>
                <w:sz w:val="18"/>
                <w:szCs w:val="18"/>
              </w:rPr>
              <w:t>)</w:t>
            </w:r>
          </w:p>
        </w:tc>
        <w:tc>
          <w:tcPr>
            <w:tcW w:w="1697" w:type="pct"/>
            <w:tcBorders>
              <w:right w:val="single" w:sz="4" w:space="0" w:color="auto"/>
            </w:tcBorders>
            <w:vAlign w:val="center"/>
          </w:tcPr>
          <w:p w14:paraId="77DDFBB1" w14:textId="77777777" w:rsidR="000A062D" w:rsidRDefault="00F10687">
            <w:pPr>
              <w:snapToGrid w:val="0"/>
              <w:jc w:val="center"/>
              <w:rPr>
                <w:rFonts w:ascii="宋体" w:hAnsi="宋体"/>
                <w:sz w:val="18"/>
                <w:szCs w:val="18"/>
              </w:rPr>
            </w:pPr>
            <w:r>
              <w:rPr>
                <w:rFonts w:ascii="宋体" w:hAnsi="宋体" w:hint="eastAsia"/>
                <w:sz w:val="18"/>
                <w:szCs w:val="18"/>
              </w:rPr>
              <w:t>+</w:t>
            </w:r>
            <w:r>
              <w:rPr>
                <w:rFonts w:ascii="宋体" w:hAnsi="宋体"/>
                <w:sz w:val="18"/>
                <w:szCs w:val="18"/>
              </w:rPr>
              <w:t>50</w:t>
            </w:r>
          </w:p>
          <w:p w14:paraId="1A0DB4C2" w14:textId="77777777" w:rsidR="000A062D" w:rsidRDefault="00F10687">
            <w:pPr>
              <w:snapToGrid w:val="0"/>
              <w:jc w:val="center"/>
              <w:rPr>
                <w:rFonts w:ascii="宋体" w:hAnsi="宋体"/>
                <w:sz w:val="18"/>
                <w:szCs w:val="18"/>
              </w:rPr>
            </w:pPr>
            <w:r>
              <w:rPr>
                <w:rFonts w:ascii="宋体" w:hAnsi="宋体"/>
                <w:sz w:val="18"/>
                <w:szCs w:val="18"/>
              </w:rPr>
              <w:t>0</w:t>
            </w:r>
          </w:p>
        </w:tc>
        <w:tc>
          <w:tcPr>
            <w:tcW w:w="1293" w:type="pct"/>
            <w:tcBorders>
              <w:left w:val="single" w:sz="4" w:space="0" w:color="auto"/>
            </w:tcBorders>
            <w:shd w:val="clear" w:color="auto" w:fill="FFFFFF" w:themeFill="background1"/>
            <w:vAlign w:val="center"/>
          </w:tcPr>
          <w:p w14:paraId="1ADC28E8" w14:textId="77777777" w:rsidR="000A062D" w:rsidRPr="00F04E5A" w:rsidRDefault="00F10687">
            <w:pPr>
              <w:snapToGrid w:val="0"/>
              <w:jc w:val="center"/>
              <w:rPr>
                <w:rFonts w:ascii="宋体" w:hAnsi="宋体"/>
                <w:sz w:val="18"/>
                <w:szCs w:val="18"/>
              </w:rPr>
            </w:pPr>
            <w:r w:rsidRPr="00F04E5A">
              <w:rPr>
                <w:rFonts w:ascii="宋体" w:hAnsi="宋体"/>
                <w:sz w:val="18"/>
                <w:szCs w:val="18"/>
              </w:rPr>
              <w:t>0</w:t>
            </w:r>
          </w:p>
          <w:p w14:paraId="0B1A0920" w14:textId="77777777" w:rsidR="000A062D" w:rsidRPr="00F04E5A" w:rsidRDefault="00F10687">
            <w:pPr>
              <w:snapToGrid w:val="0"/>
              <w:jc w:val="center"/>
              <w:rPr>
                <w:rFonts w:ascii="宋体" w:hAnsi="宋体"/>
                <w:sz w:val="18"/>
                <w:szCs w:val="18"/>
              </w:rPr>
            </w:pPr>
            <w:r w:rsidRPr="00F04E5A">
              <w:rPr>
                <w:rFonts w:ascii="宋体" w:hAnsi="宋体"/>
                <w:sz w:val="18"/>
                <w:szCs w:val="18"/>
              </w:rPr>
              <w:t>-40</w:t>
            </w:r>
          </w:p>
        </w:tc>
      </w:tr>
    </w:tbl>
    <w:p w14:paraId="3B5650FB" w14:textId="77777777" w:rsidR="000A062D" w:rsidRDefault="00F10687">
      <w:pPr>
        <w:pStyle w:val="afff0"/>
        <w:spacing w:before="312" w:after="312"/>
      </w:pPr>
      <w:bookmarkStart w:id="240" w:name="_Toc147850754"/>
      <w:bookmarkStart w:id="241" w:name="_Toc147850114"/>
      <w:bookmarkStart w:id="242" w:name="_Toc148962738"/>
      <w:bookmarkStart w:id="243" w:name="_Toc149318898"/>
      <w:bookmarkStart w:id="244" w:name="_Toc148978249"/>
      <w:bookmarkStart w:id="245" w:name="_Toc149651341"/>
      <w:r>
        <w:rPr>
          <w:rFonts w:hint="eastAsia"/>
        </w:rPr>
        <w:t>技术要求</w:t>
      </w:r>
      <w:bookmarkEnd w:id="240"/>
      <w:bookmarkEnd w:id="241"/>
      <w:bookmarkEnd w:id="242"/>
      <w:bookmarkEnd w:id="243"/>
      <w:bookmarkEnd w:id="244"/>
      <w:bookmarkEnd w:id="245"/>
    </w:p>
    <w:p w14:paraId="796D90AF" w14:textId="77777777" w:rsidR="000A062D" w:rsidRDefault="00F10687">
      <w:pPr>
        <w:pStyle w:val="afff1"/>
        <w:spacing w:before="156" w:after="156"/>
      </w:pPr>
      <w:bookmarkStart w:id="246" w:name="_Toc148962740"/>
      <w:bookmarkStart w:id="247" w:name="_Toc148978250"/>
      <w:bookmarkStart w:id="248" w:name="_Toc149318899"/>
      <w:bookmarkStart w:id="249" w:name="_Toc149651342"/>
      <w:bookmarkStart w:id="250" w:name="_Toc143024120"/>
      <w:bookmarkStart w:id="251" w:name="_Toc143023618"/>
      <w:bookmarkStart w:id="252" w:name="_Toc143031941"/>
      <w:bookmarkStart w:id="253" w:name="_Toc143032019"/>
      <w:bookmarkStart w:id="254" w:name="_Toc143163804"/>
      <w:bookmarkStart w:id="255" w:name="_Toc143023865"/>
      <w:bookmarkStart w:id="256" w:name="_Toc143023549"/>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hint="eastAsia"/>
        </w:rPr>
        <w:t>性</w:t>
      </w:r>
      <w:bookmarkStart w:id="257" w:name="_Hlk149150068"/>
      <w:r>
        <w:rPr>
          <w:rFonts w:hint="eastAsia"/>
        </w:rPr>
        <w:t>能</w:t>
      </w:r>
      <w:bookmarkEnd w:id="246"/>
      <w:r>
        <w:rPr>
          <w:rFonts w:hint="eastAsia"/>
        </w:rPr>
        <w:t>要求</w:t>
      </w:r>
      <w:bookmarkEnd w:id="247"/>
      <w:bookmarkEnd w:id="248"/>
      <w:bookmarkEnd w:id="249"/>
    </w:p>
    <w:p w14:paraId="7B54922A" w14:textId="77777777" w:rsidR="000A062D" w:rsidRDefault="00F10687">
      <w:pPr>
        <w:pStyle w:val="afffffffff2"/>
        <w:numPr>
          <w:ilvl w:val="0"/>
          <w:numId w:val="0"/>
        </w:numPr>
        <w:ind w:firstLineChars="200" w:firstLine="420"/>
      </w:pPr>
      <w:r>
        <w:t>软管应符合表</w:t>
      </w:r>
      <w:r>
        <w:rPr>
          <w:rFonts w:hint="eastAsia"/>
        </w:rPr>
        <w:t>4</w:t>
      </w:r>
      <w:r>
        <w:t>规定</w:t>
      </w:r>
      <w:r>
        <w:rPr>
          <w:rFonts w:hint="eastAsia"/>
        </w:rPr>
        <w:t>的性能要求</w:t>
      </w:r>
      <w:bookmarkEnd w:id="257"/>
      <w:r>
        <w:t>。</w:t>
      </w:r>
    </w:p>
    <w:p w14:paraId="76785A8D" w14:textId="77777777" w:rsidR="000A062D" w:rsidRDefault="00F10687">
      <w:pPr>
        <w:pStyle w:val="affffffffffff4"/>
        <w:numPr>
          <w:ilvl w:val="0"/>
          <w:numId w:val="35"/>
        </w:numPr>
        <w:tabs>
          <w:tab w:val="clear" w:pos="851"/>
        </w:tabs>
        <w:spacing w:before="156" w:after="156"/>
        <w:ind w:left="0"/>
      </w:pPr>
      <w:r>
        <w:rPr>
          <w:rFonts w:hint="eastAsia"/>
        </w:rPr>
        <w:t>性能要求</w:t>
      </w:r>
    </w:p>
    <w:tbl>
      <w:tblPr>
        <w:tblW w:w="47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52"/>
        <w:gridCol w:w="842"/>
        <w:gridCol w:w="1540"/>
        <w:gridCol w:w="6023"/>
      </w:tblGrid>
      <w:tr w:rsidR="000A062D" w14:paraId="71009436" w14:textId="77777777" w:rsidTr="00F04E5A">
        <w:trPr>
          <w:trHeight w:val="344"/>
        </w:trPr>
        <w:tc>
          <w:tcPr>
            <w:tcW w:w="360" w:type="pct"/>
            <w:tcBorders>
              <w:top w:val="single" w:sz="12" w:space="0" w:color="auto"/>
              <w:bottom w:val="single" w:sz="12" w:space="0" w:color="auto"/>
            </w:tcBorders>
            <w:vAlign w:val="center"/>
          </w:tcPr>
          <w:p w14:paraId="0236D8D3" w14:textId="77777777" w:rsidR="000A062D" w:rsidRDefault="00F10687">
            <w:pPr>
              <w:spacing w:line="240" w:lineRule="atLeast"/>
              <w:jc w:val="center"/>
              <w:outlineLvl w:val="0"/>
              <w:rPr>
                <w:rFonts w:ascii="黑体" w:eastAsia="黑体" w:hAnsi="黑体"/>
                <w:sz w:val="18"/>
                <w:szCs w:val="18"/>
              </w:rPr>
            </w:pPr>
            <w:bookmarkStart w:id="258" w:name="_Toc256501830"/>
            <w:bookmarkStart w:id="259" w:name="_Toc252797999"/>
            <w:r>
              <w:rPr>
                <w:rFonts w:ascii="黑体" w:eastAsia="黑体" w:hAnsi="黑体"/>
                <w:sz w:val="18"/>
                <w:szCs w:val="18"/>
              </w:rPr>
              <w:t>序号</w:t>
            </w:r>
            <w:bookmarkEnd w:id="258"/>
            <w:bookmarkEnd w:id="259"/>
          </w:p>
        </w:tc>
        <w:tc>
          <w:tcPr>
            <w:tcW w:w="1315" w:type="pct"/>
            <w:gridSpan w:val="2"/>
            <w:tcBorders>
              <w:top w:val="single" w:sz="12" w:space="0" w:color="auto"/>
              <w:bottom w:val="single" w:sz="12" w:space="0" w:color="auto"/>
            </w:tcBorders>
            <w:vAlign w:val="center"/>
          </w:tcPr>
          <w:p w14:paraId="0D28C509" w14:textId="77777777" w:rsidR="000A062D" w:rsidRDefault="00F10687">
            <w:pPr>
              <w:spacing w:line="240" w:lineRule="atLeast"/>
              <w:jc w:val="center"/>
              <w:rPr>
                <w:rFonts w:ascii="黑体" w:eastAsia="黑体" w:hAnsi="黑体"/>
                <w:sz w:val="18"/>
                <w:szCs w:val="18"/>
              </w:rPr>
            </w:pPr>
            <w:r>
              <w:rPr>
                <w:rFonts w:ascii="黑体" w:eastAsia="黑体" w:hAnsi="黑体" w:hint="eastAsia"/>
                <w:sz w:val="18"/>
                <w:szCs w:val="18"/>
              </w:rPr>
              <w:t>项 目</w:t>
            </w:r>
          </w:p>
        </w:tc>
        <w:tc>
          <w:tcPr>
            <w:tcW w:w="3324" w:type="pct"/>
            <w:tcBorders>
              <w:top w:val="single" w:sz="12" w:space="0" w:color="auto"/>
              <w:bottom w:val="single" w:sz="12" w:space="0" w:color="auto"/>
            </w:tcBorders>
            <w:vAlign w:val="center"/>
          </w:tcPr>
          <w:p w14:paraId="701BAE74" w14:textId="77777777" w:rsidR="000A062D" w:rsidRDefault="00F10687">
            <w:pPr>
              <w:spacing w:line="240" w:lineRule="atLeast"/>
              <w:jc w:val="center"/>
              <w:rPr>
                <w:rFonts w:ascii="黑体" w:eastAsia="黑体" w:hAnsi="黑体"/>
                <w:sz w:val="18"/>
                <w:szCs w:val="18"/>
              </w:rPr>
            </w:pPr>
            <w:r>
              <w:rPr>
                <w:rFonts w:ascii="黑体" w:eastAsia="黑体" w:hAnsi="黑体" w:hint="eastAsia"/>
                <w:sz w:val="18"/>
                <w:szCs w:val="18"/>
              </w:rPr>
              <w:t>要求</w:t>
            </w:r>
          </w:p>
        </w:tc>
      </w:tr>
      <w:tr w:rsidR="000A062D" w14:paraId="51D08C6B" w14:textId="77777777" w:rsidTr="00F04E5A">
        <w:trPr>
          <w:trHeight w:val="351"/>
        </w:trPr>
        <w:tc>
          <w:tcPr>
            <w:tcW w:w="360" w:type="pct"/>
            <w:tcBorders>
              <w:top w:val="single" w:sz="12" w:space="0" w:color="auto"/>
            </w:tcBorders>
            <w:vAlign w:val="center"/>
          </w:tcPr>
          <w:p w14:paraId="3E42C4E4" w14:textId="77777777" w:rsidR="000A062D" w:rsidRDefault="000A062D">
            <w:pPr>
              <w:pStyle w:val="affffffffffff7"/>
              <w:numPr>
                <w:ilvl w:val="0"/>
                <w:numId w:val="38"/>
              </w:numPr>
              <w:spacing w:line="240" w:lineRule="atLeast"/>
              <w:ind w:firstLineChars="0"/>
              <w:jc w:val="center"/>
              <w:rPr>
                <w:rFonts w:ascii="宋体" w:hAnsi="宋体"/>
                <w:sz w:val="18"/>
                <w:szCs w:val="18"/>
              </w:rPr>
            </w:pPr>
          </w:p>
        </w:tc>
        <w:tc>
          <w:tcPr>
            <w:tcW w:w="465" w:type="pct"/>
            <w:tcBorders>
              <w:top w:val="single" w:sz="12" w:space="0" w:color="auto"/>
            </w:tcBorders>
            <w:vAlign w:val="center"/>
          </w:tcPr>
          <w:p w14:paraId="2288409D" w14:textId="77777777" w:rsidR="000A062D" w:rsidRPr="00F04E5A" w:rsidRDefault="00F10687">
            <w:pPr>
              <w:spacing w:line="240" w:lineRule="atLeast"/>
              <w:jc w:val="center"/>
              <w:rPr>
                <w:sz w:val="18"/>
                <w:szCs w:val="18"/>
              </w:rPr>
            </w:pPr>
            <w:r w:rsidRPr="00F04E5A">
              <w:rPr>
                <w:rFonts w:hint="eastAsia"/>
                <w:sz w:val="18"/>
                <w:szCs w:val="18"/>
              </w:rPr>
              <w:t>内层</w:t>
            </w:r>
          </w:p>
          <w:p w14:paraId="60237C15" w14:textId="77777777" w:rsidR="000A062D" w:rsidRPr="00F04E5A" w:rsidRDefault="00F10687">
            <w:pPr>
              <w:spacing w:line="240" w:lineRule="atLeast"/>
              <w:jc w:val="center"/>
              <w:rPr>
                <w:rFonts w:ascii="宋体" w:hAnsi="宋体"/>
                <w:sz w:val="18"/>
                <w:szCs w:val="18"/>
              </w:rPr>
            </w:pPr>
            <w:r w:rsidRPr="00F04E5A">
              <w:rPr>
                <w:rFonts w:hint="eastAsia"/>
                <w:sz w:val="18"/>
                <w:szCs w:val="18"/>
              </w:rPr>
              <w:t>胶管</w:t>
            </w:r>
          </w:p>
        </w:tc>
        <w:tc>
          <w:tcPr>
            <w:tcW w:w="850" w:type="pct"/>
            <w:tcBorders>
              <w:top w:val="single" w:sz="12" w:space="0" w:color="auto"/>
            </w:tcBorders>
            <w:vAlign w:val="center"/>
          </w:tcPr>
          <w:p w14:paraId="4C5C228C" w14:textId="77777777" w:rsidR="000A062D" w:rsidRPr="00F04E5A" w:rsidRDefault="00F10687">
            <w:pPr>
              <w:spacing w:line="240" w:lineRule="atLeast"/>
              <w:jc w:val="center"/>
              <w:rPr>
                <w:rFonts w:ascii="宋体" w:hAnsi="宋体"/>
                <w:sz w:val="18"/>
                <w:szCs w:val="18"/>
              </w:rPr>
            </w:pPr>
            <w:r w:rsidRPr="00F04E5A">
              <w:rPr>
                <w:rFonts w:hint="eastAsia"/>
                <w:bCs/>
                <w:sz w:val="18"/>
                <w:szCs w:val="18"/>
              </w:rPr>
              <w:t>材料性能、耐热性和耐拉伸性能</w:t>
            </w:r>
          </w:p>
        </w:tc>
        <w:tc>
          <w:tcPr>
            <w:tcW w:w="3324" w:type="pct"/>
            <w:tcBorders>
              <w:top w:val="single" w:sz="12" w:space="0" w:color="auto"/>
            </w:tcBorders>
            <w:vAlign w:val="center"/>
          </w:tcPr>
          <w:p w14:paraId="05A62470" w14:textId="77777777" w:rsidR="000A062D" w:rsidRPr="00F04E5A" w:rsidRDefault="00F10687">
            <w:pPr>
              <w:spacing w:line="240" w:lineRule="atLeast"/>
              <w:rPr>
                <w:rFonts w:ascii="宋体"/>
                <w:bCs/>
                <w:sz w:val="18"/>
                <w:szCs w:val="18"/>
              </w:rPr>
            </w:pPr>
            <w:r w:rsidRPr="00F04E5A">
              <w:rPr>
                <w:rFonts w:hint="eastAsia"/>
                <w:bCs/>
                <w:sz w:val="18"/>
                <w:szCs w:val="18"/>
              </w:rPr>
              <w:t>符合</w:t>
            </w:r>
            <w:r w:rsidRPr="00F04E5A">
              <w:rPr>
                <w:rFonts w:hint="eastAsia"/>
                <w:bCs/>
                <w:sz w:val="18"/>
                <w:szCs w:val="18"/>
              </w:rPr>
              <w:t>GB XXXX</w:t>
            </w:r>
            <w:r w:rsidRPr="00F04E5A">
              <w:rPr>
                <w:rFonts w:hint="eastAsia"/>
                <w:bCs/>
                <w:sz w:val="18"/>
                <w:szCs w:val="18"/>
              </w:rPr>
              <w:t>的相关规定。</w:t>
            </w:r>
          </w:p>
        </w:tc>
      </w:tr>
      <w:tr w:rsidR="000A062D" w14:paraId="47E33291" w14:textId="77777777" w:rsidTr="00F04E5A">
        <w:trPr>
          <w:trHeight w:val="377"/>
        </w:trPr>
        <w:tc>
          <w:tcPr>
            <w:tcW w:w="360" w:type="pct"/>
            <w:vAlign w:val="center"/>
          </w:tcPr>
          <w:p w14:paraId="48A7B365" w14:textId="77777777" w:rsidR="000A062D" w:rsidRDefault="000A062D">
            <w:pPr>
              <w:pStyle w:val="affffffffffff7"/>
              <w:numPr>
                <w:ilvl w:val="0"/>
                <w:numId w:val="38"/>
              </w:numPr>
              <w:spacing w:line="240" w:lineRule="atLeast"/>
              <w:ind w:firstLineChars="0"/>
              <w:jc w:val="center"/>
              <w:rPr>
                <w:rFonts w:ascii="宋体" w:hAnsi="宋体"/>
                <w:sz w:val="18"/>
                <w:szCs w:val="18"/>
              </w:rPr>
            </w:pPr>
          </w:p>
        </w:tc>
        <w:tc>
          <w:tcPr>
            <w:tcW w:w="465" w:type="pct"/>
            <w:vMerge w:val="restart"/>
            <w:vAlign w:val="center"/>
          </w:tcPr>
          <w:p w14:paraId="649A1151" w14:textId="77777777" w:rsidR="000A062D" w:rsidRDefault="00F10687">
            <w:pPr>
              <w:spacing w:line="240" w:lineRule="atLeast"/>
              <w:jc w:val="center"/>
              <w:rPr>
                <w:rFonts w:ascii="宋体" w:hAnsi="宋体"/>
                <w:sz w:val="18"/>
                <w:szCs w:val="18"/>
              </w:rPr>
            </w:pPr>
            <w:r>
              <w:rPr>
                <w:rFonts w:ascii="宋体" w:hAnsi="宋体"/>
                <w:sz w:val="18"/>
                <w:szCs w:val="18"/>
              </w:rPr>
              <w:t>软管</w:t>
            </w:r>
          </w:p>
        </w:tc>
        <w:tc>
          <w:tcPr>
            <w:tcW w:w="850" w:type="pct"/>
            <w:vAlign w:val="center"/>
          </w:tcPr>
          <w:p w14:paraId="05973249" w14:textId="77777777" w:rsidR="000A062D" w:rsidRDefault="00F10687">
            <w:pPr>
              <w:spacing w:line="240" w:lineRule="atLeast"/>
              <w:jc w:val="center"/>
              <w:rPr>
                <w:rFonts w:ascii="宋体" w:hAnsi="宋体"/>
                <w:sz w:val="18"/>
                <w:szCs w:val="18"/>
              </w:rPr>
            </w:pPr>
            <w:r>
              <w:rPr>
                <w:rFonts w:ascii="宋体" w:hAnsi="宋体"/>
                <w:sz w:val="18"/>
                <w:szCs w:val="18"/>
              </w:rPr>
              <w:t>耐压性</w:t>
            </w:r>
          </w:p>
        </w:tc>
        <w:tc>
          <w:tcPr>
            <w:tcW w:w="3324" w:type="pct"/>
            <w:vAlign w:val="center"/>
          </w:tcPr>
          <w:p w14:paraId="1470D68A" w14:textId="77777777" w:rsidR="000A062D" w:rsidRDefault="00F10687">
            <w:pPr>
              <w:spacing w:line="240" w:lineRule="atLeast"/>
              <w:rPr>
                <w:rFonts w:ascii="宋体" w:hAnsi="宋体"/>
                <w:sz w:val="18"/>
                <w:szCs w:val="18"/>
              </w:rPr>
            </w:pPr>
            <w:r>
              <w:rPr>
                <w:rFonts w:ascii="宋体" w:hAnsi="宋体"/>
                <w:sz w:val="18"/>
                <w:szCs w:val="18"/>
              </w:rPr>
              <w:t>在0.8 MPa</w:t>
            </w:r>
            <w:r>
              <w:rPr>
                <w:rFonts w:ascii="宋体" w:hAnsi="宋体" w:hint="eastAsia"/>
                <w:sz w:val="18"/>
                <w:szCs w:val="18"/>
              </w:rPr>
              <w:t>压力下</w:t>
            </w:r>
            <w:r>
              <w:rPr>
                <w:rFonts w:ascii="宋体" w:hAnsi="宋体"/>
                <w:sz w:val="18"/>
                <w:szCs w:val="18"/>
              </w:rPr>
              <w:t>，</w:t>
            </w:r>
            <w:r>
              <w:rPr>
                <w:rFonts w:ascii="宋体" w:hAnsi="宋体" w:hint="eastAsia"/>
                <w:sz w:val="18"/>
                <w:szCs w:val="18"/>
              </w:rPr>
              <w:t>无</w:t>
            </w:r>
            <w:r>
              <w:rPr>
                <w:rFonts w:ascii="宋体" w:hAnsi="宋体"/>
                <w:sz w:val="18"/>
                <w:szCs w:val="18"/>
              </w:rPr>
              <w:t>渗漏</w:t>
            </w:r>
          </w:p>
        </w:tc>
      </w:tr>
      <w:tr w:rsidR="000A062D" w14:paraId="377BBB8A" w14:textId="77777777" w:rsidTr="00F04E5A">
        <w:trPr>
          <w:trHeight w:val="377"/>
        </w:trPr>
        <w:tc>
          <w:tcPr>
            <w:tcW w:w="360" w:type="pct"/>
            <w:vAlign w:val="center"/>
          </w:tcPr>
          <w:p w14:paraId="7217B49F" w14:textId="77777777" w:rsidR="000A062D" w:rsidRDefault="000A062D">
            <w:pPr>
              <w:pStyle w:val="affffffffffff7"/>
              <w:numPr>
                <w:ilvl w:val="0"/>
                <w:numId w:val="38"/>
              </w:numPr>
              <w:spacing w:line="240" w:lineRule="atLeast"/>
              <w:ind w:firstLineChars="0"/>
              <w:jc w:val="center"/>
              <w:rPr>
                <w:rFonts w:ascii="宋体" w:hAnsi="宋体"/>
                <w:sz w:val="18"/>
                <w:szCs w:val="18"/>
              </w:rPr>
            </w:pPr>
          </w:p>
        </w:tc>
        <w:tc>
          <w:tcPr>
            <w:tcW w:w="465" w:type="pct"/>
            <w:vMerge/>
            <w:vAlign w:val="center"/>
          </w:tcPr>
          <w:p w14:paraId="127930B3" w14:textId="77777777" w:rsidR="000A062D" w:rsidRDefault="000A062D">
            <w:pPr>
              <w:spacing w:line="240" w:lineRule="atLeast"/>
              <w:jc w:val="center"/>
              <w:rPr>
                <w:rFonts w:ascii="宋体" w:hAnsi="宋体"/>
                <w:sz w:val="18"/>
                <w:szCs w:val="18"/>
              </w:rPr>
            </w:pPr>
          </w:p>
        </w:tc>
        <w:tc>
          <w:tcPr>
            <w:tcW w:w="850" w:type="pct"/>
            <w:vAlign w:val="center"/>
          </w:tcPr>
          <w:p w14:paraId="4E4DFD19" w14:textId="77777777" w:rsidR="000A062D" w:rsidRDefault="00F10687">
            <w:pPr>
              <w:spacing w:line="240" w:lineRule="atLeast"/>
              <w:jc w:val="center"/>
              <w:rPr>
                <w:rFonts w:ascii="宋体" w:hAnsi="宋体"/>
                <w:sz w:val="18"/>
                <w:szCs w:val="18"/>
              </w:rPr>
            </w:pPr>
            <w:r>
              <w:rPr>
                <w:rFonts w:ascii="宋体" w:hAnsi="宋体"/>
                <w:sz w:val="18"/>
                <w:szCs w:val="18"/>
              </w:rPr>
              <w:t>气密性</w:t>
            </w:r>
          </w:p>
        </w:tc>
        <w:tc>
          <w:tcPr>
            <w:tcW w:w="3324" w:type="pct"/>
            <w:vAlign w:val="center"/>
          </w:tcPr>
          <w:p w14:paraId="20F37928" w14:textId="77777777" w:rsidR="000A062D" w:rsidRDefault="00F10687">
            <w:pPr>
              <w:spacing w:line="240" w:lineRule="atLeast"/>
              <w:rPr>
                <w:rFonts w:ascii="宋体" w:hAnsi="宋体"/>
                <w:sz w:val="18"/>
                <w:szCs w:val="18"/>
              </w:rPr>
            </w:pPr>
            <w:r>
              <w:rPr>
                <w:rFonts w:ascii="宋体" w:hAnsi="宋体" w:hint="eastAsia"/>
                <w:sz w:val="18"/>
                <w:szCs w:val="18"/>
              </w:rPr>
              <w:t>泄漏量不应大于10</w:t>
            </w:r>
            <w:r>
              <w:rPr>
                <w:rFonts w:ascii="宋体" w:hAnsi="宋体"/>
                <w:sz w:val="18"/>
                <w:szCs w:val="18"/>
              </w:rPr>
              <w:t xml:space="preserve"> </w:t>
            </w:r>
            <w:r>
              <w:rPr>
                <w:rFonts w:ascii="宋体" w:hAnsi="宋体" w:hint="eastAsia"/>
                <w:sz w:val="18"/>
                <w:szCs w:val="18"/>
              </w:rPr>
              <w:t>mL/h</w:t>
            </w:r>
          </w:p>
        </w:tc>
      </w:tr>
      <w:tr w:rsidR="000A062D" w14:paraId="0C4AA639" w14:textId="77777777" w:rsidTr="00F04E5A">
        <w:trPr>
          <w:trHeight w:val="309"/>
        </w:trPr>
        <w:tc>
          <w:tcPr>
            <w:tcW w:w="360" w:type="pct"/>
            <w:vAlign w:val="center"/>
          </w:tcPr>
          <w:p w14:paraId="20D665F7" w14:textId="77777777" w:rsidR="000A062D" w:rsidRDefault="000A062D">
            <w:pPr>
              <w:pStyle w:val="affffffffffff7"/>
              <w:numPr>
                <w:ilvl w:val="0"/>
                <w:numId w:val="38"/>
              </w:numPr>
              <w:spacing w:line="240" w:lineRule="atLeast"/>
              <w:ind w:firstLineChars="0"/>
              <w:jc w:val="center"/>
              <w:rPr>
                <w:rFonts w:ascii="宋体" w:hAnsi="宋体"/>
                <w:sz w:val="18"/>
                <w:szCs w:val="18"/>
              </w:rPr>
            </w:pPr>
          </w:p>
        </w:tc>
        <w:tc>
          <w:tcPr>
            <w:tcW w:w="465" w:type="pct"/>
            <w:vMerge/>
            <w:vAlign w:val="center"/>
          </w:tcPr>
          <w:p w14:paraId="5C127D7C" w14:textId="77777777" w:rsidR="000A062D" w:rsidRDefault="000A062D">
            <w:pPr>
              <w:spacing w:line="240" w:lineRule="atLeast"/>
              <w:jc w:val="center"/>
              <w:rPr>
                <w:rFonts w:ascii="宋体" w:hAnsi="宋体"/>
                <w:sz w:val="18"/>
                <w:szCs w:val="18"/>
              </w:rPr>
            </w:pPr>
          </w:p>
        </w:tc>
        <w:tc>
          <w:tcPr>
            <w:tcW w:w="850" w:type="pct"/>
            <w:vAlign w:val="center"/>
          </w:tcPr>
          <w:p w14:paraId="4C64E632" w14:textId="77777777" w:rsidR="000A062D" w:rsidRDefault="00F10687">
            <w:pPr>
              <w:spacing w:line="240" w:lineRule="atLeast"/>
              <w:jc w:val="center"/>
              <w:rPr>
                <w:rFonts w:ascii="宋体" w:hAnsi="宋体"/>
                <w:sz w:val="18"/>
                <w:szCs w:val="18"/>
              </w:rPr>
            </w:pPr>
            <w:r>
              <w:rPr>
                <w:rFonts w:ascii="宋体" w:hAnsi="宋体"/>
                <w:sz w:val="18"/>
                <w:szCs w:val="18"/>
              </w:rPr>
              <w:t>抗拉性</w:t>
            </w:r>
          </w:p>
        </w:tc>
        <w:tc>
          <w:tcPr>
            <w:tcW w:w="3324" w:type="pct"/>
            <w:vAlign w:val="center"/>
          </w:tcPr>
          <w:p w14:paraId="55DFF86F" w14:textId="77777777" w:rsidR="000A062D" w:rsidRDefault="00F10687">
            <w:pPr>
              <w:spacing w:line="240" w:lineRule="atLeast"/>
              <w:rPr>
                <w:rFonts w:ascii="宋体" w:hAnsi="宋体"/>
                <w:sz w:val="18"/>
                <w:szCs w:val="18"/>
              </w:rPr>
            </w:pPr>
            <w:r>
              <w:rPr>
                <w:rFonts w:ascii="宋体" w:hAnsi="宋体" w:hint="eastAsia"/>
                <w:sz w:val="18"/>
                <w:szCs w:val="18"/>
              </w:rPr>
              <w:t>螺纹连接按表7规定的拉伸负荷进行试验，插口连接按400</w:t>
            </w:r>
            <w:r>
              <w:rPr>
                <w:rFonts w:ascii="宋体" w:hAnsi="宋体"/>
                <w:sz w:val="18"/>
                <w:szCs w:val="18"/>
              </w:rPr>
              <w:t xml:space="preserve"> </w:t>
            </w:r>
            <w:r>
              <w:rPr>
                <w:rFonts w:ascii="宋体" w:hAnsi="宋体" w:hint="eastAsia"/>
                <w:sz w:val="18"/>
                <w:szCs w:val="18"/>
              </w:rPr>
              <w:t>N的拉伸负荷进行试验，软管的内层胶管应无裸露，软管应无脱落和泄漏</w:t>
            </w:r>
          </w:p>
        </w:tc>
      </w:tr>
      <w:tr w:rsidR="000A062D" w14:paraId="0A06F458" w14:textId="77777777" w:rsidTr="00F04E5A">
        <w:trPr>
          <w:trHeight w:val="309"/>
        </w:trPr>
        <w:tc>
          <w:tcPr>
            <w:tcW w:w="360" w:type="pct"/>
            <w:vAlign w:val="center"/>
          </w:tcPr>
          <w:p w14:paraId="26D7A1C4" w14:textId="77777777" w:rsidR="000A062D" w:rsidRDefault="000A062D">
            <w:pPr>
              <w:pStyle w:val="affffffffffff7"/>
              <w:numPr>
                <w:ilvl w:val="0"/>
                <w:numId w:val="38"/>
              </w:numPr>
              <w:spacing w:line="240" w:lineRule="atLeast"/>
              <w:ind w:firstLineChars="0"/>
              <w:jc w:val="center"/>
              <w:rPr>
                <w:rFonts w:ascii="宋体" w:hAnsi="宋体"/>
                <w:sz w:val="18"/>
                <w:szCs w:val="18"/>
              </w:rPr>
            </w:pPr>
          </w:p>
        </w:tc>
        <w:tc>
          <w:tcPr>
            <w:tcW w:w="465" w:type="pct"/>
            <w:vMerge/>
            <w:vAlign w:val="center"/>
          </w:tcPr>
          <w:p w14:paraId="39659380" w14:textId="77777777" w:rsidR="000A062D" w:rsidRDefault="000A062D">
            <w:pPr>
              <w:spacing w:line="240" w:lineRule="atLeast"/>
              <w:jc w:val="center"/>
              <w:rPr>
                <w:rFonts w:ascii="宋体" w:hAnsi="宋体"/>
                <w:sz w:val="18"/>
                <w:szCs w:val="18"/>
              </w:rPr>
            </w:pPr>
          </w:p>
        </w:tc>
        <w:tc>
          <w:tcPr>
            <w:tcW w:w="850" w:type="pct"/>
            <w:vAlign w:val="center"/>
          </w:tcPr>
          <w:p w14:paraId="08D8714A" w14:textId="77777777" w:rsidR="000A062D" w:rsidRDefault="00F10687">
            <w:pPr>
              <w:spacing w:line="240" w:lineRule="atLeast"/>
              <w:jc w:val="center"/>
              <w:rPr>
                <w:rFonts w:ascii="宋体" w:hAnsi="宋体"/>
                <w:sz w:val="18"/>
                <w:szCs w:val="18"/>
              </w:rPr>
            </w:pPr>
            <w:r>
              <w:rPr>
                <w:rFonts w:ascii="宋体" w:hAnsi="宋体" w:hint="eastAsia"/>
                <w:sz w:val="18"/>
                <w:szCs w:val="18"/>
              </w:rPr>
              <w:t>摆动弯曲试验</w:t>
            </w:r>
          </w:p>
        </w:tc>
        <w:tc>
          <w:tcPr>
            <w:tcW w:w="3324" w:type="pct"/>
            <w:vAlign w:val="center"/>
          </w:tcPr>
          <w:p w14:paraId="727EEAE9" w14:textId="77777777" w:rsidR="000A062D" w:rsidRDefault="00F10687">
            <w:pPr>
              <w:spacing w:line="240" w:lineRule="atLeast"/>
              <w:rPr>
                <w:rFonts w:ascii="宋体" w:hAnsi="宋体"/>
                <w:sz w:val="18"/>
                <w:szCs w:val="18"/>
              </w:rPr>
            </w:pPr>
            <w:r>
              <w:rPr>
                <w:rFonts w:ascii="宋体" w:hAnsi="宋体" w:hint="eastAsia"/>
                <w:sz w:val="18"/>
                <w:szCs w:val="18"/>
              </w:rPr>
              <w:t>软管一端固定，绕固定端做左右各90°的摆动弯曲，经过5000次试验后，去掉外层塑料护套，软管应符合气密性的规定</w:t>
            </w:r>
            <w:r>
              <w:rPr>
                <w:rFonts w:ascii="宋体" w:hAnsi="宋体"/>
                <w:sz w:val="18"/>
                <w:szCs w:val="18"/>
              </w:rPr>
              <w:t>。</w:t>
            </w:r>
          </w:p>
        </w:tc>
      </w:tr>
      <w:tr w:rsidR="000A062D" w14:paraId="1EC58FEA" w14:textId="77777777" w:rsidTr="00F04E5A">
        <w:trPr>
          <w:trHeight w:val="309"/>
        </w:trPr>
        <w:tc>
          <w:tcPr>
            <w:tcW w:w="360" w:type="pct"/>
            <w:vAlign w:val="center"/>
          </w:tcPr>
          <w:p w14:paraId="47D885A5" w14:textId="77777777" w:rsidR="000A062D" w:rsidRDefault="000A062D">
            <w:pPr>
              <w:pStyle w:val="affffffffffff7"/>
              <w:numPr>
                <w:ilvl w:val="0"/>
                <w:numId w:val="38"/>
              </w:numPr>
              <w:spacing w:line="240" w:lineRule="atLeast"/>
              <w:ind w:firstLineChars="0"/>
              <w:jc w:val="center"/>
              <w:rPr>
                <w:rFonts w:ascii="宋体" w:hAnsi="宋体"/>
                <w:sz w:val="18"/>
                <w:szCs w:val="18"/>
              </w:rPr>
            </w:pPr>
          </w:p>
        </w:tc>
        <w:tc>
          <w:tcPr>
            <w:tcW w:w="465" w:type="pct"/>
            <w:vMerge/>
            <w:vAlign w:val="center"/>
          </w:tcPr>
          <w:p w14:paraId="588BF530" w14:textId="77777777" w:rsidR="000A062D" w:rsidRDefault="000A062D">
            <w:pPr>
              <w:spacing w:line="240" w:lineRule="atLeast"/>
              <w:jc w:val="center"/>
              <w:rPr>
                <w:rFonts w:ascii="宋体" w:hAnsi="宋体"/>
                <w:sz w:val="18"/>
                <w:szCs w:val="18"/>
              </w:rPr>
            </w:pPr>
          </w:p>
        </w:tc>
        <w:tc>
          <w:tcPr>
            <w:tcW w:w="850" w:type="pct"/>
            <w:vAlign w:val="center"/>
          </w:tcPr>
          <w:p w14:paraId="0C4A2202" w14:textId="77777777" w:rsidR="000A062D" w:rsidRDefault="00F10687">
            <w:pPr>
              <w:spacing w:line="240" w:lineRule="atLeast"/>
              <w:jc w:val="center"/>
              <w:rPr>
                <w:rFonts w:ascii="宋体" w:hAnsi="宋体"/>
                <w:sz w:val="18"/>
                <w:szCs w:val="18"/>
              </w:rPr>
            </w:pPr>
            <w:r>
              <w:rPr>
                <w:rFonts w:ascii="宋体" w:hAnsi="宋体"/>
                <w:sz w:val="18"/>
                <w:szCs w:val="18"/>
              </w:rPr>
              <w:t>柔软性</w:t>
            </w:r>
          </w:p>
        </w:tc>
        <w:tc>
          <w:tcPr>
            <w:tcW w:w="3324" w:type="pct"/>
            <w:vAlign w:val="center"/>
          </w:tcPr>
          <w:p w14:paraId="13076BF7" w14:textId="77777777" w:rsidR="000A062D" w:rsidRDefault="00F10687">
            <w:pPr>
              <w:spacing w:line="240" w:lineRule="atLeast"/>
              <w:rPr>
                <w:rFonts w:ascii="宋体" w:hAnsi="宋体"/>
                <w:sz w:val="18"/>
                <w:szCs w:val="18"/>
              </w:rPr>
            </w:pPr>
            <w:r>
              <w:rPr>
                <w:rFonts w:ascii="宋体" w:hAnsi="宋体" w:hint="eastAsia"/>
                <w:sz w:val="18"/>
                <w:szCs w:val="18"/>
              </w:rPr>
              <w:t>按照表8规定的悬挂重量及圆筒直径，接触角度不小于110°，金属护套应无损坏</w:t>
            </w:r>
          </w:p>
        </w:tc>
      </w:tr>
      <w:tr w:rsidR="000A062D" w14:paraId="400EFBEF" w14:textId="77777777" w:rsidTr="00F04E5A">
        <w:trPr>
          <w:trHeight w:val="362"/>
        </w:trPr>
        <w:tc>
          <w:tcPr>
            <w:tcW w:w="360" w:type="pct"/>
            <w:vAlign w:val="center"/>
          </w:tcPr>
          <w:p w14:paraId="1C2ECBCB" w14:textId="77777777" w:rsidR="000A062D" w:rsidRDefault="000A062D">
            <w:pPr>
              <w:pStyle w:val="affffffffffff7"/>
              <w:numPr>
                <w:ilvl w:val="0"/>
                <w:numId w:val="38"/>
              </w:numPr>
              <w:spacing w:line="240" w:lineRule="atLeast"/>
              <w:ind w:firstLineChars="0"/>
              <w:jc w:val="center"/>
              <w:rPr>
                <w:rFonts w:ascii="宋体" w:hAnsi="宋体"/>
                <w:sz w:val="18"/>
                <w:szCs w:val="18"/>
              </w:rPr>
            </w:pPr>
          </w:p>
        </w:tc>
        <w:tc>
          <w:tcPr>
            <w:tcW w:w="465" w:type="pct"/>
            <w:vMerge/>
            <w:vAlign w:val="center"/>
          </w:tcPr>
          <w:p w14:paraId="4A4CDEAC" w14:textId="77777777" w:rsidR="000A062D" w:rsidRDefault="000A062D">
            <w:pPr>
              <w:spacing w:line="240" w:lineRule="atLeast"/>
              <w:jc w:val="center"/>
              <w:rPr>
                <w:rFonts w:ascii="宋体" w:hAnsi="宋体"/>
                <w:sz w:val="18"/>
                <w:szCs w:val="18"/>
              </w:rPr>
            </w:pPr>
          </w:p>
        </w:tc>
        <w:tc>
          <w:tcPr>
            <w:tcW w:w="850" w:type="pct"/>
            <w:vAlign w:val="center"/>
          </w:tcPr>
          <w:p w14:paraId="0207419B" w14:textId="77777777" w:rsidR="000A062D" w:rsidRDefault="00F10687">
            <w:pPr>
              <w:spacing w:line="240" w:lineRule="atLeast"/>
              <w:jc w:val="center"/>
              <w:rPr>
                <w:rFonts w:ascii="宋体" w:hAnsi="宋体"/>
                <w:sz w:val="18"/>
                <w:szCs w:val="18"/>
              </w:rPr>
            </w:pPr>
            <w:r>
              <w:rPr>
                <w:rFonts w:ascii="宋体" w:hAnsi="宋体" w:hint="eastAsia"/>
                <w:sz w:val="18"/>
                <w:szCs w:val="18"/>
              </w:rPr>
              <w:t>耐挤压</w:t>
            </w:r>
          </w:p>
        </w:tc>
        <w:tc>
          <w:tcPr>
            <w:tcW w:w="3324" w:type="pct"/>
            <w:vAlign w:val="center"/>
          </w:tcPr>
          <w:p w14:paraId="6B6C97F8" w14:textId="77777777" w:rsidR="000A062D" w:rsidRDefault="00F10687">
            <w:pPr>
              <w:spacing w:line="240" w:lineRule="atLeast"/>
              <w:rPr>
                <w:rFonts w:ascii="宋体" w:hAnsi="宋体"/>
                <w:sz w:val="18"/>
                <w:szCs w:val="18"/>
              </w:rPr>
            </w:pPr>
            <w:r>
              <w:rPr>
                <w:rFonts w:ascii="宋体" w:hAnsi="宋体" w:hint="eastAsia"/>
                <w:sz w:val="18"/>
                <w:szCs w:val="18"/>
              </w:rPr>
              <w:t>软管进行500</w:t>
            </w:r>
            <w:r>
              <w:rPr>
                <w:rFonts w:ascii="宋体" w:hAnsi="宋体"/>
                <w:sz w:val="18"/>
                <w:szCs w:val="18"/>
              </w:rPr>
              <w:t xml:space="preserve"> </w:t>
            </w:r>
            <w:r>
              <w:rPr>
                <w:rFonts w:ascii="宋体" w:hAnsi="宋体" w:hint="eastAsia"/>
                <w:sz w:val="18"/>
                <w:szCs w:val="18"/>
              </w:rPr>
              <w:t>N压力试验，编织金属丝无断丝，缠绕钢带无开裂</w:t>
            </w:r>
          </w:p>
        </w:tc>
      </w:tr>
      <w:tr w:rsidR="000A062D" w14:paraId="38641EB6" w14:textId="77777777" w:rsidTr="00F04E5A">
        <w:trPr>
          <w:trHeight w:val="431"/>
        </w:trPr>
        <w:tc>
          <w:tcPr>
            <w:tcW w:w="360" w:type="pct"/>
            <w:vAlign w:val="center"/>
          </w:tcPr>
          <w:p w14:paraId="19E3CD87" w14:textId="77777777" w:rsidR="000A062D" w:rsidRDefault="000A062D">
            <w:pPr>
              <w:pStyle w:val="affffffffffff7"/>
              <w:numPr>
                <w:ilvl w:val="0"/>
                <w:numId w:val="38"/>
              </w:numPr>
              <w:spacing w:line="240" w:lineRule="atLeast"/>
              <w:ind w:firstLineChars="0"/>
              <w:jc w:val="center"/>
              <w:rPr>
                <w:rFonts w:ascii="宋体" w:hAnsi="宋体"/>
                <w:sz w:val="18"/>
                <w:szCs w:val="18"/>
              </w:rPr>
            </w:pPr>
          </w:p>
        </w:tc>
        <w:tc>
          <w:tcPr>
            <w:tcW w:w="465" w:type="pct"/>
            <w:vMerge w:val="restart"/>
            <w:vAlign w:val="center"/>
          </w:tcPr>
          <w:p w14:paraId="53507561" w14:textId="77777777" w:rsidR="000A062D" w:rsidRDefault="00F10687">
            <w:pPr>
              <w:spacing w:line="240" w:lineRule="atLeast"/>
              <w:jc w:val="center"/>
              <w:rPr>
                <w:rFonts w:ascii="宋体" w:hAnsi="宋体"/>
                <w:color w:val="FF0000"/>
                <w:sz w:val="18"/>
                <w:szCs w:val="18"/>
              </w:rPr>
            </w:pPr>
            <w:r>
              <w:rPr>
                <w:rFonts w:ascii="宋体" w:hAnsi="宋体" w:hint="eastAsia"/>
                <w:sz w:val="18"/>
                <w:szCs w:val="18"/>
              </w:rPr>
              <w:t>被覆层</w:t>
            </w:r>
          </w:p>
        </w:tc>
        <w:tc>
          <w:tcPr>
            <w:tcW w:w="850" w:type="pct"/>
            <w:vAlign w:val="center"/>
          </w:tcPr>
          <w:p w14:paraId="50B3F310" w14:textId="77777777" w:rsidR="000A062D" w:rsidRDefault="00F10687">
            <w:pPr>
              <w:spacing w:line="240" w:lineRule="atLeast"/>
              <w:jc w:val="center"/>
              <w:rPr>
                <w:rFonts w:ascii="宋体" w:hAnsi="宋体"/>
                <w:sz w:val="18"/>
                <w:szCs w:val="18"/>
              </w:rPr>
            </w:pPr>
            <w:r>
              <w:rPr>
                <w:rFonts w:ascii="宋体" w:hAnsi="宋体"/>
                <w:sz w:val="18"/>
                <w:szCs w:val="18"/>
              </w:rPr>
              <w:t>阻燃性</w:t>
            </w:r>
          </w:p>
        </w:tc>
        <w:tc>
          <w:tcPr>
            <w:tcW w:w="3324" w:type="pct"/>
            <w:vAlign w:val="center"/>
          </w:tcPr>
          <w:p w14:paraId="22808B13" w14:textId="77777777" w:rsidR="000A062D" w:rsidRDefault="00F10687">
            <w:pPr>
              <w:spacing w:line="240" w:lineRule="atLeast"/>
              <w:rPr>
                <w:rFonts w:ascii="宋体" w:hAnsi="宋体"/>
                <w:sz w:val="18"/>
                <w:szCs w:val="18"/>
              </w:rPr>
            </w:pPr>
            <w:r>
              <w:rPr>
                <w:rFonts w:hint="eastAsia"/>
                <w:sz w:val="18"/>
                <w:szCs w:val="18"/>
              </w:rPr>
              <w:t>试验后，</w:t>
            </w:r>
            <w:r>
              <w:rPr>
                <w:sz w:val="18"/>
                <w:szCs w:val="18"/>
              </w:rPr>
              <w:t>软管</w:t>
            </w:r>
            <w:r>
              <w:rPr>
                <w:rFonts w:hint="eastAsia"/>
                <w:sz w:val="18"/>
                <w:szCs w:val="18"/>
              </w:rPr>
              <w:t>被</w:t>
            </w:r>
            <w:r>
              <w:rPr>
                <w:sz w:val="18"/>
                <w:szCs w:val="18"/>
              </w:rPr>
              <w:t>覆层</w:t>
            </w:r>
            <w:r>
              <w:rPr>
                <w:rFonts w:hint="eastAsia"/>
                <w:sz w:val="18"/>
                <w:szCs w:val="18"/>
              </w:rPr>
              <w:t>持续燃烧时间不应超过</w:t>
            </w:r>
            <w:r>
              <w:rPr>
                <w:rFonts w:hint="eastAsia"/>
                <w:sz w:val="18"/>
                <w:szCs w:val="18"/>
              </w:rPr>
              <w:t>5 s</w:t>
            </w:r>
          </w:p>
        </w:tc>
      </w:tr>
      <w:tr w:rsidR="000A062D" w14:paraId="4C9C716E" w14:textId="77777777" w:rsidTr="00F04E5A">
        <w:trPr>
          <w:trHeight w:val="357"/>
        </w:trPr>
        <w:tc>
          <w:tcPr>
            <w:tcW w:w="360" w:type="pct"/>
            <w:vAlign w:val="center"/>
          </w:tcPr>
          <w:p w14:paraId="73FAF88B" w14:textId="77777777" w:rsidR="000A062D" w:rsidRDefault="000A062D">
            <w:pPr>
              <w:pStyle w:val="affffffffffff7"/>
              <w:numPr>
                <w:ilvl w:val="0"/>
                <w:numId w:val="38"/>
              </w:numPr>
              <w:spacing w:line="240" w:lineRule="atLeast"/>
              <w:ind w:firstLineChars="0"/>
              <w:jc w:val="center"/>
              <w:rPr>
                <w:rFonts w:ascii="宋体" w:hAnsi="宋体"/>
                <w:sz w:val="18"/>
                <w:szCs w:val="18"/>
              </w:rPr>
            </w:pPr>
          </w:p>
        </w:tc>
        <w:tc>
          <w:tcPr>
            <w:tcW w:w="465" w:type="pct"/>
            <w:vMerge/>
            <w:vAlign w:val="center"/>
          </w:tcPr>
          <w:p w14:paraId="7E1DD0D2" w14:textId="77777777" w:rsidR="000A062D" w:rsidRDefault="000A062D">
            <w:pPr>
              <w:spacing w:line="240" w:lineRule="atLeast"/>
              <w:jc w:val="center"/>
              <w:rPr>
                <w:rFonts w:ascii="宋体" w:hAnsi="宋体"/>
                <w:sz w:val="18"/>
                <w:szCs w:val="18"/>
              </w:rPr>
            </w:pPr>
          </w:p>
        </w:tc>
        <w:tc>
          <w:tcPr>
            <w:tcW w:w="850" w:type="pct"/>
            <w:vAlign w:val="center"/>
          </w:tcPr>
          <w:p w14:paraId="58E110E2" w14:textId="77777777" w:rsidR="000A062D" w:rsidRDefault="00F10687">
            <w:pPr>
              <w:spacing w:line="240" w:lineRule="atLeast"/>
              <w:jc w:val="center"/>
              <w:rPr>
                <w:rFonts w:ascii="宋体" w:hAnsi="宋体"/>
                <w:sz w:val="18"/>
                <w:szCs w:val="18"/>
              </w:rPr>
            </w:pPr>
            <w:r>
              <w:rPr>
                <w:rFonts w:ascii="宋体" w:hAnsi="宋体" w:hint="eastAsia"/>
                <w:sz w:val="18"/>
                <w:szCs w:val="18"/>
              </w:rPr>
              <w:t>耐液体性</w:t>
            </w:r>
          </w:p>
        </w:tc>
        <w:tc>
          <w:tcPr>
            <w:tcW w:w="3324" w:type="pct"/>
            <w:vAlign w:val="center"/>
          </w:tcPr>
          <w:p w14:paraId="4D518D09" w14:textId="77777777" w:rsidR="000A062D" w:rsidRDefault="00F10687">
            <w:pPr>
              <w:spacing w:line="240" w:lineRule="atLeast"/>
              <w:rPr>
                <w:rFonts w:ascii="宋体" w:hAnsi="宋体"/>
                <w:sz w:val="18"/>
                <w:szCs w:val="18"/>
              </w:rPr>
            </w:pPr>
            <w:r>
              <w:rPr>
                <w:rFonts w:hint="eastAsia"/>
                <w:sz w:val="18"/>
                <w:szCs w:val="18"/>
              </w:rPr>
              <w:t>试验后，软管被</w:t>
            </w:r>
            <w:r>
              <w:rPr>
                <w:sz w:val="18"/>
                <w:szCs w:val="18"/>
              </w:rPr>
              <w:t>覆层不应出现裂纹</w:t>
            </w:r>
          </w:p>
        </w:tc>
      </w:tr>
      <w:tr w:rsidR="000A062D" w14:paraId="54F52948" w14:textId="77777777" w:rsidTr="00F04E5A">
        <w:trPr>
          <w:trHeight w:val="440"/>
        </w:trPr>
        <w:tc>
          <w:tcPr>
            <w:tcW w:w="360" w:type="pct"/>
            <w:vAlign w:val="center"/>
          </w:tcPr>
          <w:p w14:paraId="28B856AA" w14:textId="77777777" w:rsidR="000A062D" w:rsidRDefault="000A062D">
            <w:pPr>
              <w:pStyle w:val="affffffffffff7"/>
              <w:numPr>
                <w:ilvl w:val="0"/>
                <w:numId w:val="38"/>
              </w:numPr>
              <w:spacing w:line="240" w:lineRule="atLeast"/>
              <w:ind w:firstLineChars="0"/>
              <w:jc w:val="center"/>
              <w:rPr>
                <w:rFonts w:ascii="宋体" w:hAnsi="宋体"/>
                <w:sz w:val="18"/>
                <w:szCs w:val="18"/>
              </w:rPr>
            </w:pPr>
          </w:p>
        </w:tc>
        <w:tc>
          <w:tcPr>
            <w:tcW w:w="465" w:type="pct"/>
            <w:vMerge/>
            <w:vAlign w:val="center"/>
          </w:tcPr>
          <w:p w14:paraId="42E17918" w14:textId="77777777" w:rsidR="000A062D" w:rsidRDefault="000A062D">
            <w:pPr>
              <w:spacing w:line="240" w:lineRule="atLeast"/>
              <w:jc w:val="center"/>
              <w:rPr>
                <w:rFonts w:ascii="宋体" w:hAnsi="宋体"/>
                <w:sz w:val="18"/>
                <w:szCs w:val="18"/>
              </w:rPr>
            </w:pPr>
          </w:p>
        </w:tc>
        <w:tc>
          <w:tcPr>
            <w:tcW w:w="850" w:type="pct"/>
            <w:vAlign w:val="center"/>
          </w:tcPr>
          <w:p w14:paraId="5EEF768B" w14:textId="77777777" w:rsidR="000A062D" w:rsidRDefault="00F10687">
            <w:pPr>
              <w:spacing w:line="240" w:lineRule="atLeast"/>
              <w:jc w:val="center"/>
              <w:rPr>
                <w:rFonts w:ascii="宋体" w:hAnsi="宋体"/>
                <w:sz w:val="18"/>
                <w:szCs w:val="18"/>
              </w:rPr>
            </w:pPr>
            <w:r>
              <w:rPr>
                <w:rFonts w:ascii="宋体" w:hAnsi="宋体"/>
                <w:sz w:val="18"/>
                <w:szCs w:val="18"/>
              </w:rPr>
              <w:t>耐冷热变化性</w:t>
            </w:r>
          </w:p>
        </w:tc>
        <w:tc>
          <w:tcPr>
            <w:tcW w:w="3324" w:type="pct"/>
            <w:vAlign w:val="center"/>
          </w:tcPr>
          <w:p w14:paraId="23A390C2" w14:textId="77777777" w:rsidR="000A062D" w:rsidRDefault="00F10687">
            <w:pPr>
              <w:spacing w:line="240" w:lineRule="atLeast"/>
              <w:rPr>
                <w:rFonts w:ascii="宋体" w:hAnsi="宋体"/>
                <w:sz w:val="18"/>
                <w:szCs w:val="18"/>
              </w:rPr>
            </w:pPr>
            <w:r>
              <w:rPr>
                <w:rFonts w:hint="eastAsia"/>
                <w:sz w:val="18"/>
                <w:szCs w:val="18"/>
              </w:rPr>
              <w:t>试验后，软管被</w:t>
            </w:r>
            <w:r>
              <w:rPr>
                <w:sz w:val="18"/>
                <w:szCs w:val="18"/>
              </w:rPr>
              <w:t>覆层应无裂纹及其它异常现象</w:t>
            </w:r>
          </w:p>
        </w:tc>
      </w:tr>
      <w:tr w:rsidR="000A062D" w14:paraId="5747E5C2" w14:textId="77777777" w:rsidTr="00F04E5A">
        <w:trPr>
          <w:trHeight w:val="478"/>
        </w:trPr>
        <w:tc>
          <w:tcPr>
            <w:tcW w:w="360" w:type="pct"/>
            <w:tcBorders>
              <w:top w:val="single" w:sz="4" w:space="0" w:color="auto"/>
            </w:tcBorders>
            <w:vAlign w:val="center"/>
          </w:tcPr>
          <w:p w14:paraId="5C3DA1F2" w14:textId="77777777" w:rsidR="000A062D" w:rsidRDefault="000A062D">
            <w:pPr>
              <w:pStyle w:val="affffffffffff7"/>
              <w:numPr>
                <w:ilvl w:val="0"/>
                <w:numId w:val="38"/>
              </w:numPr>
              <w:spacing w:line="240" w:lineRule="atLeast"/>
              <w:ind w:firstLineChars="0"/>
              <w:jc w:val="center"/>
              <w:rPr>
                <w:rFonts w:ascii="宋体" w:hAnsi="宋体"/>
                <w:sz w:val="18"/>
                <w:szCs w:val="18"/>
              </w:rPr>
            </w:pPr>
          </w:p>
        </w:tc>
        <w:tc>
          <w:tcPr>
            <w:tcW w:w="465" w:type="pct"/>
            <w:vMerge w:val="restart"/>
            <w:vAlign w:val="center"/>
          </w:tcPr>
          <w:p w14:paraId="437AA53E" w14:textId="77777777" w:rsidR="000A062D" w:rsidRDefault="00F10687">
            <w:pPr>
              <w:spacing w:line="240" w:lineRule="atLeast"/>
              <w:jc w:val="center"/>
              <w:rPr>
                <w:rFonts w:ascii="宋体" w:hAnsi="宋体"/>
                <w:sz w:val="18"/>
                <w:szCs w:val="18"/>
              </w:rPr>
            </w:pPr>
            <w:r>
              <w:rPr>
                <w:rFonts w:ascii="宋体" w:hAnsi="宋体" w:hint="eastAsia"/>
                <w:sz w:val="18"/>
                <w:szCs w:val="18"/>
              </w:rPr>
              <w:t>接头</w:t>
            </w:r>
          </w:p>
        </w:tc>
        <w:tc>
          <w:tcPr>
            <w:tcW w:w="850" w:type="pct"/>
            <w:tcBorders>
              <w:top w:val="single" w:sz="4" w:space="0" w:color="auto"/>
            </w:tcBorders>
            <w:vAlign w:val="center"/>
          </w:tcPr>
          <w:p w14:paraId="53221DAE" w14:textId="77777777" w:rsidR="000A062D" w:rsidRDefault="00F10687">
            <w:pPr>
              <w:spacing w:line="240" w:lineRule="atLeast"/>
              <w:jc w:val="center"/>
              <w:rPr>
                <w:rFonts w:ascii="宋体" w:hAnsi="宋体"/>
                <w:sz w:val="18"/>
                <w:szCs w:val="18"/>
              </w:rPr>
            </w:pPr>
            <w:r>
              <w:rPr>
                <w:rFonts w:ascii="宋体" w:hAnsi="宋体"/>
                <w:sz w:val="18"/>
                <w:szCs w:val="18"/>
              </w:rPr>
              <w:t>耐冲击性</w:t>
            </w:r>
          </w:p>
        </w:tc>
        <w:tc>
          <w:tcPr>
            <w:tcW w:w="3324" w:type="pct"/>
            <w:tcBorders>
              <w:top w:val="single" w:sz="4" w:space="0" w:color="auto"/>
            </w:tcBorders>
            <w:vAlign w:val="center"/>
          </w:tcPr>
          <w:p w14:paraId="5ED9741A" w14:textId="77777777" w:rsidR="000A062D" w:rsidRDefault="00F10687">
            <w:pPr>
              <w:spacing w:line="240" w:lineRule="atLeast"/>
              <w:rPr>
                <w:rFonts w:ascii="宋体" w:hAnsi="宋体"/>
                <w:sz w:val="18"/>
                <w:szCs w:val="18"/>
              </w:rPr>
            </w:pPr>
            <w:r>
              <w:rPr>
                <w:rFonts w:hint="eastAsia"/>
                <w:sz w:val="18"/>
                <w:szCs w:val="18"/>
              </w:rPr>
              <w:t>试验后，软管</w:t>
            </w:r>
            <w:r>
              <w:rPr>
                <w:sz w:val="18"/>
                <w:szCs w:val="18"/>
              </w:rPr>
              <w:t>接头应无破损</w:t>
            </w:r>
            <w:r>
              <w:rPr>
                <w:rFonts w:hint="eastAsia"/>
                <w:sz w:val="18"/>
                <w:szCs w:val="18"/>
              </w:rPr>
              <w:t>、</w:t>
            </w:r>
            <w:r>
              <w:rPr>
                <w:sz w:val="18"/>
                <w:szCs w:val="18"/>
              </w:rPr>
              <w:t>松动</w:t>
            </w:r>
            <w:r>
              <w:rPr>
                <w:rFonts w:hint="eastAsia"/>
                <w:sz w:val="18"/>
                <w:szCs w:val="18"/>
              </w:rPr>
              <w:t>及影响使用的变形且软管</w:t>
            </w:r>
            <w:r>
              <w:rPr>
                <w:sz w:val="18"/>
                <w:szCs w:val="18"/>
              </w:rPr>
              <w:t>气密性</w:t>
            </w:r>
            <w:r>
              <w:rPr>
                <w:rFonts w:hint="eastAsia"/>
                <w:sz w:val="18"/>
                <w:szCs w:val="18"/>
              </w:rPr>
              <w:t>符合要求</w:t>
            </w:r>
          </w:p>
        </w:tc>
      </w:tr>
      <w:tr w:rsidR="000A062D" w14:paraId="2C2C6F48" w14:textId="77777777" w:rsidTr="00F04E5A">
        <w:trPr>
          <w:trHeight w:val="342"/>
        </w:trPr>
        <w:tc>
          <w:tcPr>
            <w:tcW w:w="360" w:type="pct"/>
            <w:tcBorders>
              <w:top w:val="single" w:sz="4" w:space="0" w:color="auto"/>
              <w:bottom w:val="single" w:sz="4" w:space="0" w:color="auto"/>
            </w:tcBorders>
            <w:vAlign w:val="center"/>
          </w:tcPr>
          <w:p w14:paraId="7C4614EC" w14:textId="77777777" w:rsidR="000A062D" w:rsidRDefault="000A062D">
            <w:pPr>
              <w:pStyle w:val="affffffffffff7"/>
              <w:numPr>
                <w:ilvl w:val="0"/>
                <w:numId w:val="38"/>
              </w:numPr>
              <w:spacing w:line="240" w:lineRule="atLeast"/>
              <w:ind w:firstLineChars="0"/>
              <w:jc w:val="center"/>
              <w:rPr>
                <w:rFonts w:ascii="宋体" w:hAnsi="宋体"/>
                <w:sz w:val="18"/>
                <w:szCs w:val="18"/>
              </w:rPr>
            </w:pPr>
          </w:p>
        </w:tc>
        <w:tc>
          <w:tcPr>
            <w:tcW w:w="465" w:type="pct"/>
            <w:vMerge/>
            <w:vAlign w:val="center"/>
          </w:tcPr>
          <w:p w14:paraId="279D8C95" w14:textId="77777777" w:rsidR="000A062D" w:rsidRDefault="000A062D">
            <w:pPr>
              <w:spacing w:line="240" w:lineRule="atLeast"/>
              <w:jc w:val="center"/>
              <w:rPr>
                <w:rFonts w:ascii="宋体" w:hAnsi="宋体"/>
                <w:sz w:val="18"/>
                <w:szCs w:val="18"/>
              </w:rPr>
            </w:pPr>
          </w:p>
        </w:tc>
        <w:tc>
          <w:tcPr>
            <w:tcW w:w="850" w:type="pct"/>
            <w:tcBorders>
              <w:bottom w:val="single" w:sz="4" w:space="0" w:color="auto"/>
            </w:tcBorders>
            <w:vAlign w:val="center"/>
          </w:tcPr>
          <w:p w14:paraId="62270ADE" w14:textId="77777777" w:rsidR="000A062D" w:rsidRDefault="00F10687">
            <w:pPr>
              <w:spacing w:line="240" w:lineRule="atLeast"/>
              <w:jc w:val="center"/>
              <w:rPr>
                <w:color w:val="000000"/>
                <w:sz w:val="18"/>
                <w:szCs w:val="18"/>
              </w:rPr>
            </w:pPr>
            <w:r>
              <w:rPr>
                <w:rFonts w:ascii="宋体" w:hAnsi="宋体" w:hint="eastAsia"/>
                <w:sz w:val="18"/>
                <w:szCs w:val="18"/>
              </w:rPr>
              <w:t>耐安装强度</w:t>
            </w:r>
          </w:p>
        </w:tc>
        <w:tc>
          <w:tcPr>
            <w:tcW w:w="3324" w:type="pct"/>
            <w:vAlign w:val="center"/>
          </w:tcPr>
          <w:p w14:paraId="0ED8BF38" w14:textId="77777777" w:rsidR="000A062D" w:rsidRDefault="00F10687">
            <w:pPr>
              <w:spacing w:line="240" w:lineRule="atLeast"/>
              <w:rPr>
                <w:sz w:val="18"/>
                <w:szCs w:val="18"/>
              </w:rPr>
            </w:pPr>
            <w:r>
              <w:rPr>
                <w:rFonts w:hint="eastAsia"/>
                <w:sz w:val="18"/>
                <w:szCs w:val="18"/>
              </w:rPr>
              <w:t>试验后，软管</w:t>
            </w:r>
            <w:r>
              <w:rPr>
                <w:sz w:val="18"/>
                <w:szCs w:val="18"/>
              </w:rPr>
              <w:t>气密性</w:t>
            </w:r>
            <w:r>
              <w:rPr>
                <w:rFonts w:hint="eastAsia"/>
                <w:sz w:val="18"/>
                <w:szCs w:val="18"/>
              </w:rPr>
              <w:t>符合要求</w:t>
            </w:r>
          </w:p>
        </w:tc>
      </w:tr>
      <w:tr w:rsidR="000A062D" w14:paraId="2BF3A1D4" w14:textId="77777777" w:rsidTr="00F04E5A">
        <w:trPr>
          <w:trHeight w:val="309"/>
        </w:trPr>
        <w:tc>
          <w:tcPr>
            <w:tcW w:w="360" w:type="pct"/>
            <w:tcBorders>
              <w:top w:val="single" w:sz="4" w:space="0" w:color="auto"/>
              <w:bottom w:val="single" w:sz="4" w:space="0" w:color="auto"/>
            </w:tcBorders>
            <w:vAlign w:val="center"/>
          </w:tcPr>
          <w:p w14:paraId="3FB5EFE1" w14:textId="77777777" w:rsidR="000A062D" w:rsidRDefault="000A062D">
            <w:pPr>
              <w:pStyle w:val="affffffffffff7"/>
              <w:numPr>
                <w:ilvl w:val="0"/>
                <w:numId w:val="38"/>
              </w:numPr>
              <w:spacing w:line="240" w:lineRule="atLeast"/>
              <w:ind w:firstLineChars="0"/>
              <w:jc w:val="center"/>
              <w:rPr>
                <w:rFonts w:ascii="宋体" w:hAnsi="宋体"/>
                <w:sz w:val="18"/>
                <w:szCs w:val="18"/>
              </w:rPr>
            </w:pPr>
          </w:p>
        </w:tc>
        <w:tc>
          <w:tcPr>
            <w:tcW w:w="465" w:type="pct"/>
            <w:vMerge/>
            <w:tcBorders>
              <w:bottom w:val="single" w:sz="4" w:space="0" w:color="auto"/>
            </w:tcBorders>
            <w:vAlign w:val="center"/>
          </w:tcPr>
          <w:p w14:paraId="41C05298" w14:textId="77777777" w:rsidR="000A062D" w:rsidRDefault="000A062D">
            <w:pPr>
              <w:spacing w:line="240" w:lineRule="atLeast"/>
              <w:jc w:val="center"/>
              <w:rPr>
                <w:rFonts w:ascii="宋体" w:hAnsi="宋体"/>
                <w:sz w:val="18"/>
                <w:szCs w:val="18"/>
              </w:rPr>
            </w:pPr>
          </w:p>
        </w:tc>
        <w:tc>
          <w:tcPr>
            <w:tcW w:w="850" w:type="pct"/>
            <w:tcBorders>
              <w:bottom w:val="single" w:sz="4" w:space="0" w:color="auto"/>
            </w:tcBorders>
            <w:vAlign w:val="center"/>
          </w:tcPr>
          <w:p w14:paraId="0A2D727B" w14:textId="77777777" w:rsidR="000A062D" w:rsidRDefault="00F10687">
            <w:pPr>
              <w:spacing w:line="240" w:lineRule="atLeast"/>
              <w:jc w:val="center"/>
              <w:rPr>
                <w:rFonts w:ascii="宋体" w:hAnsi="宋体"/>
                <w:sz w:val="18"/>
                <w:szCs w:val="18"/>
              </w:rPr>
            </w:pPr>
            <w:r>
              <w:rPr>
                <w:rFonts w:ascii="宋体" w:hAnsi="宋体" w:hint="eastAsia"/>
                <w:sz w:val="18"/>
                <w:szCs w:val="18"/>
              </w:rPr>
              <w:t>耐腐蚀性</w:t>
            </w:r>
          </w:p>
        </w:tc>
        <w:tc>
          <w:tcPr>
            <w:tcW w:w="3324" w:type="pct"/>
            <w:tcBorders>
              <w:bottom w:val="single" w:sz="4" w:space="0" w:color="auto"/>
            </w:tcBorders>
            <w:vAlign w:val="center"/>
          </w:tcPr>
          <w:p w14:paraId="0C8D8352" w14:textId="77777777" w:rsidR="000A062D" w:rsidRDefault="00F10687">
            <w:pPr>
              <w:spacing w:line="240" w:lineRule="atLeast"/>
              <w:rPr>
                <w:rFonts w:ascii="宋体" w:hAnsi="宋体"/>
                <w:sz w:val="18"/>
                <w:szCs w:val="18"/>
              </w:rPr>
            </w:pPr>
            <w:r>
              <w:rPr>
                <w:rFonts w:hint="eastAsia"/>
                <w:sz w:val="18"/>
                <w:szCs w:val="18"/>
              </w:rPr>
              <w:t>试验后，</w:t>
            </w:r>
            <w:r>
              <w:rPr>
                <w:sz w:val="18"/>
                <w:szCs w:val="18"/>
              </w:rPr>
              <w:t>不锈钢、电镀及其它表面处理的接头应无生锈、裂纹及其它有害的缺陷</w:t>
            </w:r>
            <w:r>
              <w:rPr>
                <w:rFonts w:hint="eastAsia"/>
                <w:sz w:val="18"/>
                <w:szCs w:val="18"/>
              </w:rPr>
              <w:t>；</w:t>
            </w:r>
            <w:r>
              <w:rPr>
                <w:sz w:val="18"/>
                <w:szCs w:val="18"/>
              </w:rPr>
              <w:t>铜接头应无裂纹及其它有害的缺陷</w:t>
            </w:r>
          </w:p>
        </w:tc>
      </w:tr>
      <w:tr w:rsidR="000A062D" w14:paraId="29437606" w14:textId="77777777" w:rsidTr="00F04E5A">
        <w:trPr>
          <w:trHeight w:val="624"/>
        </w:trPr>
        <w:tc>
          <w:tcPr>
            <w:tcW w:w="360" w:type="pct"/>
            <w:tcBorders>
              <w:top w:val="single" w:sz="4" w:space="0" w:color="auto"/>
              <w:bottom w:val="single" w:sz="4" w:space="0" w:color="auto"/>
            </w:tcBorders>
            <w:vAlign w:val="center"/>
          </w:tcPr>
          <w:p w14:paraId="3C940EF8" w14:textId="6F6FA6CB" w:rsidR="000A062D" w:rsidRDefault="000A062D">
            <w:pPr>
              <w:pStyle w:val="affffffffffff7"/>
              <w:numPr>
                <w:ilvl w:val="0"/>
                <w:numId w:val="38"/>
              </w:numPr>
              <w:spacing w:line="240" w:lineRule="atLeast"/>
              <w:ind w:firstLineChars="0"/>
              <w:jc w:val="center"/>
              <w:rPr>
                <w:rFonts w:ascii="宋体" w:hAnsi="宋体"/>
                <w:sz w:val="18"/>
                <w:szCs w:val="18"/>
              </w:rPr>
            </w:pPr>
          </w:p>
        </w:tc>
        <w:tc>
          <w:tcPr>
            <w:tcW w:w="465" w:type="pct"/>
            <w:tcBorders>
              <w:top w:val="single" w:sz="4" w:space="0" w:color="auto"/>
              <w:bottom w:val="single" w:sz="4" w:space="0" w:color="auto"/>
            </w:tcBorders>
            <w:vAlign w:val="center"/>
          </w:tcPr>
          <w:p w14:paraId="170F087A" w14:textId="77777777" w:rsidR="000A062D" w:rsidRDefault="00F10687">
            <w:pPr>
              <w:spacing w:line="240" w:lineRule="atLeast"/>
              <w:jc w:val="center"/>
              <w:rPr>
                <w:sz w:val="18"/>
                <w:szCs w:val="18"/>
              </w:rPr>
            </w:pPr>
            <w:r>
              <w:rPr>
                <w:rFonts w:ascii="宋体" w:hAnsi="宋体"/>
                <w:sz w:val="18"/>
                <w:szCs w:val="18"/>
              </w:rPr>
              <w:t>密封</w:t>
            </w:r>
            <w:r>
              <w:rPr>
                <w:rFonts w:ascii="宋体" w:hAnsi="宋体" w:hint="eastAsia"/>
                <w:sz w:val="18"/>
                <w:szCs w:val="18"/>
              </w:rPr>
              <w:t>圈</w:t>
            </w:r>
          </w:p>
        </w:tc>
        <w:tc>
          <w:tcPr>
            <w:tcW w:w="850" w:type="pct"/>
            <w:tcBorders>
              <w:top w:val="single" w:sz="4" w:space="0" w:color="auto"/>
              <w:bottom w:val="single" w:sz="4" w:space="0" w:color="auto"/>
            </w:tcBorders>
            <w:vAlign w:val="center"/>
          </w:tcPr>
          <w:p w14:paraId="36C4F5A1" w14:textId="77777777" w:rsidR="000A062D" w:rsidRDefault="00F10687">
            <w:pPr>
              <w:spacing w:line="240" w:lineRule="atLeast"/>
              <w:jc w:val="center"/>
              <w:rPr>
                <w:rFonts w:ascii="宋体" w:hAnsi="宋体"/>
                <w:sz w:val="18"/>
                <w:szCs w:val="18"/>
              </w:rPr>
            </w:pPr>
            <w:r>
              <w:rPr>
                <w:rFonts w:ascii="宋体" w:hAnsi="宋体"/>
                <w:sz w:val="18"/>
                <w:szCs w:val="18"/>
              </w:rPr>
              <w:t>耐燃气性</w:t>
            </w:r>
          </w:p>
        </w:tc>
        <w:tc>
          <w:tcPr>
            <w:tcW w:w="3324" w:type="pct"/>
            <w:tcBorders>
              <w:top w:val="single" w:sz="4" w:space="0" w:color="auto"/>
              <w:bottom w:val="single" w:sz="4" w:space="0" w:color="auto"/>
            </w:tcBorders>
            <w:vAlign w:val="center"/>
          </w:tcPr>
          <w:p w14:paraId="3D0FFC01" w14:textId="77777777" w:rsidR="000A062D" w:rsidRDefault="00F10687">
            <w:pPr>
              <w:spacing w:line="240" w:lineRule="atLeast"/>
              <w:rPr>
                <w:rFonts w:ascii="宋体" w:hAnsi="宋体"/>
                <w:sz w:val="18"/>
                <w:szCs w:val="18"/>
              </w:rPr>
            </w:pPr>
            <w:r>
              <w:rPr>
                <w:rFonts w:hint="eastAsia"/>
                <w:sz w:val="18"/>
                <w:szCs w:val="18"/>
              </w:rPr>
              <w:t>试验后，</w:t>
            </w:r>
            <w:r>
              <w:rPr>
                <w:sz w:val="18"/>
                <w:szCs w:val="18"/>
              </w:rPr>
              <w:t>软管</w:t>
            </w:r>
            <w:r>
              <w:rPr>
                <w:rFonts w:hint="eastAsia"/>
                <w:sz w:val="18"/>
                <w:szCs w:val="18"/>
              </w:rPr>
              <w:t>密</w:t>
            </w:r>
            <w:r>
              <w:rPr>
                <w:sz w:val="18"/>
                <w:szCs w:val="18"/>
              </w:rPr>
              <w:t>封</w:t>
            </w:r>
            <w:r>
              <w:rPr>
                <w:rFonts w:hint="eastAsia"/>
                <w:sz w:val="18"/>
                <w:szCs w:val="18"/>
              </w:rPr>
              <w:t>垫片应</w:t>
            </w:r>
            <w:r>
              <w:rPr>
                <w:sz w:val="18"/>
                <w:szCs w:val="18"/>
              </w:rPr>
              <w:t>无脆化、软化及体积增大现象，且质量变化率</w:t>
            </w:r>
            <w:r>
              <w:rPr>
                <w:rFonts w:hint="eastAsia"/>
                <w:sz w:val="18"/>
                <w:szCs w:val="18"/>
              </w:rPr>
              <w:t>不应超过±</w:t>
            </w:r>
            <w:r>
              <w:rPr>
                <w:rFonts w:hint="eastAsia"/>
                <w:sz w:val="18"/>
                <w:szCs w:val="18"/>
              </w:rPr>
              <w:t>1</w:t>
            </w:r>
            <w:r>
              <w:rPr>
                <w:sz w:val="18"/>
                <w:szCs w:val="18"/>
              </w:rPr>
              <w:t>0%</w:t>
            </w:r>
          </w:p>
        </w:tc>
      </w:tr>
      <w:tr w:rsidR="000A062D" w14:paraId="37C19611" w14:textId="77777777" w:rsidTr="00F04E5A">
        <w:trPr>
          <w:trHeight w:val="388"/>
        </w:trPr>
        <w:tc>
          <w:tcPr>
            <w:tcW w:w="5000" w:type="pct"/>
            <w:gridSpan w:val="4"/>
            <w:tcBorders>
              <w:top w:val="single" w:sz="4" w:space="0" w:color="auto"/>
              <w:bottom w:val="single" w:sz="4" w:space="0" w:color="auto"/>
            </w:tcBorders>
            <w:vAlign w:val="center"/>
          </w:tcPr>
          <w:p w14:paraId="1C139ED8" w14:textId="77777777" w:rsidR="000A062D" w:rsidRDefault="00F10687" w:rsidP="00D5176C">
            <w:pPr>
              <w:pStyle w:val="afff6"/>
            </w:pPr>
            <w:bookmarkStart w:id="260" w:name="_Toc491676856"/>
            <w:bookmarkStart w:id="261" w:name="_Toc434411853"/>
            <w:bookmarkStart w:id="262" w:name="_Toc491676805"/>
            <w:bookmarkStart w:id="263" w:name="_Toc430355841"/>
            <w:bookmarkStart w:id="264" w:name="_Toc491676881"/>
            <w:r>
              <w:rPr>
                <w:rFonts w:hint="eastAsia"/>
              </w:rPr>
              <w:t>内层胶管的材料性能是指耐燃气性能、拉伸强度、拉断伸长率、硬度、热空气老化性能。</w:t>
            </w:r>
          </w:p>
        </w:tc>
      </w:tr>
    </w:tbl>
    <w:p w14:paraId="7354749F" w14:textId="77777777" w:rsidR="000A062D" w:rsidRDefault="00F10687">
      <w:pPr>
        <w:pStyle w:val="afff1"/>
        <w:spacing w:before="156" w:after="156"/>
      </w:pPr>
      <w:bookmarkStart w:id="265" w:name="_Toc148962741"/>
      <w:bookmarkStart w:id="266" w:name="_Toc148978251"/>
      <w:bookmarkStart w:id="267" w:name="_Toc149318900"/>
      <w:bookmarkStart w:id="268" w:name="_Toc149651343"/>
      <w:bookmarkStart w:id="269" w:name="_Hlk149154433"/>
      <w:bookmarkStart w:id="270" w:name="_Toc147850115"/>
      <w:bookmarkStart w:id="271" w:name="_Toc146038545"/>
      <w:bookmarkStart w:id="272" w:name="_Toc147850755"/>
      <w:bookmarkStart w:id="273" w:name="_Toc146043975"/>
      <w:r>
        <w:t>标志</w:t>
      </w:r>
      <w:bookmarkStart w:id="274" w:name="_Toc312488351"/>
      <w:bookmarkStart w:id="275" w:name="_Toc358639155"/>
      <w:bookmarkStart w:id="276" w:name="_Toc420349726"/>
      <w:bookmarkStart w:id="277" w:name="_Toc312744436"/>
      <w:bookmarkStart w:id="278" w:name="_Toc312488276"/>
      <w:bookmarkEnd w:id="265"/>
      <w:bookmarkEnd w:id="266"/>
      <w:bookmarkEnd w:id="267"/>
      <w:bookmarkEnd w:id="268"/>
    </w:p>
    <w:p w14:paraId="5F9E6A15" w14:textId="4371A97A" w:rsidR="000A062D" w:rsidRPr="00F04E5A" w:rsidRDefault="00F10687">
      <w:pPr>
        <w:pStyle w:val="afffffffff5"/>
      </w:pPr>
      <w:bookmarkStart w:id="279" w:name="_Hlk149154460"/>
      <w:bookmarkEnd w:id="269"/>
      <w:r w:rsidRPr="00F04E5A">
        <w:rPr>
          <w:rFonts w:hint="eastAsia"/>
        </w:rPr>
        <w:t>软管被覆层</w:t>
      </w:r>
      <w:r w:rsidR="00B766D1" w:rsidRPr="00F04E5A">
        <w:rPr>
          <w:rFonts w:hint="eastAsia"/>
        </w:rPr>
        <w:t>应为黄色，被覆层</w:t>
      </w:r>
      <w:r w:rsidRPr="00F04E5A">
        <w:rPr>
          <w:rFonts w:hint="eastAsia"/>
        </w:rPr>
        <w:t>和接头</w:t>
      </w:r>
      <w:r w:rsidRPr="00F04E5A">
        <w:t>上</w:t>
      </w:r>
      <w:r w:rsidRPr="00F04E5A">
        <w:rPr>
          <w:rFonts w:hint="eastAsia"/>
        </w:rPr>
        <w:t>的标识信息为</w:t>
      </w:r>
      <w:bookmarkEnd w:id="279"/>
      <w:r w:rsidRPr="00F04E5A">
        <w:rPr>
          <w:rFonts w:hint="eastAsia"/>
        </w:rPr>
        <w:t>：</w:t>
      </w:r>
    </w:p>
    <w:p w14:paraId="5B589253" w14:textId="77777777" w:rsidR="000A062D" w:rsidRDefault="00F10687">
      <w:pPr>
        <w:pStyle w:val="af4"/>
      </w:pPr>
      <w:bookmarkStart w:id="280" w:name="_Hlk149154492"/>
      <w:r w:rsidRPr="00F04E5A">
        <w:rPr>
          <w:rFonts w:hint="eastAsia"/>
        </w:rPr>
        <w:t>软管被覆层上，应有标识注册</w:t>
      </w:r>
      <w:r>
        <w:rPr>
          <w:rFonts w:hint="eastAsia"/>
        </w:rPr>
        <w:t>商标、</w:t>
      </w:r>
      <w:r>
        <w:t>型号、标准号、</w:t>
      </w:r>
      <w:r>
        <w:rPr>
          <w:rFonts w:hint="eastAsia"/>
        </w:rPr>
        <w:t>产品</w:t>
      </w:r>
      <w:r>
        <w:t>名称、制造商名称</w:t>
      </w:r>
      <w:r>
        <w:rPr>
          <w:rFonts w:hint="eastAsia"/>
        </w:rPr>
        <w:t>、</w:t>
      </w:r>
      <w:r>
        <w:t>生产批号</w:t>
      </w:r>
      <w:r>
        <w:rPr>
          <w:rFonts w:hint="eastAsia"/>
        </w:rPr>
        <w:t>（含日期）或生产日期、使用年限；</w:t>
      </w:r>
    </w:p>
    <w:p w14:paraId="6FF26D2A" w14:textId="77777777" w:rsidR="000A062D" w:rsidRPr="00F04E5A" w:rsidRDefault="00F10687">
      <w:pPr>
        <w:pStyle w:val="af4"/>
        <w:rPr>
          <w:sz w:val="24"/>
        </w:rPr>
      </w:pPr>
      <w:r>
        <w:rPr>
          <w:rFonts w:hint="eastAsia"/>
        </w:rPr>
        <w:t>接头上，应标识注</w:t>
      </w:r>
      <w:r w:rsidRPr="00F04E5A">
        <w:rPr>
          <w:rFonts w:hint="eastAsia"/>
        </w:rPr>
        <w:t>册商标、</w:t>
      </w:r>
      <w:r w:rsidRPr="00F04E5A">
        <w:t>材料牌号</w:t>
      </w:r>
      <w:r w:rsidRPr="00F04E5A">
        <w:rPr>
          <w:rFonts w:hint="eastAsia"/>
        </w:rPr>
        <w:t>及连接尺寸。</w:t>
      </w:r>
      <w:bookmarkEnd w:id="274"/>
      <w:bookmarkEnd w:id="275"/>
      <w:bookmarkEnd w:id="276"/>
      <w:bookmarkEnd w:id="277"/>
      <w:bookmarkEnd w:id="278"/>
    </w:p>
    <w:p w14:paraId="4252DD7E" w14:textId="77777777" w:rsidR="000A062D" w:rsidRPr="00F04E5A" w:rsidRDefault="00F10687">
      <w:pPr>
        <w:pStyle w:val="afffffffff5"/>
      </w:pPr>
      <w:bookmarkStart w:id="281" w:name="_Hlk149154547"/>
      <w:bookmarkEnd w:id="280"/>
      <w:r w:rsidRPr="00F04E5A">
        <w:rPr>
          <w:rFonts w:hint="eastAsia"/>
        </w:rPr>
        <w:t>软管标</w:t>
      </w:r>
      <w:bookmarkStart w:id="282" w:name="_Hlk149157115"/>
      <w:r w:rsidRPr="00F04E5A">
        <w:rPr>
          <w:rFonts w:hint="eastAsia"/>
        </w:rPr>
        <w:t>识的使用年限</w:t>
      </w:r>
      <w:bookmarkEnd w:id="281"/>
      <w:r w:rsidRPr="00F04E5A">
        <w:rPr>
          <w:rFonts w:hint="eastAsia"/>
        </w:rPr>
        <w:t>不应低于8年</w:t>
      </w:r>
      <w:bookmarkEnd w:id="282"/>
      <w:r w:rsidRPr="00F04E5A">
        <w:rPr>
          <w:rFonts w:hint="eastAsia"/>
        </w:rPr>
        <w:t>。</w:t>
      </w:r>
      <w:bookmarkStart w:id="283" w:name="_Hlk149154597"/>
    </w:p>
    <w:p w14:paraId="000800B8" w14:textId="77777777" w:rsidR="000A062D" w:rsidRPr="00F04E5A" w:rsidRDefault="00F10687">
      <w:pPr>
        <w:pStyle w:val="afff6"/>
      </w:pPr>
      <w:bookmarkStart w:id="284" w:name="_Hlk149154607"/>
      <w:bookmarkStart w:id="285" w:name="_Hlk149154589"/>
      <w:r w:rsidRPr="00F04E5A">
        <w:rPr>
          <w:rFonts w:hint="eastAsia"/>
        </w:rPr>
        <w:t>使用年限的起始计算时间为声明的生产日期时间</w:t>
      </w:r>
      <w:bookmarkEnd w:id="284"/>
      <w:r w:rsidRPr="00F04E5A">
        <w:rPr>
          <w:rFonts w:hint="eastAsia"/>
        </w:rPr>
        <w:t>。</w:t>
      </w:r>
    </w:p>
    <w:p w14:paraId="4E10536E" w14:textId="77777777" w:rsidR="000A062D" w:rsidRPr="00F04E5A" w:rsidRDefault="00F10687">
      <w:pPr>
        <w:pStyle w:val="afffffffff5"/>
      </w:pPr>
      <w:bookmarkStart w:id="286" w:name="_Hlk149154570"/>
      <w:bookmarkEnd w:id="283"/>
      <w:bookmarkEnd w:id="285"/>
      <w:r w:rsidRPr="00F04E5A">
        <w:rPr>
          <w:rFonts w:hint="eastAsia"/>
        </w:rPr>
        <w:t>软管包装内</w:t>
      </w:r>
      <w:r w:rsidRPr="00F04E5A">
        <w:t>应有产品可追溯的二维码</w:t>
      </w:r>
      <w:bookmarkEnd w:id="286"/>
      <w:r w:rsidRPr="00F04E5A">
        <w:t>。</w:t>
      </w:r>
    </w:p>
    <w:p w14:paraId="570581C3" w14:textId="77777777" w:rsidR="000A062D" w:rsidRDefault="00F10687">
      <w:pPr>
        <w:pStyle w:val="afff0"/>
        <w:spacing w:before="312" w:after="312"/>
      </w:pPr>
      <w:bookmarkStart w:id="287" w:name="_Toc148962744"/>
      <w:bookmarkStart w:id="288" w:name="_Toc148978254"/>
      <w:bookmarkStart w:id="289" w:name="_Toc149318901"/>
      <w:bookmarkStart w:id="290" w:name="_Toc149651344"/>
      <w:r>
        <w:rPr>
          <w:rFonts w:hint="eastAsia"/>
        </w:rPr>
        <w:t>试验方法</w:t>
      </w:r>
      <w:bookmarkStart w:id="291" w:name="_Toc252798001"/>
      <w:bookmarkStart w:id="292" w:name="_Toc312488210"/>
      <w:bookmarkStart w:id="293" w:name="_Toc312488321"/>
      <w:bookmarkStart w:id="294" w:name="_Toc252798144"/>
      <w:bookmarkEnd w:id="260"/>
      <w:bookmarkEnd w:id="261"/>
      <w:bookmarkEnd w:id="262"/>
      <w:bookmarkEnd w:id="263"/>
      <w:bookmarkEnd w:id="264"/>
      <w:bookmarkEnd w:id="270"/>
      <w:bookmarkEnd w:id="271"/>
      <w:bookmarkEnd w:id="272"/>
      <w:bookmarkEnd w:id="273"/>
      <w:bookmarkEnd w:id="287"/>
      <w:bookmarkEnd w:id="288"/>
      <w:bookmarkEnd w:id="289"/>
      <w:bookmarkEnd w:id="290"/>
      <w:r>
        <w:rPr>
          <w:rFonts w:hint="eastAsia"/>
        </w:rPr>
        <w:t xml:space="preserve">  </w:t>
      </w:r>
    </w:p>
    <w:p w14:paraId="09500BC8" w14:textId="77777777" w:rsidR="000A062D" w:rsidRDefault="00F10687">
      <w:pPr>
        <w:pStyle w:val="afff1"/>
        <w:spacing w:before="156" w:after="156"/>
      </w:pPr>
      <w:bookmarkStart w:id="295" w:name="_Toc430355842"/>
      <w:bookmarkStart w:id="296" w:name="_Toc491676857"/>
      <w:bookmarkStart w:id="297" w:name="_Toc420349698"/>
      <w:bookmarkStart w:id="298" w:name="_Toc312744397"/>
      <w:bookmarkStart w:id="299" w:name="_Toc420486685"/>
      <w:bookmarkStart w:id="300" w:name="_Toc491676806"/>
      <w:bookmarkStart w:id="301" w:name="_Toc146043976"/>
      <w:bookmarkStart w:id="302" w:name="_Toc358639126"/>
      <w:bookmarkStart w:id="303" w:name="_Toc149318902"/>
      <w:bookmarkStart w:id="304" w:name="_Toc434411854"/>
      <w:bookmarkStart w:id="305" w:name="_Toc147850756"/>
      <w:bookmarkStart w:id="306" w:name="_Toc148962745"/>
      <w:bookmarkStart w:id="307" w:name="_Toc148978255"/>
      <w:bookmarkStart w:id="308" w:name="_Toc147850116"/>
      <w:bookmarkStart w:id="309" w:name="_Toc146038546"/>
      <w:bookmarkStart w:id="310" w:name="_Toc149651345"/>
      <w:r>
        <w:rPr>
          <w:rFonts w:hint="eastAsia"/>
        </w:rPr>
        <w:t>试验条件</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5EE0A762" w14:textId="77777777" w:rsidR="000A062D" w:rsidRDefault="00F10687">
      <w:pPr>
        <w:pStyle w:val="afffffffffffd"/>
        <w:rPr>
          <w:rFonts w:hAnsi="宋体"/>
          <w:szCs w:val="21"/>
        </w:rPr>
      </w:pPr>
      <w:r>
        <w:rPr>
          <w:rFonts w:hint="eastAsia"/>
        </w:rPr>
        <w:t>试验应在环境温度为</w:t>
      </w:r>
      <w:r>
        <w:rPr>
          <w:rFonts w:ascii="Times New Roman"/>
        </w:rPr>
        <w:t>20</w:t>
      </w:r>
      <w:r>
        <w:rPr>
          <w:rFonts w:hAnsi="宋体" w:cs="宋体" w:hint="eastAsia"/>
        </w:rPr>
        <w:t>℃</w:t>
      </w:r>
      <w:r>
        <w:rPr>
          <w:rFonts w:ascii="Times New Roman"/>
        </w:rPr>
        <w:t>±</w:t>
      </w:r>
      <w:r>
        <w:rPr>
          <w:rFonts w:ascii="Times New Roman"/>
        </w:rPr>
        <w:t>15</w:t>
      </w:r>
      <w:r>
        <w:rPr>
          <w:rFonts w:hAnsi="宋体" w:cs="宋体" w:hint="eastAsia"/>
        </w:rPr>
        <w:t>℃</w:t>
      </w:r>
      <w:r>
        <w:rPr>
          <w:rFonts w:hint="eastAsia"/>
        </w:rPr>
        <w:t>的条件下进行</w:t>
      </w:r>
      <w:r>
        <w:rPr>
          <w:rFonts w:hAnsi="宋体"/>
          <w:szCs w:val="21"/>
        </w:rPr>
        <w:t>。</w:t>
      </w:r>
    </w:p>
    <w:p w14:paraId="6B824F7D" w14:textId="77777777" w:rsidR="000A062D" w:rsidRDefault="00F10687">
      <w:pPr>
        <w:pStyle w:val="afff1"/>
        <w:spacing w:before="156" w:after="156"/>
        <w:rPr>
          <w:rFonts w:ascii="华文楷体" w:eastAsia="华文楷体" w:hAnsi="华文楷体"/>
          <w:b/>
          <w:bCs/>
          <w:color w:val="0070C0"/>
          <w:szCs w:val="21"/>
          <w:u w:val="single"/>
        </w:rPr>
      </w:pPr>
      <w:bookmarkStart w:id="311" w:name="_Toc358639127"/>
      <w:bookmarkStart w:id="312" w:name="_Toc252798002"/>
      <w:bookmarkStart w:id="313" w:name="_Toc420486686"/>
      <w:bookmarkStart w:id="314" w:name="_Toc312744398"/>
      <w:bookmarkStart w:id="315" w:name="_Toc312488322"/>
      <w:bookmarkStart w:id="316" w:name="_Toc252798145"/>
      <w:bookmarkStart w:id="317" w:name="_Toc420349699"/>
      <w:bookmarkStart w:id="318" w:name="_Toc312488211"/>
      <w:bookmarkStart w:id="319" w:name="_Toc146043977"/>
      <w:bookmarkStart w:id="320" w:name="_Toc148978256"/>
      <w:bookmarkStart w:id="321" w:name="_Toc147850757"/>
      <w:bookmarkStart w:id="322" w:name="_Toc147850117"/>
      <w:bookmarkStart w:id="323" w:name="_Toc146038547"/>
      <w:bookmarkStart w:id="324" w:name="_Toc148962746"/>
      <w:bookmarkStart w:id="325" w:name="_Toc149318903"/>
      <w:bookmarkStart w:id="326" w:name="_Toc149651346"/>
      <w:r>
        <w:rPr>
          <w:rFonts w:hint="eastAsia"/>
        </w:rPr>
        <w:t>试验</w:t>
      </w:r>
      <w:bookmarkEnd w:id="311"/>
      <w:bookmarkEnd w:id="312"/>
      <w:bookmarkEnd w:id="313"/>
      <w:bookmarkEnd w:id="314"/>
      <w:bookmarkEnd w:id="315"/>
      <w:bookmarkEnd w:id="316"/>
      <w:bookmarkEnd w:id="317"/>
      <w:bookmarkEnd w:id="318"/>
      <w:r>
        <w:rPr>
          <w:rFonts w:hint="eastAsia"/>
        </w:rPr>
        <w:t>仪器设备</w:t>
      </w:r>
      <w:bookmarkEnd w:id="319"/>
      <w:bookmarkEnd w:id="320"/>
      <w:bookmarkEnd w:id="321"/>
      <w:bookmarkEnd w:id="322"/>
      <w:bookmarkEnd w:id="323"/>
      <w:bookmarkEnd w:id="324"/>
      <w:bookmarkEnd w:id="325"/>
      <w:bookmarkEnd w:id="326"/>
    </w:p>
    <w:p w14:paraId="0130560A" w14:textId="77777777" w:rsidR="000A062D" w:rsidRDefault="00F10687">
      <w:pPr>
        <w:pStyle w:val="afffffffffffd"/>
      </w:pPr>
      <w:r>
        <w:t>试验仪器</w:t>
      </w:r>
      <w:r>
        <w:rPr>
          <w:rFonts w:hint="eastAsia"/>
        </w:rPr>
        <w:t>设备</w:t>
      </w:r>
      <w:r>
        <w:t>应符合表</w:t>
      </w:r>
      <w:r>
        <w:rPr>
          <w:rFonts w:ascii="Times New Roman" w:hint="eastAsia"/>
        </w:rPr>
        <w:t>5</w:t>
      </w:r>
      <w:r>
        <w:t>规定或采用同等</w:t>
      </w:r>
      <w:r>
        <w:rPr>
          <w:rFonts w:hint="eastAsia"/>
        </w:rPr>
        <w:t>及</w:t>
      </w:r>
      <w:r>
        <w:t>以上精度等级的试验仪</w:t>
      </w:r>
      <w:bookmarkStart w:id="327" w:name="_Toc420349700"/>
      <w:bookmarkStart w:id="328" w:name="_Toc434411855"/>
      <w:bookmarkStart w:id="329" w:name="_Toc312744399"/>
      <w:bookmarkStart w:id="330" w:name="_Toc252798146"/>
      <w:bookmarkStart w:id="331" w:name="_Toc491676858"/>
      <w:bookmarkStart w:id="332" w:name="_Toc312488323"/>
      <w:bookmarkStart w:id="333" w:name="_Toc312488212"/>
      <w:bookmarkStart w:id="334" w:name="_Toc358639128"/>
      <w:bookmarkStart w:id="335" w:name="_Toc420486687"/>
      <w:bookmarkStart w:id="336" w:name="_Toc491676807"/>
      <w:bookmarkStart w:id="337" w:name="_Toc430355843"/>
      <w:bookmarkStart w:id="338" w:name="_Toc252798003"/>
      <w:r>
        <w:t>器。</w:t>
      </w:r>
    </w:p>
    <w:p w14:paraId="6E70BF83" w14:textId="77777777" w:rsidR="000A062D" w:rsidRPr="00F04E5A" w:rsidRDefault="00F10687">
      <w:pPr>
        <w:pStyle w:val="affffffffffff4"/>
        <w:numPr>
          <w:ilvl w:val="0"/>
          <w:numId w:val="35"/>
        </w:numPr>
        <w:tabs>
          <w:tab w:val="clear" w:pos="851"/>
        </w:tabs>
        <w:spacing w:before="156" w:after="156"/>
        <w:ind w:left="0"/>
      </w:pPr>
      <w:r w:rsidRPr="00F04E5A">
        <w:t>试验仪器</w:t>
      </w:r>
      <w:r w:rsidRPr="00F04E5A">
        <w:rPr>
          <w:rFonts w:hint="eastAsia"/>
        </w:rPr>
        <w:t>设备</w:t>
      </w:r>
    </w:p>
    <w:tbl>
      <w:tblPr>
        <w:tblW w:w="4952"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88"/>
        <w:gridCol w:w="940"/>
        <w:gridCol w:w="1704"/>
        <w:gridCol w:w="2813"/>
        <w:gridCol w:w="1545"/>
        <w:gridCol w:w="1788"/>
      </w:tblGrid>
      <w:tr w:rsidR="000A062D" w14:paraId="70037866" w14:textId="77777777">
        <w:trPr>
          <w:trHeight w:val="474"/>
          <w:tblHeader/>
          <w:jc w:val="center"/>
        </w:trPr>
        <w:tc>
          <w:tcPr>
            <w:tcW w:w="363" w:type="pct"/>
            <w:tcBorders>
              <w:top w:val="single" w:sz="12" w:space="0" w:color="auto"/>
              <w:left w:val="single" w:sz="12" w:space="0" w:color="auto"/>
              <w:bottom w:val="single" w:sz="8" w:space="0" w:color="auto"/>
            </w:tcBorders>
            <w:vAlign w:val="center"/>
          </w:tcPr>
          <w:p w14:paraId="766FF342" w14:textId="77777777" w:rsidR="000A062D" w:rsidRDefault="00F10687">
            <w:pPr>
              <w:snapToGrid w:val="0"/>
              <w:jc w:val="center"/>
              <w:rPr>
                <w:rFonts w:ascii="黑体" w:eastAsia="黑体" w:hAnsi="黑体"/>
                <w:sz w:val="18"/>
              </w:rPr>
            </w:pPr>
            <w:r>
              <w:rPr>
                <w:rFonts w:ascii="黑体" w:eastAsia="黑体" w:hAnsi="黑体" w:hint="eastAsia"/>
                <w:sz w:val="18"/>
              </w:rPr>
              <w:t>序号</w:t>
            </w:r>
          </w:p>
        </w:tc>
        <w:tc>
          <w:tcPr>
            <w:tcW w:w="1395" w:type="pct"/>
            <w:gridSpan w:val="2"/>
            <w:tcBorders>
              <w:top w:val="single" w:sz="12" w:space="0" w:color="auto"/>
              <w:bottom w:val="single" w:sz="8" w:space="0" w:color="auto"/>
            </w:tcBorders>
            <w:shd w:val="clear" w:color="auto" w:fill="auto"/>
            <w:vAlign w:val="center"/>
          </w:tcPr>
          <w:p w14:paraId="3FD40FC1" w14:textId="77777777" w:rsidR="000A062D" w:rsidRDefault="00F10687">
            <w:pPr>
              <w:snapToGrid w:val="0"/>
              <w:jc w:val="center"/>
              <w:rPr>
                <w:rFonts w:ascii="黑体" w:eastAsia="黑体" w:hAnsi="黑体"/>
                <w:sz w:val="18"/>
              </w:rPr>
            </w:pPr>
            <w:r>
              <w:rPr>
                <w:rFonts w:ascii="黑体" w:eastAsia="黑体" w:hAnsi="黑体" w:hint="eastAsia"/>
                <w:sz w:val="18"/>
              </w:rPr>
              <w:t>检验项目</w:t>
            </w:r>
          </w:p>
        </w:tc>
        <w:tc>
          <w:tcPr>
            <w:tcW w:w="1484" w:type="pct"/>
            <w:tcBorders>
              <w:top w:val="single" w:sz="12" w:space="0" w:color="auto"/>
              <w:bottom w:val="single" w:sz="8" w:space="0" w:color="auto"/>
            </w:tcBorders>
            <w:shd w:val="clear" w:color="auto" w:fill="auto"/>
            <w:vAlign w:val="center"/>
          </w:tcPr>
          <w:p w14:paraId="456D44CA" w14:textId="77777777" w:rsidR="000A062D" w:rsidRDefault="00F10687">
            <w:pPr>
              <w:snapToGrid w:val="0"/>
              <w:jc w:val="center"/>
              <w:rPr>
                <w:rFonts w:ascii="黑体" w:eastAsia="黑体" w:hAnsi="黑体"/>
                <w:sz w:val="18"/>
                <w:szCs w:val="18"/>
              </w:rPr>
            </w:pPr>
            <w:r>
              <w:rPr>
                <w:rFonts w:ascii="黑体" w:eastAsia="黑体" w:hAnsi="黑体"/>
                <w:sz w:val="18"/>
                <w:szCs w:val="18"/>
              </w:rPr>
              <w:t>试验仪器</w:t>
            </w:r>
            <w:r>
              <w:rPr>
                <w:rFonts w:ascii="黑体" w:eastAsia="黑体" w:hAnsi="黑体" w:hint="eastAsia"/>
                <w:sz w:val="18"/>
                <w:szCs w:val="18"/>
              </w:rPr>
              <w:t>设备</w:t>
            </w:r>
            <w:r>
              <w:rPr>
                <w:rFonts w:ascii="黑体" w:eastAsia="黑体" w:hAnsi="黑体"/>
                <w:sz w:val="18"/>
                <w:szCs w:val="18"/>
              </w:rPr>
              <w:t>名称</w:t>
            </w:r>
          </w:p>
        </w:tc>
        <w:tc>
          <w:tcPr>
            <w:tcW w:w="815" w:type="pct"/>
            <w:tcBorders>
              <w:top w:val="single" w:sz="12" w:space="0" w:color="auto"/>
              <w:bottom w:val="single" w:sz="8" w:space="0" w:color="auto"/>
            </w:tcBorders>
            <w:shd w:val="clear" w:color="auto" w:fill="auto"/>
            <w:vAlign w:val="center"/>
          </w:tcPr>
          <w:p w14:paraId="0BF4E5E2" w14:textId="77777777" w:rsidR="000A062D" w:rsidRDefault="00F10687">
            <w:pPr>
              <w:snapToGrid w:val="0"/>
              <w:jc w:val="center"/>
              <w:rPr>
                <w:rFonts w:ascii="黑体" w:eastAsia="黑体" w:hAnsi="黑体"/>
                <w:sz w:val="18"/>
              </w:rPr>
            </w:pPr>
            <w:r>
              <w:rPr>
                <w:rFonts w:ascii="黑体" w:eastAsia="黑体" w:hAnsi="黑体" w:hint="eastAsia"/>
                <w:sz w:val="18"/>
              </w:rPr>
              <w:t>规格或范围</w:t>
            </w:r>
          </w:p>
        </w:tc>
        <w:tc>
          <w:tcPr>
            <w:tcW w:w="943" w:type="pct"/>
            <w:tcBorders>
              <w:top w:val="single" w:sz="12" w:space="0" w:color="auto"/>
              <w:bottom w:val="single" w:sz="8" w:space="0" w:color="auto"/>
              <w:right w:val="single" w:sz="12" w:space="0" w:color="auto"/>
            </w:tcBorders>
            <w:shd w:val="clear" w:color="auto" w:fill="auto"/>
            <w:vAlign w:val="center"/>
          </w:tcPr>
          <w:p w14:paraId="4D23C32D" w14:textId="77777777" w:rsidR="000A062D" w:rsidRDefault="00F10687">
            <w:pPr>
              <w:snapToGrid w:val="0"/>
              <w:jc w:val="center"/>
              <w:rPr>
                <w:rFonts w:ascii="黑体" w:eastAsia="黑体" w:hAnsi="黑体"/>
                <w:sz w:val="18"/>
              </w:rPr>
            </w:pPr>
            <w:r>
              <w:rPr>
                <w:rFonts w:ascii="黑体" w:eastAsia="黑体" w:hAnsi="黑体" w:hint="eastAsia"/>
                <w:sz w:val="18"/>
              </w:rPr>
              <w:t>精度或最小刻度</w:t>
            </w:r>
          </w:p>
        </w:tc>
      </w:tr>
      <w:tr w:rsidR="000A062D" w14:paraId="3A7674CB" w14:textId="77777777">
        <w:trPr>
          <w:trHeight w:val="538"/>
          <w:jc w:val="center"/>
        </w:trPr>
        <w:tc>
          <w:tcPr>
            <w:tcW w:w="363" w:type="pct"/>
            <w:vMerge w:val="restart"/>
            <w:tcBorders>
              <w:top w:val="single" w:sz="12" w:space="0" w:color="auto"/>
              <w:left w:val="single" w:sz="12" w:space="0" w:color="auto"/>
            </w:tcBorders>
            <w:vAlign w:val="center"/>
          </w:tcPr>
          <w:p w14:paraId="502EE634" w14:textId="77777777" w:rsidR="000A062D" w:rsidRDefault="00F10687">
            <w:pPr>
              <w:snapToGrid w:val="0"/>
              <w:jc w:val="center"/>
              <w:rPr>
                <w:rFonts w:ascii="宋体"/>
                <w:sz w:val="18"/>
              </w:rPr>
            </w:pPr>
            <w:r>
              <w:rPr>
                <w:rFonts w:ascii="宋体" w:hint="eastAsia"/>
                <w:sz w:val="18"/>
              </w:rPr>
              <w:t>1</w:t>
            </w:r>
          </w:p>
        </w:tc>
        <w:tc>
          <w:tcPr>
            <w:tcW w:w="496" w:type="pct"/>
            <w:vMerge w:val="restart"/>
            <w:tcBorders>
              <w:top w:val="single" w:sz="12" w:space="0" w:color="auto"/>
            </w:tcBorders>
            <w:shd w:val="clear" w:color="auto" w:fill="auto"/>
            <w:vAlign w:val="center"/>
          </w:tcPr>
          <w:p w14:paraId="32422A30" w14:textId="77777777" w:rsidR="000A062D" w:rsidRDefault="00F10687">
            <w:pPr>
              <w:snapToGrid w:val="0"/>
              <w:jc w:val="center"/>
              <w:rPr>
                <w:rFonts w:ascii="宋体"/>
                <w:sz w:val="18"/>
              </w:rPr>
            </w:pPr>
            <w:r>
              <w:rPr>
                <w:rFonts w:ascii="宋体" w:hint="eastAsia"/>
                <w:sz w:val="18"/>
              </w:rPr>
              <w:t>温度</w:t>
            </w:r>
          </w:p>
        </w:tc>
        <w:tc>
          <w:tcPr>
            <w:tcW w:w="899" w:type="pct"/>
            <w:vMerge w:val="restart"/>
            <w:tcBorders>
              <w:top w:val="single" w:sz="12" w:space="0" w:color="auto"/>
            </w:tcBorders>
            <w:shd w:val="clear" w:color="auto" w:fill="auto"/>
            <w:vAlign w:val="center"/>
          </w:tcPr>
          <w:p w14:paraId="2F59505A" w14:textId="77777777" w:rsidR="000A062D" w:rsidRDefault="00F10687">
            <w:pPr>
              <w:snapToGrid w:val="0"/>
              <w:jc w:val="center"/>
              <w:rPr>
                <w:rFonts w:ascii="宋体"/>
                <w:sz w:val="18"/>
              </w:rPr>
            </w:pPr>
            <w:r>
              <w:rPr>
                <w:rFonts w:ascii="宋体" w:hint="eastAsia"/>
                <w:sz w:val="18"/>
              </w:rPr>
              <w:t>环境温度</w:t>
            </w:r>
          </w:p>
        </w:tc>
        <w:tc>
          <w:tcPr>
            <w:tcW w:w="1484" w:type="pct"/>
            <w:tcBorders>
              <w:top w:val="single" w:sz="12" w:space="0" w:color="auto"/>
            </w:tcBorders>
            <w:shd w:val="clear" w:color="auto" w:fill="auto"/>
            <w:vAlign w:val="center"/>
          </w:tcPr>
          <w:p w14:paraId="106C492A" w14:textId="77777777" w:rsidR="000A062D" w:rsidRDefault="00F10687">
            <w:pPr>
              <w:snapToGrid w:val="0"/>
              <w:jc w:val="center"/>
              <w:rPr>
                <w:rFonts w:ascii="宋体"/>
                <w:sz w:val="18"/>
              </w:rPr>
            </w:pPr>
            <w:r>
              <w:rPr>
                <w:rFonts w:ascii="宋体" w:hint="eastAsia"/>
                <w:sz w:val="18"/>
                <w:szCs w:val="18"/>
              </w:rPr>
              <w:t>玻璃</w:t>
            </w:r>
            <w:r>
              <w:rPr>
                <w:rFonts w:ascii="宋体"/>
                <w:sz w:val="18"/>
                <w:szCs w:val="18"/>
              </w:rPr>
              <w:t>温度计</w:t>
            </w:r>
          </w:p>
        </w:tc>
        <w:tc>
          <w:tcPr>
            <w:tcW w:w="815" w:type="pct"/>
            <w:tcBorders>
              <w:top w:val="single" w:sz="12" w:space="0" w:color="auto"/>
              <w:bottom w:val="single" w:sz="4" w:space="0" w:color="auto"/>
            </w:tcBorders>
            <w:shd w:val="clear" w:color="auto" w:fill="auto"/>
            <w:vAlign w:val="center"/>
          </w:tcPr>
          <w:p w14:paraId="253F9A24" w14:textId="77777777" w:rsidR="000A062D" w:rsidRDefault="00F10687">
            <w:pPr>
              <w:snapToGrid w:val="0"/>
              <w:jc w:val="center"/>
              <w:rPr>
                <w:sz w:val="18"/>
              </w:rPr>
            </w:pPr>
            <w:r>
              <w:rPr>
                <w:sz w:val="18"/>
                <w:szCs w:val="18"/>
              </w:rPr>
              <w:t xml:space="preserve">0 </w:t>
            </w:r>
            <w:r>
              <w:rPr>
                <w:rFonts w:hAnsi="宋体"/>
                <w:sz w:val="18"/>
                <w:szCs w:val="18"/>
              </w:rPr>
              <w:t>℃</w:t>
            </w:r>
            <w:r>
              <w:rPr>
                <w:sz w:val="18"/>
                <w:szCs w:val="18"/>
              </w:rPr>
              <w:t>～</w:t>
            </w:r>
            <w:r>
              <w:rPr>
                <w:sz w:val="18"/>
                <w:szCs w:val="18"/>
              </w:rPr>
              <w:t xml:space="preserve">50 </w:t>
            </w:r>
            <w:r>
              <w:rPr>
                <w:rFonts w:hAnsi="宋体"/>
                <w:sz w:val="18"/>
                <w:szCs w:val="18"/>
              </w:rPr>
              <w:t>℃</w:t>
            </w:r>
          </w:p>
        </w:tc>
        <w:tc>
          <w:tcPr>
            <w:tcW w:w="943" w:type="pct"/>
            <w:tcBorders>
              <w:top w:val="single" w:sz="12" w:space="0" w:color="auto"/>
              <w:right w:val="single" w:sz="12" w:space="0" w:color="auto"/>
            </w:tcBorders>
            <w:shd w:val="clear" w:color="auto" w:fill="auto"/>
            <w:vAlign w:val="center"/>
          </w:tcPr>
          <w:p w14:paraId="14090E4E" w14:textId="77777777" w:rsidR="000A062D" w:rsidRDefault="00F10687">
            <w:pPr>
              <w:snapToGrid w:val="0"/>
              <w:jc w:val="center"/>
              <w:rPr>
                <w:sz w:val="18"/>
              </w:rPr>
            </w:pPr>
            <w:r>
              <w:rPr>
                <w:sz w:val="18"/>
                <w:szCs w:val="18"/>
              </w:rPr>
              <w:t xml:space="preserve">0.2 </w:t>
            </w:r>
            <w:r>
              <w:rPr>
                <w:rFonts w:hAnsi="宋体"/>
                <w:sz w:val="18"/>
                <w:szCs w:val="18"/>
              </w:rPr>
              <w:t>℃</w:t>
            </w:r>
          </w:p>
        </w:tc>
      </w:tr>
      <w:tr w:rsidR="000A062D" w14:paraId="5569A83A" w14:textId="77777777">
        <w:trPr>
          <w:trHeight w:val="550"/>
          <w:jc w:val="center"/>
        </w:trPr>
        <w:tc>
          <w:tcPr>
            <w:tcW w:w="363" w:type="pct"/>
            <w:vMerge/>
            <w:tcBorders>
              <w:left w:val="single" w:sz="12" w:space="0" w:color="auto"/>
            </w:tcBorders>
            <w:vAlign w:val="center"/>
          </w:tcPr>
          <w:p w14:paraId="6D6B5AE6" w14:textId="77777777" w:rsidR="000A062D" w:rsidRDefault="000A062D">
            <w:pPr>
              <w:snapToGrid w:val="0"/>
              <w:jc w:val="center"/>
              <w:rPr>
                <w:rFonts w:ascii="宋体"/>
                <w:sz w:val="18"/>
              </w:rPr>
            </w:pPr>
          </w:p>
        </w:tc>
        <w:tc>
          <w:tcPr>
            <w:tcW w:w="496" w:type="pct"/>
            <w:vMerge/>
            <w:shd w:val="clear" w:color="auto" w:fill="auto"/>
            <w:vAlign w:val="center"/>
          </w:tcPr>
          <w:p w14:paraId="4A8B0A83" w14:textId="77777777" w:rsidR="000A062D" w:rsidRDefault="000A062D">
            <w:pPr>
              <w:snapToGrid w:val="0"/>
              <w:jc w:val="center"/>
              <w:rPr>
                <w:rFonts w:ascii="宋体"/>
                <w:sz w:val="18"/>
              </w:rPr>
            </w:pPr>
          </w:p>
        </w:tc>
        <w:tc>
          <w:tcPr>
            <w:tcW w:w="899" w:type="pct"/>
            <w:vMerge/>
            <w:shd w:val="clear" w:color="auto" w:fill="auto"/>
            <w:vAlign w:val="center"/>
          </w:tcPr>
          <w:p w14:paraId="531F1F3A" w14:textId="77777777" w:rsidR="000A062D" w:rsidRDefault="000A062D">
            <w:pPr>
              <w:snapToGrid w:val="0"/>
              <w:jc w:val="center"/>
              <w:rPr>
                <w:rFonts w:ascii="宋体"/>
                <w:sz w:val="18"/>
              </w:rPr>
            </w:pPr>
          </w:p>
        </w:tc>
        <w:tc>
          <w:tcPr>
            <w:tcW w:w="1484" w:type="pct"/>
            <w:shd w:val="clear" w:color="auto" w:fill="auto"/>
            <w:vAlign w:val="center"/>
          </w:tcPr>
          <w:p w14:paraId="6BFDD387" w14:textId="77777777" w:rsidR="000A062D" w:rsidRDefault="00F10687">
            <w:pPr>
              <w:snapToGrid w:val="0"/>
              <w:jc w:val="center"/>
              <w:rPr>
                <w:rFonts w:ascii="宋体"/>
                <w:sz w:val="18"/>
              </w:rPr>
            </w:pPr>
            <w:r>
              <w:rPr>
                <w:rFonts w:ascii="宋体" w:hint="eastAsia"/>
                <w:sz w:val="18"/>
              </w:rPr>
              <w:t>数字温度计</w:t>
            </w:r>
          </w:p>
        </w:tc>
        <w:tc>
          <w:tcPr>
            <w:tcW w:w="815" w:type="pct"/>
            <w:tcBorders>
              <w:top w:val="single" w:sz="4" w:space="0" w:color="auto"/>
            </w:tcBorders>
            <w:shd w:val="clear" w:color="auto" w:fill="auto"/>
            <w:vAlign w:val="center"/>
          </w:tcPr>
          <w:p w14:paraId="03A8CB9F" w14:textId="77777777" w:rsidR="000A062D" w:rsidRDefault="00F10687">
            <w:pPr>
              <w:snapToGrid w:val="0"/>
              <w:jc w:val="center"/>
              <w:rPr>
                <w:sz w:val="18"/>
              </w:rPr>
            </w:pPr>
            <w:r>
              <w:rPr>
                <w:sz w:val="18"/>
                <w:szCs w:val="18"/>
              </w:rPr>
              <w:t>0</w:t>
            </w:r>
            <w:r>
              <w:rPr>
                <w:rFonts w:hAnsi="宋体"/>
                <w:sz w:val="18"/>
                <w:szCs w:val="18"/>
              </w:rPr>
              <w:t>℃</w:t>
            </w:r>
            <w:r>
              <w:rPr>
                <w:sz w:val="18"/>
                <w:szCs w:val="18"/>
              </w:rPr>
              <w:t>～</w:t>
            </w:r>
            <w:r>
              <w:rPr>
                <w:sz w:val="18"/>
                <w:szCs w:val="18"/>
              </w:rPr>
              <w:t>150</w:t>
            </w:r>
            <w:r>
              <w:rPr>
                <w:rFonts w:hAnsi="宋体"/>
                <w:sz w:val="18"/>
                <w:szCs w:val="18"/>
              </w:rPr>
              <w:t>℃</w:t>
            </w:r>
          </w:p>
        </w:tc>
        <w:tc>
          <w:tcPr>
            <w:tcW w:w="943" w:type="pct"/>
            <w:tcBorders>
              <w:right w:val="single" w:sz="12" w:space="0" w:color="auto"/>
            </w:tcBorders>
            <w:shd w:val="clear" w:color="auto" w:fill="auto"/>
            <w:vAlign w:val="center"/>
          </w:tcPr>
          <w:p w14:paraId="7D9843B0" w14:textId="77777777" w:rsidR="000A062D" w:rsidRDefault="00F10687">
            <w:pPr>
              <w:snapToGrid w:val="0"/>
              <w:jc w:val="center"/>
              <w:rPr>
                <w:sz w:val="18"/>
              </w:rPr>
            </w:pPr>
            <w:r>
              <w:rPr>
                <w:sz w:val="18"/>
                <w:szCs w:val="18"/>
              </w:rPr>
              <w:t xml:space="preserve">0.5 </w:t>
            </w:r>
            <w:r>
              <w:rPr>
                <w:rFonts w:hAnsi="宋体"/>
                <w:sz w:val="18"/>
                <w:szCs w:val="18"/>
              </w:rPr>
              <w:t>℃</w:t>
            </w:r>
          </w:p>
        </w:tc>
      </w:tr>
      <w:tr w:rsidR="000A062D" w14:paraId="052A2EA7" w14:textId="77777777">
        <w:trPr>
          <w:trHeight w:val="818"/>
          <w:jc w:val="center"/>
        </w:trPr>
        <w:tc>
          <w:tcPr>
            <w:tcW w:w="363" w:type="pct"/>
            <w:vMerge w:val="restart"/>
            <w:tcBorders>
              <w:left w:val="single" w:sz="12" w:space="0" w:color="auto"/>
            </w:tcBorders>
            <w:vAlign w:val="center"/>
          </w:tcPr>
          <w:p w14:paraId="5167AB7C" w14:textId="77777777" w:rsidR="000A062D" w:rsidRDefault="00F10687">
            <w:pPr>
              <w:snapToGrid w:val="0"/>
              <w:jc w:val="center"/>
              <w:rPr>
                <w:rFonts w:ascii="宋体"/>
                <w:sz w:val="18"/>
              </w:rPr>
            </w:pPr>
            <w:r>
              <w:rPr>
                <w:rFonts w:ascii="宋体" w:hint="eastAsia"/>
                <w:sz w:val="18"/>
              </w:rPr>
              <w:t>2</w:t>
            </w:r>
          </w:p>
        </w:tc>
        <w:tc>
          <w:tcPr>
            <w:tcW w:w="496" w:type="pct"/>
            <w:vMerge w:val="restart"/>
            <w:shd w:val="clear" w:color="auto" w:fill="auto"/>
            <w:vAlign w:val="center"/>
          </w:tcPr>
          <w:p w14:paraId="112A9BE7" w14:textId="77777777" w:rsidR="000A062D" w:rsidRDefault="00F10687">
            <w:pPr>
              <w:snapToGrid w:val="0"/>
              <w:jc w:val="center"/>
              <w:rPr>
                <w:rFonts w:ascii="宋体"/>
                <w:sz w:val="18"/>
              </w:rPr>
            </w:pPr>
            <w:r>
              <w:rPr>
                <w:rFonts w:ascii="宋体" w:hint="eastAsia"/>
                <w:sz w:val="18"/>
              </w:rPr>
              <w:t>压力</w:t>
            </w:r>
          </w:p>
        </w:tc>
        <w:tc>
          <w:tcPr>
            <w:tcW w:w="899" w:type="pct"/>
            <w:shd w:val="clear" w:color="auto" w:fill="auto"/>
            <w:vAlign w:val="center"/>
          </w:tcPr>
          <w:p w14:paraId="2AAB96F4" w14:textId="77777777" w:rsidR="000A062D" w:rsidRDefault="00F10687">
            <w:pPr>
              <w:snapToGrid w:val="0"/>
              <w:jc w:val="center"/>
              <w:rPr>
                <w:rFonts w:ascii="宋体"/>
                <w:sz w:val="18"/>
              </w:rPr>
            </w:pPr>
            <w:r>
              <w:rPr>
                <w:rFonts w:ascii="宋体" w:hint="eastAsia"/>
                <w:sz w:val="18"/>
              </w:rPr>
              <w:t>大气压力</w:t>
            </w:r>
          </w:p>
        </w:tc>
        <w:tc>
          <w:tcPr>
            <w:tcW w:w="1484" w:type="pct"/>
            <w:shd w:val="clear" w:color="auto" w:fill="auto"/>
            <w:vAlign w:val="center"/>
          </w:tcPr>
          <w:p w14:paraId="13CAE4A9" w14:textId="77777777" w:rsidR="000A062D" w:rsidRDefault="00F10687">
            <w:pPr>
              <w:snapToGrid w:val="0"/>
              <w:jc w:val="center"/>
              <w:rPr>
                <w:rFonts w:ascii="宋体"/>
                <w:sz w:val="18"/>
                <w:szCs w:val="18"/>
              </w:rPr>
            </w:pPr>
            <w:r>
              <w:rPr>
                <w:rFonts w:ascii="宋体"/>
                <w:sz w:val="18"/>
                <w:szCs w:val="18"/>
              </w:rPr>
              <w:t>动槽式水银气压计</w:t>
            </w:r>
          </w:p>
          <w:p w14:paraId="69B2EEF3" w14:textId="77777777" w:rsidR="000A062D" w:rsidRDefault="00F10687">
            <w:pPr>
              <w:snapToGrid w:val="0"/>
              <w:jc w:val="center"/>
              <w:rPr>
                <w:rFonts w:ascii="宋体"/>
                <w:sz w:val="18"/>
                <w:szCs w:val="18"/>
              </w:rPr>
            </w:pPr>
            <w:r>
              <w:rPr>
                <w:rFonts w:ascii="宋体"/>
                <w:sz w:val="18"/>
                <w:szCs w:val="18"/>
              </w:rPr>
              <w:t>定槽式水银气压计</w:t>
            </w:r>
          </w:p>
          <w:p w14:paraId="1085CC07" w14:textId="77777777" w:rsidR="000A062D" w:rsidRDefault="00F10687">
            <w:pPr>
              <w:snapToGrid w:val="0"/>
              <w:jc w:val="center"/>
              <w:rPr>
                <w:rFonts w:ascii="宋体"/>
                <w:sz w:val="18"/>
              </w:rPr>
            </w:pPr>
            <w:r>
              <w:rPr>
                <w:rFonts w:ascii="宋体"/>
                <w:sz w:val="18"/>
                <w:szCs w:val="18"/>
              </w:rPr>
              <w:t>盒式气压计</w:t>
            </w:r>
          </w:p>
        </w:tc>
        <w:tc>
          <w:tcPr>
            <w:tcW w:w="815" w:type="pct"/>
            <w:shd w:val="clear" w:color="auto" w:fill="auto"/>
            <w:vAlign w:val="center"/>
          </w:tcPr>
          <w:p w14:paraId="77F0E3A9" w14:textId="77777777" w:rsidR="000A062D" w:rsidRDefault="00F10687">
            <w:pPr>
              <w:snapToGrid w:val="0"/>
              <w:jc w:val="center"/>
              <w:rPr>
                <w:sz w:val="18"/>
              </w:rPr>
            </w:pPr>
            <w:r>
              <w:rPr>
                <w:sz w:val="18"/>
                <w:szCs w:val="18"/>
              </w:rPr>
              <w:t>81 kPa</w:t>
            </w:r>
            <w:r>
              <w:rPr>
                <w:sz w:val="18"/>
                <w:szCs w:val="18"/>
              </w:rPr>
              <w:t>～</w:t>
            </w:r>
            <w:r>
              <w:rPr>
                <w:sz w:val="18"/>
                <w:szCs w:val="18"/>
              </w:rPr>
              <w:t>107 kPa</w:t>
            </w:r>
          </w:p>
        </w:tc>
        <w:tc>
          <w:tcPr>
            <w:tcW w:w="943" w:type="pct"/>
            <w:tcBorders>
              <w:right w:val="single" w:sz="12" w:space="0" w:color="auto"/>
            </w:tcBorders>
            <w:shd w:val="clear" w:color="auto" w:fill="auto"/>
            <w:vAlign w:val="center"/>
          </w:tcPr>
          <w:p w14:paraId="6F5AB04B" w14:textId="77777777" w:rsidR="000A062D" w:rsidRDefault="00F10687">
            <w:pPr>
              <w:snapToGrid w:val="0"/>
              <w:jc w:val="center"/>
              <w:rPr>
                <w:sz w:val="18"/>
              </w:rPr>
            </w:pPr>
            <w:r>
              <w:rPr>
                <w:sz w:val="18"/>
                <w:szCs w:val="18"/>
              </w:rPr>
              <w:t>0.1 kPa</w:t>
            </w:r>
          </w:p>
        </w:tc>
      </w:tr>
      <w:tr w:rsidR="000A062D" w14:paraId="1AFED3A3" w14:textId="77777777">
        <w:trPr>
          <w:trHeight w:hRule="exact" w:val="454"/>
          <w:jc w:val="center"/>
        </w:trPr>
        <w:tc>
          <w:tcPr>
            <w:tcW w:w="363" w:type="pct"/>
            <w:vMerge/>
            <w:tcBorders>
              <w:left w:val="single" w:sz="12" w:space="0" w:color="auto"/>
            </w:tcBorders>
            <w:vAlign w:val="center"/>
          </w:tcPr>
          <w:p w14:paraId="3E4C6475" w14:textId="77777777" w:rsidR="000A062D" w:rsidRDefault="000A062D">
            <w:pPr>
              <w:tabs>
                <w:tab w:val="left" w:pos="330"/>
                <w:tab w:val="center" w:pos="513"/>
              </w:tabs>
              <w:snapToGrid w:val="0"/>
              <w:jc w:val="center"/>
              <w:rPr>
                <w:rFonts w:ascii="宋体"/>
                <w:sz w:val="18"/>
              </w:rPr>
            </w:pPr>
          </w:p>
        </w:tc>
        <w:tc>
          <w:tcPr>
            <w:tcW w:w="496" w:type="pct"/>
            <w:vMerge/>
            <w:shd w:val="clear" w:color="auto" w:fill="auto"/>
            <w:vAlign w:val="center"/>
          </w:tcPr>
          <w:p w14:paraId="13B6A14B" w14:textId="77777777" w:rsidR="000A062D" w:rsidRDefault="000A062D">
            <w:pPr>
              <w:snapToGrid w:val="0"/>
              <w:jc w:val="center"/>
              <w:rPr>
                <w:rFonts w:ascii="宋体"/>
                <w:sz w:val="18"/>
              </w:rPr>
            </w:pPr>
          </w:p>
        </w:tc>
        <w:tc>
          <w:tcPr>
            <w:tcW w:w="899" w:type="pct"/>
            <w:shd w:val="clear" w:color="auto" w:fill="auto"/>
            <w:vAlign w:val="center"/>
          </w:tcPr>
          <w:p w14:paraId="605663FB" w14:textId="77777777" w:rsidR="000A062D" w:rsidRDefault="00F10687">
            <w:pPr>
              <w:snapToGrid w:val="0"/>
              <w:jc w:val="center"/>
              <w:rPr>
                <w:rFonts w:ascii="宋体"/>
                <w:sz w:val="18"/>
              </w:rPr>
            </w:pPr>
            <w:r>
              <w:rPr>
                <w:rFonts w:ascii="宋体" w:hint="eastAsia"/>
                <w:sz w:val="18"/>
              </w:rPr>
              <w:t>气体压力</w:t>
            </w:r>
          </w:p>
        </w:tc>
        <w:tc>
          <w:tcPr>
            <w:tcW w:w="1484" w:type="pct"/>
            <w:shd w:val="clear" w:color="auto" w:fill="auto"/>
            <w:vAlign w:val="center"/>
          </w:tcPr>
          <w:p w14:paraId="6D4674B0" w14:textId="77777777" w:rsidR="000A062D" w:rsidRDefault="00F10687">
            <w:pPr>
              <w:snapToGrid w:val="0"/>
              <w:jc w:val="center"/>
              <w:rPr>
                <w:rFonts w:ascii="宋体"/>
                <w:sz w:val="18"/>
                <w:szCs w:val="18"/>
              </w:rPr>
            </w:pPr>
            <w:r>
              <w:rPr>
                <w:rFonts w:ascii="宋体"/>
                <w:sz w:val="18"/>
                <w:szCs w:val="18"/>
              </w:rPr>
              <w:t>压力计</w:t>
            </w:r>
          </w:p>
        </w:tc>
        <w:tc>
          <w:tcPr>
            <w:tcW w:w="815" w:type="pct"/>
            <w:shd w:val="clear" w:color="auto" w:fill="auto"/>
            <w:vAlign w:val="center"/>
          </w:tcPr>
          <w:p w14:paraId="42F78257" w14:textId="77777777" w:rsidR="000A062D" w:rsidRDefault="00F10687">
            <w:pPr>
              <w:snapToGrid w:val="0"/>
              <w:jc w:val="center"/>
              <w:rPr>
                <w:sz w:val="18"/>
                <w:szCs w:val="18"/>
              </w:rPr>
            </w:pPr>
            <w:r>
              <w:rPr>
                <w:sz w:val="18"/>
                <w:szCs w:val="18"/>
              </w:rPr>
              <w:t>0 kPa</w:t>
            </w:r>
            <w:r>
              <w:rPr>
                <w:sz w:val="18"/>
                <w:szCs w:val="18"/>
              </w:rPr>
              <w:t>～</w:t>
            </w:r>
            <w:r>
              <w:rPr>
                <w:rFonts w:hint="eastAsia"/>
                <w:sz w:val="18"/>
                <w:szCs w:val="18"/>
              </w:rPr>
              <w:t>5</w:t>
            </w:r>
            <w:r>
              <w:rPr>
                <w:sz w:val="18"/>
                <w:szCs w:val="18"/>
              </w:rPr>
              <w:t>0 kPa</w:t>
            </w:r>
          </w:p>
        </w:tc>
        <w:tc>
          <w:tcPr>
            <w:tcW w:w="943" w:type="pct"/>
            <w:tcBorders>
              <w:right w:val="single" w:sz="12" w:space="0" w:color="auto"/>
            </w:tcBorders>
            <w:shd w:val="clear" w:color="auto" w:fill="auto"/>
            <w:vAlign w:val="center"/>
          </w:tcPr>
          <w:p w14:paraId="2C502DEE" w14:textId="77777777" w:rsidR="000A062D" w:rsidRDefault="00F10687">
            <w:pPr>
              <w:snapToGrid w:val="0"/>
              <w:jc w:val="center"/>
              <w:rPr>
                <w:sz w:val="18"/>
                <w:szCs w:val="18"/>
              </w:rPr>
            </w:pPr>
            <w:r>
              <w:rPr>
                <w:sz w:val="18"/>
                <w:szCs w:val="18"/>
              </w:rPr>
              <w:t>0.1 kPa</w:t>
            </w:r>
          </w:p>
        </w:tc>
      </w:tr>
      <w:tr w:rsidR="000A062D" w14:paraId="5FBCF4A4" w14:textId="77777777">
        <w:trPr>
          <w:trHeight w:hRule="exact" w:val="454"/>
          <w:jc w:val="center"/>
        </w:trPr>
        <w:tc>
          <w:tcPr>
            <w:tcW w:w="363" w:type="pct"/>
            <w:vMerge/>
            <w:tcBorders>
              <w:left w:val="single" w:sz="12" w:space="0" w:color="auto"/>
            </w:tcBorders>
            <w:vAlign w:val="center"/>
          </w:tcPr>
          <w:p w14:paraId="3D09D554" w14:textId="77777777" w:rsidR="000A062D" w:rsidRDefault="000A062D">
            <w:pPr>
              <w:snapToGrid w:val="0"/>
              <w:jc w:val="center"/>
              <w:rPr>
                <w:rFonts w:ascii="宋体"/>
                <w:sz w:val="18"/>
              </w:rPr>
            </w:pPr>
          </w:p>
        </w:tc>
        <w:tc>
          <w:tcPr>
            <w:tcW w:w="496" w:type="pct"/>
            <w:vMerge/>
            <w:shd w:val="clear" w:color="auto" w:fill="auto"/>
            <w:vAlign w:val="center"/>
          </w:tcPr>
          <w:p w14:paraId="3D49CB70" w14:textId="77777777" w:rsidR="000A062D" w:rsidRDefault="000A062D">
            <w:pPr>
              <w:snapToGrid w:val="0"/>
              <w:jc w:val="center"/>
              <w:rPr>
                <w:rFonts w:ascii="宋体"/>
                <w:sz w:val="18"/>
              </w:rPr>
            </w:pPr>
          </w:p>
        </w:tc>
        <w:tc>
          <w:tcPr>
            <w:tcW w:w="899" w:type="pct"/>
            <w:shd w:val="clear" w:color="auto" w:fill="auto"/>
            <w:vAlign w:val="center"/>
          </w:tcPr>
          <w:p w14:paraId="530E4BF2" w14:textId="77777777" w:rsidR="000A062D" w:rsidRDefault="00F10687">
            <w:pPr>
              <w:snapToGrid w:val="0"/>
              <w:jc w:val="center"/>
              <w:rPr>
                <w:rFonts w:ascii="宋体"/>
                <w:sz w:val="18"/>
              </w:rPr>
            </w:pPr>
            <w:r>
              <w:rPr>
                <w:rFonts w:ascii="宋体" w:hint="eastAsia"/>
                <w:sz w:val="18"/>
              </w:rPr>
              <w:t>耐压性</w:t>
            </w:r>
          </w:p>
        </w:tc>
        <w:tc>
          <w:tcPr>
            <w:tcW w:w="1484" w:type="pct"/>
            <w:shd w:val="clear" w:color="auto" w:fill="auto"/>
            <w:vAlign w:val="center"/>
          </w:tcPr>
          <w:p w14:paraId="66846EF5" w14:textId="77777777" w:rsidR="000A062D" w:rsidRDefault="00F10687">
            <w:pPr>
              <w:snapToGrid w:val="0"/>
              <w:jc w:val="center"/>
              <w:rPr>
                <w:rFonts w:ascii="宋体"/>
                <w:sz w:val="18"/>
              </w:rPr>
            </w:pPr>
            <w:r>
              <w:rPr>
                <w:rFonts w:ascii="宋体" w:hint="eastAsia"/>
                <w:sz w:val="18"/>
                <w:szCs w:val="18"/>
              </w:rPr>
              <w:t>水压表</w:t>
            </w:r>
          </w:p>
        </w:tc>
        <w:tc>
          <w:tcPr>
            <w:tcW w:w="815" w:type="pct"/>
            <w:shd w:val="clear" w:color="auto" w:fill="auto"/>
            <w:vAlign w:val="center"/>
          </w:tcPr>
          <w:p w14:paraId="01A1AA5D" w14:textId="77777777" w:rsidR="000A062D" w:rsidRDefault="00F10687">
            <w:pPr>
              <w:snapToGrid w:val="0"/>
              <w:jc w:val="center"/>
              <w:rPr>
                <w:color w:val="000000"/>
                <w:sz w:val="18"/>
                <w:szCs w:val="18"/>
              </w:rPr>
            </w:pPr>
            <w:r>
              <w:rPr>
                <w:color w:val="000000"/>
                <w:sz w:val="18"/>
                <w:szCs w:val="18"/>
              </w:rPr>
              <w:t>0 MPa</w:t>
            </w:r>
            <w:r>
              <w:rPr>
                <w:rFonts w:hAnsi="宋体"/>
                <w:color w:val="000000"/>
                <w:sz w:val="18"/>
                <w:szCs w:val="18"/>
              </w:rPr>
              <w:t>～</w:t>
            </w:r>
            <w:r>
              <w:rPr>
                <w:color w:val="000000"/>
                <w:sz w:val="18"/>
                <w:szCs w:val="18"/>
              </w:rPr>
              <w:t>1.6 MPa</w:t>
            </w:r>
          </w:p>
        </w:tc>
        <w:tc>
          <w:tcPr>
            <w:tcW w:w="943" w:type="pct"/>
            <w:tcBorders>
              <w:right w:val="single" w:sz="12" w:space="0" w:color="auto"/>
            </w:tcBorders>
            <w:shd w:val="clear" w:color="auto" w:fill="auto"/>
            <w:vAlign w:val="center"/>
          </w:tcPr>
          <w:p w14:paraId="321160D7" w14:textId="77777777" w:rsidR="000A062D" w:rsidRDefault="00F10687">
            <w:pPr>
              <w:snapToGrid w:val="0"/>
              <w:jc w:val="center"/>
              <w:rPr>
                <w:color w:val="000000"/>
                <w:sz w:val="18"/>
                <w:szCs w:val="18"/>
              </w:rPr>
            </w:pPr>
            <w:r>
              <w:rPr>
                <w:color w:val="000000"/>
                <w:sz w:val="18"/>
                <w:szCs w:val="18"/>
              </w:rPr>
              <w:t>1.6</w:t>
            </w:r>
            <w:r>
              <w:rPr>
                <w:rFonts w:hAnsi="宋体"/>
                <w:color w:val="000000"/>
                <w:sz w:val="18"/>
                <w:szCs w:val="18"/>
              </w:rPr>
              <w:t>级</w:t>
            </w:r>
          </w:p>
        </w:tc>
      </w:tr>
      <w:tr w:rsidR="000A062D" w14:paraId="750C1BBE" w14:textId="77777777">
        <w:trPr>
          <w:trHeight w:hRule="exact" w:val="454"/>
          <w:jc w:val="center"/>
        </w:trPr>
        <w:tc>
          <w:tcPr>
            <w:tcW w:w="363" w:type="pct"/>
            <w:vMerge w:val="restart"/>
            <w:tcBorders>
              <w:left w:val="single" w:sz="12" w:space="0" w:color="auto"/>
            </w:tcBorders>
            <w:vAlign w:val="center"/>
          </w:tcPr>
          <w:p w14:paraId="6F02296E" w14:textId="77777777" w:rsidR="000A062D" w:rsidRDefault="00F10687">
            <w:pPr>
              <w:snapToGrid w:val="0"/>
              <w:jc w:val="center"/>
              <w:rPr>
                <w:rFonts w:ascii="宋体"/>
                <w:sz w:val="18"/>
              </w:rPr>
            </w:pPr>
            <w:r>
              <w:rPr>
                <w:rFonts w:ascii="宋体" w:hint="eastAsia"/>
                <w:sz w:val="18"/>
              </w:rPr>
              <w:t>3</w:t>
            </w:r>
          </w:p>
        </w:tc>
        <w:tc>
          <w:tcPr>
            <w:tcW w:w="496" w:type="pct"/>
            <w:vMerge w:val="restart"/>
            <w:shd w:val="clear" w:color="auto" w:fill="auto"/>
            <w:vAlign w:val="center"/>
          </w:tcPr>
          <w:p w14:paraId="40FC4E0F" w14:textId="77777777" w:rsidR="000A062D" w:rsidRDefault="00F10687">
            <w:pPr>
              <w:snapToGrid w:val="0"/>
              <w:jc w:val="center"/>
              <w:rPr>
                <w:rFonts w:ascii="宋体"/>
                <w:sz w:val="18"/>
              </w:rPr>
            </w:pPr>
            <w:r>
              <w:rPr>
                <w:rFonts w:ascii="宋体" w:hint="eastAsia"/>
                <w:sz w:val="18"/>
              </w:rPr>
              <w:t>尺寸</w:t>
            </w:r>
          </w:p>
        </w:tc>
        <w:tc>
          <w:tcPr>
            <w:tcW w:w="899" w:type="pct"/>
            <w:shd w:val="clear" w:color="auto" w:fill="auto"/>
            <w:vAlign w:val="center"/>
          </w:tcPr>
          <w:p w14:paraId="2A4B5AE9" w14:textId="77777777" w:rsidR="000A062D" w:rsidRDefault="00F10687">
            <w:pPr>
              <w:snapToGrid w:val="0"/>
              <w:jc w:val="center"/>
              <w:rPr>
                <w:rFonts w:ascii="宋体"/>
                <w:sz w:val="18"/>
              </w:rPr>
            </w:pPr>
            <w:r>
              <w:rPr>
                <w:rFonts w:ascii="宋体" w:hint="eastAsia"/>
                <w:sz w:val="18"/>
              </w:rPr>
              <w:t>软管外径</w:t>
            </w:r>
          </w:p>
        </w:tc>
        <w:tc>
          <w:tcPr>
            <w:tcW w:w="1484" w:type="pct"/>
            <w:shd w:val="clear" w:color="auto" w:fill="auto"/>
            <w:vAlign w:val="center"/>
          </w:tcPr>
          <w:p w14:paraId="27EB5EBC" w14:textId="77777777" w:rsidR="000A062D" w:rsidRDefault="00F10687">
            <w:pPr>
              <w:snapToGrid w:val="0"/>
              <w:jc w:val="center"/>
              <w:rPr>
                <w:rFonts w:ascii="宋体"/>
                <w:sz w:val="18"/>
              </w:rPr>
            </w:pPr>
            <w:r>
              <w:rPr>
                <w:rFonts w:ascii="宋体" w:hint="eastAsia"/>
                <w:sz w:val="18"/>
              </w:rPr>
              <w:t>游标卡尺</w:t>
            </w:r>
          </w:p>
        </w:tc>
        <w:tc>
          <w:tcPr>
            <w:tcW w:w="815" w:type="pct"/>
            <w:shd w:val="clear" w:color="auto" w:fill="auto"/>
            <w:vAlign w:val="center"/>
          </w:tcPr>
          <w:p w14:paraId="0B9E0DB8" w14:textId="77777777" w:rsidR="000A062D" w:rsidRDefault="00F10687">
            <w:pPr>
              <w:snapToGrid w:val="0"/>
              <w:jc w:val="center"/>
              <w:rPr>
                <w:sz w:val="18"/>
              </w:rPr>
            </w:pPr>
            <w:r>
              <w:rPr>
                <w:sz w:val="18"/>
                <w:szCs w:val="18"/>
              </w:rPr>
              <w:t>0 mm</w:t>
            </w:r>
            <w:r>
              <w:rPr>
                <w:rFonts w:hAnsi="宋体"/>
                <w:sz w:val="18"/>
              </w:rPr>
              <w:t>～</w:t>
            </w:r>
            <w:r>
              <w:rPr>
                <w:sz w:val="18"/>
                <w:szCs w:val="18"/>
              </w:rPr>
              <w:t>150 mm</w:t>
            </w:r>
          </w:p>
        </w:tc>
        <w:tc>
          <w:tcPr>
            <w:tcW w:w="943" w:type="pct"/>
            <w:tcBorders>
              <w:right w:val="single" w:sz="12" w:space="0" w:color="auto"/>
            </w:tcBorders>
            <w:shd w:val="clear" w:color="auto" w:fill="auto"/>
            <w:vAlign w:val="center"/>
          </w:tcPr>
          <w:p w14:paraId="498100E5" w14:textId="77777777" w:rsidR="000A062D" w:rsidRDefault="00F10687">
            <w:pPr>
              <w:snapToGrid w:val="0"/>
              <w:jc w:val="center"/>
              <w:rPr>
                <w:sz w:val="18"/>
              </w:rPr>
            </w:pPr>
            <w:r>
              <w:rPr>
                <w:sz w:val="18"/>
                <w:szCs w:val="18"/>
              </w:rPr>
              <w:t>0.02 mm</w:t>
            </w:r>
          </w:p>
        </w:tc>
      </w:tr>
      <w:tr w:rsidR="000A062D" w14:paraId="4826BDEE" w14:textId="77777777">
        <w:trPr>
          <w:trHeight w:hRule="exact" w:val="454"/>
          <w:jc w:val="center"/>
        </w:trPr>
        <w:tc>
          <w:tcPr>
            <w:tcW w:w="363" w:type="pct"/>
            <w:vMerge/>
            <w:tcBorders>
              <w:left w:val="single" w:sz="12" w:space="0" w:color="auto"/>
            </w:tcBorders>
            <w:vAlign w:val="center"/>
          </w:tcPr>
          <w:p w14:paraId="6C913DF5" w14:textId="77777777" w:rsidR="000A062D" w:rsidRDefault="000A062D">
            <w:pPr>
              <w:snapToGrid w:val="0"/>
              <w:jc w:val="center"/>
              <w:rPr>
                <w:rFonts w:ascii="宋体"/>
                <w:sz w:val="18"/>
              </w:rPr>
            </w:pPr>
          </w:p>
        </w:tc>
        <w:tc>
          <w:tcPr>
            <w:tcW w:w="496" w:type="pct"/>
            <w:vMerge/>
            <w:shd w:val="clear" w:color="auto" w:fill="auto"/>
            <w:vAlign w:val="center"/>
          </w:tcPr>
          <w:p w14:paraId="1B02DC9D" w14:textId="77777777" w:rsidR="000A062D" w:rsidRDefault="000A062D">
            <w:pPr>
              <w:snapToGrid w:val="0"/>
              <w:jc w:val="center"/>
              <w:rPr>
                <w:rFonts w:ascii="宋体"/>
                <w:sz w:val="18"/>
              </w:rPr>
            </w:pPr>
          </w:p>
        </w:tc>
        <w:tc>
          <w:tcPr>
            <w:tcW w:w="899" w:type="pct"/>
            <w:shd w:val="clear" w:color="auto" w:fill="auto"/>
            <w:vAlign w:val="center"/>
          </w:tcPr>
          <w:p w14:paraId="57D62935" w14:textId="77777777" w:rsidR="000A062D" w:rsidRDefault="00F10687">
            <w:pPr>
              <w:snapToGrid w:val="0"/>
              <w:jc w:val="center"/>
              <w:rPr>
                <w:rFonts w:ascii="宋体"/>
                <w:sz w:val="18"/>
              </w:rPr>
            </w:pPr>
            <w:r>
              <w:rPr>
                <w:rFonts w:ascii="宋体" w:hint="eastAsia"/>
                <w:sz w:val="18"/>
              </w:rPr>
              <w:t>软管内径</w:t>
            </w:r>
          </w:p>
        </w:tc>
        <w:tc>
          <w:tcPr>
            <w:tcW w:w="1484" w:type="pct"/>
            <w:shd w:val="clear" w:color="auto" w:fill="auto"/>
            <w:vAlign w:val="center"/>
          </w:tcPr>
          <w:p w14:paraId="4DF7BC9B" w14:textId="77777777" w:rsidR="000A062D" w:rsidRDefault="00F10687">
            <w:pPr>
              <w:snapToGrid w:val="0"/>
              <w:jc w:val="center"/>
              <w:rPr>
                <w:rFonts w:ascii="宋体"/>
                <w:sz w:val="18"/>
              </w:rPr>
            </w:pPr>
            <w:r>
              <w:rPr>
                <w:rFonts w:ascii="宋体" w:hint="eastAsia"/>
                <w:sz w:val="18"/>
              </w:rPr>
              <w:t>孔径规</w:t>
            </w:r>
          </w:p>
        </w:tc>
        <w:tc>
          <w:tcPr>
            <w:tcW w:w="815" w:type="pct"/>
            <w:shd w:val="clear" w:color="auto" w:fill="auto"/>
            <w:vAlign w:val="center"/>
          </w:tcPr>
          <w:p w14:paraId="340B64CB" w14:textId="77777777" w:rsidR="000A062D" w:rsidRDefault="00F10687">
            <w:pPr>
              <w:snapToGrid w:val="0"/>
              <w:jc w:val="center"/>
              <w:rPr>
                <w:sz w:val="18"/>
                <w:szCs w:val="18"/>
              </w:rPr>
            </w:pPr>
            <w:r>
              <w:rPr>
                <w:rFonts w:hint="eastAsia"/>
                <w:sz w:val="18"/>
                <w:szCs w:val="18"/>
              </w:rPr>
              <w:t>3</w:t>
            </w:r>
            <w:r>
              <w:rPr>
                <w:sz w:val="18"/>
                <w:szCs w:val="18"/>
              </w:rPr>
              <w:t xml:space="preserve"> mm</w:t>
            </w:r>
            <w:r>
              <w:rPr>
                <w:rFonts w:hAnsi="宋体"/>
                <w:sz w:val="18"/>
              </w:rPr>
              <w:t>～</w:t>
            </w:r>
            <w:r>
              <w:rPr>
                <w:sz w:val="18"/>
                <w:szCs w:val="18"/>
              </w:rPr>
              <w:t>15 mm</w:t>
            </w:r>
          </w:p>
        </w:tc>
        <w:tc>
          <w:tcPr>
            <w:tcW w:w="943" w:type="pct"/>
            <w:tcBorders>
              <w:right w:val="single" w:sz="12" w:space="0" w:color="auto"/>
            </w:tcBorders>
            <w:shd w:val="clear" w:color="auto" w:fill="auto"/>
            <w:vAlign w:val="center"/>
          </w:tcPr>
          <w:p w14:paraId="34269B76" w14:textId="77777777" w:rsidR="000A062D" w:rsidRDefault="00F10687">
            <w:pPr>
              <w:snapToGrid w:val="0"/>
              <w:jc w:val="center"/>
              <w:rPr>
                <w:sz w:val="18"/>
                <w:szCs w:val="18"/>
              </w:rPr>
            </w:pPr>
            <w:r>
              <w:rPr>
                <w:rFonts w:hint="eastAsia"/>
                <w:sz w:val="18"/>
                <w:szCs w:val="18"/>
              </w:rPr>
              <w:t>0</w:t>
            </w:r>
            <w:r>
              <w:rPr>
                <w:sz w:val="18"/>
                <w:szCs w:val="18"/>
              </w:rPr>
              <w:t xml:space="preserve">.1 </w:t>
            </w:r>
            <w:r>
              <w:rPr>
                <w:rFonts w:hint="eastAsia"/>
                <w:sz w:val="18"/>
                <w:szCs w:val="18"/>
              </w:rPr>
              <w:t>mm</w:t>
            </w:r>
          </w:p>
        </w:tc>
      </w:tr>
      <w:tr w:rsidR="000A062D" w14:paraId="2A66C6C0" w14:textId="77777777">
        <w:trPr>
          <w:trHeight w:hRule="exact" w:val="454"/>
          <w:jc w:val="center"/>
        </w:trPr>
        <w:tc>
          <w:tcPr>
            <w:tcW w:w="363" w:type="pct"/>
            <w:vMerge/>
            <w:tcBorders>
              <w:left w:val="single" w:sz="12" w:space="0" w:color="auto"/>
            </w:tcBorders>
            <w:vAlign w:val="center"/>
          </w:tcPr>
          <w:p w14:paraId="115138EB" w14:textId="77777777" w:rsidR="000A062D" w:rsidRDefault="000A062D">
            <w:pPr>
              <w:snapToGrid w:val="0"/>
              <w:jc w:val="center"/>
              <w:rPr>
                <w:rFonts w:ascii="宋体"/>
                <w:sz w:val="18"/>
              </w:rPr>
            </w:pPr>
          </w:p>
        </w:tc>
        <w:tc>
          <w:tcPr>
            <w:tcW w:w="496" w:type="pct"/>
            <w:vMerge/>
            <w:shd w:val="clear" w:color="auto" w:fill="auto"/>
            <w:vAlign w:val="center"/>
          </w:tcPr>
          <w:p w14:paraId="74014099" w14:textId="77777777" w:rsidR="000A062D" w:rsidRDefault="000A062D">
            <w:pPr>
              <w:snapToGrid w:val="0"/>
              <w:jc w:val="center"/>
              <w:rPr>
                <w:rFonts w:ascii="宋体"/>
                <w:sz w:val="18"/>
              </w:rPr>
            </w:pPr>
          </w:p>
        </w:tc>
        <w:tc>
          <w:tcPr>
            <w:tcW w:w="899" w:type="pct"/>
            <w:shd w:val="clear" w:color="auto" w:fill="auto"/>
            <w:vAlign w:val="center"/>
          </w:tcPr>
          <w:p w14:paraId="6F181462" w14:textId="77777777" w:rsidR="000A062D" w:rsidRDefault="00F10687">
            <w:pPr>
              <w:snapToGrid w:val="0"/>
              <w:jc w:val="center"/>
              <w:rPr>
                <w:rFonts w:ascii="宋体"/>
                <w:sz w:val="18"/>
              </w:rPr>
            </w:pPr>
            <w:r>
              <w:rPr>
                <w:rFonts w:ascii="宋体" w:hint="eastAsia"/>
                <w:sz w:val="18"/>
              </w:rPr>
              <w:t>软管壁厚</w:t>
            </w:r>
          </w:p>
        </w:tc>
        <w:tc>
          <w:tcPr>
            <w:tcW w:w="1484" w:type="pct"/>
            <w:shd w:val="clear" w:color="auto" w:fill="auto"/>
            <w:vAlign w:val="center"/>
          </w:tcPr>
          <w:p w14:paraId="09D2D589" w14:textId="77777777" w:rsidR="000A062D" w:rsidRDefault="00F10687">
            <w:pPr>
              <w:snapToGrid w:val="0"/>
              <w:jc w:val="center"/>
              <w:rPr>
                <w:rFonts w:ascii="宋体"/>
                <w:sz w:val="18"/>
              </w:rPr>
            </w:pPr>
            <w:r>
              <w:rPr>
                <w:rFonts w:ascii="宋体" w:hint="eastAsia"/>
                <w:sz w:val="18"/>
              </w:rPr>
              <w:t>千分尺</w:t>
            </w:r>
          </w:p>
        </w:tc>
        <w:tc>
          <w:tcPr>
            <w:tcW w:w="815" w:type="pct"/>
            <w:shd w:val="clear" w:color="auto" w:fill="auto"/>
            <w:vAlign w:val="center"/>
          </w:tcPr>
          <w:p w14:paraId="7856ABD4" w14:textId="77777777" w:rsidR="000A062D" w:rsidRDefault="00F10687">
            <w:pPr>
              <w:snapToGrid w:val="0"/>
              <w:jc w:val="center"/>
              <w:rPr>
                <w:sz w:val="18"/>
                <w:szCs w:val="18"/>
              </w:rPr>
            </w:pPr>
            <w:r>
              <w:rPr>
                <w:sz w:val="18"/>
                <w:szCs w:val="18"/>
              </w:rPr>
              <w:t>0 mm</w:t>
            </w:r>
            <w:r>
              <w:rPr>
                <w:rFonts w:hAnsi="宋体"/>
                <w:sz w:val="18"/>
              </w:rPr>
              <w:t>～</w:t>
            </w:r>
            <w:r>
              <w:rPr>
                <w:sz w:val="18"/>
              </w:rPr>
              <w:t xml:space="preserve">25 </w:t>
            </w:r>
            <w:r>
              <w:rPr>
                <w:sz w:val="18"/>
                <w:szCs w:val="18"/>
              </w:rPr>
              <w:t>mm</w:t>
            </w:r>
          </w:p>
        </w:tc>
        <w:tc>
          <w:tcPr>
            <w:tcW w:w="943" w:type="pct"/>
            <w:tcBorders>
              <w:right w:val="single" w:sz="12" w:space="0" w:color="auto"/>
            </w:tcBorders>
            <w:shd w:val="clear" w:color="auto" w:fill="auto"/>
            <w:vAlign w:val="center"/>
          </w:tcPr>
          <w:p w14:paraId="300AD3A9" w14:textId="77777777" w:rsidR="000A062D" w:rsidRDefault="00F10687">
            <w:pPr>
              <w:snapToGrid w:val="0"/>
              <w:jc w:val="center"/>
              <w:rPr>
                <w:sz w:val="18"/>
                <w:szCs w:val="18"/>
              </w:rPr>
            </w:pPr>
            <w:r>
              <w:rPr>
                <w:sz w:val="18"/>
                <w:szCs w:val="18"/>
              </w:rPr>
              <w:t>0.01 mm</w:t>
            </w:r>
          </w:p>
        </w:tc>
      </w:tr>
      <w:tr w:rsidR="000A062D" w14:paraId="711EEE0F" w14:textId="77777777">
        <w:trPr>
          <w:trHeight w:hRule="exact" w:val="454"/>
          <w:jc w:val="center"/>
        </w:trPr>
        <w:tc>
          <w:tcPr>
            <w:tcW w:w="363" w:type="pct"/>
            <w:vMerge/>
            <w:tcBorders>
              <w:left w:val="single" w:sz="12" w:space="0" w:color="auto"/>
            </w:tcBorders>
            <w:vAlign w:val="center"/>
          </w:tcPr>
          <w:p w14:paraId="43E36ABF" w14:textId="77777777" w:rsidR="000A062D" w:rsidRDefault="000A062D">
            <w:pPr>
              <w:snapToGrid w:val="0"/>
              <w:jc w:val="center"/>
              <w:rPr>
                <w:rFonts w:ascii="宋体"/>
                <w:sz w:val="18"/>
              </w:rPr>
            </w:pPr>
          </w:p>
        </w:tc>
        <w:tc>
          <w:tcPr>
            <w:tcW w:w="496" w:type="pct"/>
            <w:vMerge/>
            <w:shd w:val="clear" w:color="auto" w:fill="auto"/>
            <w:vAlign w:val="center"/>
          </w:tcPr>
          <w:p w14:paraId="068307AB" w14:textId="77777777" w:rsidR="000A062D" w:rsidRDefault="000A062D">
            <w:pPr>
              <w:snapToGrid w:val="0"/>
              <w:jc w:val="center"/>
              <w:rPr>
                <w:rFonts w:ascii="宋体"/>
                <w:sz w:val="18"/>
              </w:rPr>
            </w:pPr>
          </w:p>
        </w:tc>
        <w:tc>
          <w:tcPr>
            <w:tcW w:w="899" w:type="pct"/>
            <w:shd w:val="clear" w:color="auto" w:fill="auto"/>
            <w:vAlign w:val="center"/>
          </w:tcPr>
          <w:p w14:paraId="6BC9DC46" w14:textId="77777777" w:rsidR="000A062D" w:rsidRDefault="00F10687">
            <w:pPr>
              <w:snapToGrid w:val="0"/>
              <w:jc w:val="center"/>
              <w:rPr>
                <w:rFonts w:ascii="宋体"/>
                <w:sz w:val="18"/>
              </w:rPr>
            </w:pPr>
            <w:r>
              <w:rPr>
                <w:rFonts w:ascii="宋体" w:hint="eastAsia"/>
                <w:sz w:val="18"/>
              </w:rPr>
              <w:t>软管长度</w:t>
            </w:r>
          </w:p>
        </w:tc>
        <w:tc>
          <w:tcPr>
            <w:tcW w:w="1484" w:type="pct"/>
            <w:shd w:val="clear" w:color="auto" w:fill="auto"/>
            <w:vAlign w:val="center"/>
          </w:tcPr>
          <w:p w14:paraId="3A144943" w14:textId="77777777" w:rsidR="000A062D" w:rsidRDefault="00F10687">
            <w:pPr>
              <w:snapToGrid w:val="0"/>
              <w:jc w:val="center"/>
              <w:rPr>
                <w:rFonts w:ascii="宋体"/>
                <w:sz w:val="18"/>
              </w:rPr>
            </w:pPr>
            <w:r>
              <w:rPr>
                <w:rFonts w:ascii="宋体" w:hint="eastAsia"/>
                <w:sz w:val="18"/>
              </w:rPr>
              <w:t>钢卷尺</w:t>
            </w:r>
          </w:p>
        </w:tc>
        <w:tc>
          <w:tcPr>
            <w:tcW w:w="815" w:type="pct"/>
            <w:shd w:val="clear" w:color="auto" w:fill="auto"/>
            <w:vAlign w:val="center"/>
          </w:tcPr>
          <w:p w14:paraId="374B7578" w14:textId="77777777" w:rsidR="000A062D" w:rsidRDefault="00F10687">
            <w:pPr>
              <w:snapToGrid w:val="0"/>
              <w:jc w:val="center"/>
              <w:rPr>
                <w:sz w:val="18"/>
                <w:szCs w:val="18"/>
              </w:rPr>
            </w:pPr>
            <w:r>
              <w:rPr>
                <w:sz w:val="18"/>
                <w:szCs w:val="18"/>
              </w:rPr>
              <w:t>0 m</w:t>
            </w:r>
            <w:r>
              <w:rPr>
                <w:rFonts w:hAnsi="宋体"/>
                <w:sz w:val="18"/>
              </w:rPr>
              <w:t>～</w:t>
            </w:r>
            <w:r>
              <w:rPr>
                <w:sz w:val="18"/>
              </w:rPr>
              <w:t xml:space="preserve">3 </w:t>
            </w:r>
            <w:r>
              <w:rPr>
                <w:sz w:val="18"/>
                <w:szCs w:val="18"/>
              </w:rPr>
              <w:t>m</w:t>
            </w:r>
          </w:p>
        </w:tc>
        <w:tc>
          <w:tcPr>
            <w:tcW w:w="943" w:type="pct"/>
            <w:tcBorders>
              <w:right w:val="single" w:sz="12" w:space="0" w:color="auto"/>
            </w:tcBorders>
            <w:shd w:val="clear" w:color="auto" w:fill="auto"/>
            <w:vAlign w:val="center"/>
          </w:tcPr>
          <w:p w14:paraId="64E6462C" w14:textId="77777777" w:rsidR="000A062D" w:rsidRDefault="00F10687">
            <w:pPr>
              <w:snapToGrid w:val="0"/>
              <w:jc w:val="center"/>
              <w:rPr>
                <w:sz w:val="18"/>
                <w:szCs w:val="18"/>
              </w:rPr>
            </w:pPr>
            <w:r>
              <w:rPr>
                <w:sz w:val="18"/>
                <w:szCs w:val="18"/>
              </w:rPr>
              <w:t>1 mm</w:t>
            </w:r>
          </w:p>
        </w:tc>
      </w:tr>
      <w:tr w:rsidR="000A062D" w14:paraId="00F647DF" w14:textId="77777777">
        <w:trPr>
          <w:trHeight w:hRule="exact" w:val="784"/>
          <w:jc w:val="center"/>
        </w:trPr>
        <w:tc>
          <w:tcPr>
            <w:tcW w:w="363" w:type="pct"/>
            <w:vMerge/>
            <w:tcBorders>
              <w:left w:val="single" w:sz="12" w:space="0" w:color="auto"/>
            </w:tcBorders>
            <w:vAlign w:val="center"/>
          </w:tcPr>
          <w:p w14:paraId="4A9F9AC0" w14:textId="77777777" w:rsidR="000A062D" w:rsidRDefault="000A062D">
            <w:pPr>
              <w:snapToGrid w:val="0"/>
              <w:jc w:val="center"/>
              <w:rPr>
                <w:rFonts w:ascii="宋体"/>
                <w:sz w:val="18"/>
              </w:rPr>
            </w:pPr>
          </w:p>
        </w:tc>
        <w:tc>
          <w:tcPr>
            <w:tcW w:w="496" w:type="pct"/>
            <w:vMerge/>
            <w:shd w:val="clear" w:color="auto" w:fill="auto"/>
            <w:vAlign w:val="center"/>
          </w:tcPr>
          <w:p w14:paraId="6800A7C4" w14:textId="77777777" w:rsidR="000A062D" w:rsidRDefault="000A062D">
            <w:pPr>
              <w:snapToGrid w:val="0"/>
              <w:jc w:val="center"/>
              <w:rPr>
                <w:rFonts w:ascii="宋体"/>
                <w:sz w:val="18"/>
              </w:rPr>
            </w:pPr>
          </w:p>
        </w:tc>
        <w:tc>
          <w:tcPr>
            <w:tcW w:w="899" w:type="pct"/>
            <w:shd w:val="clear" w:color="auto" w:fill="auto"/>
            <w:vAlign w:val="center"/>
          </w:tcPr>
          <w:p w14:paraId="7C30F93E" w14:textId="77777777" w:rsidR="000A062D" w:rsidRDefault="00F10687">
            <w:pPr>
              <w:snapToGrid w:val="0"/>
              <w:jc w:val="center"/>
              <w:rPr>
                <w:sz w:val="18"/>
                <w:szCs w:val="18"/>
              </w:rPr>
            </w:pPr>
            <w:r>
              <w:rPr>
                <w:rFonts w:hAnsi="宋体"/>
                <w:sz w:val="18"/>
                <w:szCs w:val="18"/>
              </w:rPr>
              <w:t>螺纹量规</w:t>
            </w:r>
          </w:p>
        </w:tc>
        <w:tc>
          <w:tcPr>
            <w:tcW w:w="1484" w:type="pct"/>
            <w:shd w:val="clear" w:color="auto" w:fill="auto"/>
            <w:vAlign w:val="center"/>
          </w:tcPr>
          <w:p w14:paraId="7DD6C711" w14:textId="77777777" w:rsidR="000A062D" w:rsidRDefault="00F10687">
            <w:pPr>
              <w:snapToGrid w:val="0"/>
              <w:jc w:val="center"/>
              <w:rPr>
                <w:sz w:val="18"/>
                <w:szCs w:val="18"/>
              </w:rPr>
            </w:pPr>
            <w:r>
              <w:rPr>
                <w:rFonts w:hint="eastAsia"/>
                <w:sz w:val="18"/>
                <w:szCs w:val="18"/>
              </w:rPr>
              <w:t>G1/2</w:t>
            </w:r>
            <w:r>
              <w:rPr>
                <w:rFonts w:hint="eastAsia"/>
                <w:sz w:val="18"/>
                <w:szCs w:val="18"/>
              </w:rPr>
              <w:t>、</w:t>
            </w:r>
            <w:r>
              <w:rPr>
                <w:rFonts w:hint="eastAsia"/>
                <w:sz w:val="18"/>
                <w:szCs w:val="18"/>
              </w:rPr>
              <w:t>G3/4</w:t>
            </w:r>
            <w:r>
              <w:rPr>
                <w:rFonts w:hint="eastAsia"/>
                <w:sz w:val="18"/>
                <w:szCs w:val="18"/>
              </w:rPr>
              <w:t>、</w:t>
            </w:r>
            <w:r>
              <w:rPr>
                <w:rFonts w:hint="eastAsia"/>
                <w:sz w:val="18"/>
                <w:szCs w:val="18"/>
              </w:rPr>
              <w:t>G1</w:t>
            </w:r>
            <w:r>
              <w:rPr>
                <w:rFonts w:hint="eastAsia"/>
                <w:sz w:val="18"/>
                <w:szCs w:val="18"/>
              </w:rPr>
              <w:t>、</w:t>
            </w:r>
            <w:r>
              <w:rPr>
                <w:rFonts w:hint="eastAsia"/>
                <w:sz w:val="18"/>
                <w:szCs w:val="18"/>
              </w:rPr>
              <w:t>G</w:t>
            </w:r>
            <w:r w:rsidR="000A062D" w:rsidRPr="000A062D">
              <w:rPr>
                <w:position w:val="-14"/>
                <w:sz w:val="18"/>
                <w:szCs w:val="18"/>
              </w:rPr>
              <w:object w:dxaOrig="380" w:dyaOrig="380" w14:anchorId="23968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5pt;height:18.65pt" o:ole="">
                  <v:imagedata r:id="rId20" o:title=""/>
                </v:shape>
                <o:OLEObject Type="Embed" ProgID="Equation.3" ShapeID="_x0000_i1025" DrawAspect="Content" ObjectID="_1760264996" r:id="rId21"/>
              </w:object>
            </w:r>
            <w:r>
              <w:rPr>
                <w:rFonts w:hint="eastAsia"/>
                <w:sz w:val="18"/>
                <w:szCs w:val="18"/>
              </w:rPr>
              <w:t>等</w:t>
            </w:r>
          </w:p>
        </w:tc>
        <w:tc>
          <w:tcPr>
            <w:tcW w:w="815" w:type="pct"/>
            <w:shd w:val="clear" w:color="auto" w:fill="auto"/>
            <w:vAlign w:val="center"/>
          </w:tcPr>
          <w:p w14:paraId="339FC7A5" w14:textId="77777777" w:rsidR="000A062D" w:rsidRDefault="00F10687">
            <w:pPr>
              <w:snapToGrid w:val="0"/>
              <w:jc w:val="center"/>
              <w:rPr>
                <w:sz w:val="18"/>
                <w:szCs w:val="18"/>
              </w:rPr>
            </w:pPr>
            <w:r>
              <w:rPr>
                <w:sz w:val="18"/>
                <w:szCs w:val="18"/>
              </w:rPr>
              <w:t>B</w:t>
            </w:r>
            <w:r>
              <w:rPr>
                <w:sz w:val="18"/>
                <w:szCs w:val="18"/>
              </w:rPr>
              <w:t>级</w:t>
            </w:r>
          </w:p>
        </w:tc>
        <w:tc>
          <w:tcPr>
            <w:tcW w:w="943" w:type="pct"/>
            <w:tcBorders>
              <w:right w:val="single" w:sz="12" w:space="0" w:color="auto"/>
            </w:tcBorders>
            <w:shd w:val="clear" w:color="auto" w:fill="auto"/>
            <w:vAlign w:val="center"/>
          </w:tcPr>
          <w:p w14:paraId="13BAD126" w14:textId="77777777" w:rsidR="000A062D" w:rsidRDefault="00F10687">
            <w:pPr>
              <w:snapToGrid w:val="0"/>
              <w:jc w:val="center"/>
              <w:rPr>
                <w:sz w:val="18"/>
                <w:szCs w:val="18"/>
              </w:rPr>
            </w:pPr>
            <w:r>
              <w:rPr>
                <w:sz w:val="18"/>
                <w:szCs w:val="18"/>
              </w:rPr>
              <w:t>E</w:t>
            </w:r>
            <w:r>
              <w:rPr>
                <w:sz w:val="18"/>
                <w:szCs w:val="18"/>
              </w:rPr>
              <w:t>级（</w:t>
            </w:r>
            <w:r>
              <w:rPr>
                <w:sz w:val="18"/>
                <w:szCs w:val="18"/>
              </w:rPr>
              <w:t>±2%</w:t>
            </w:r>
            <w:r>
              <w:rPr>
                <w:sz w:val="18"/>
                <w:szCs w:val="18"/>
              </w:rPr>
              <w:t>）</w:t>
            </w:r>
          </w:p>
        </w:tc>
      </w:tr>
      <w:tr w:rsidR="000A062D" w14:paraId="64D38B71" w14:textId="77777777">
        <w:trPr>
          <w:trHeight w:hRule="exact" w:val="454"/>
          <w:jc w:val="center"/>
        </w:trPr>
        <w:tc>
          <w:tcPr>
            <w:tcW w:w="363" w:type="pct"/>
            <w:tcBorders>
              <w:left w:val="single" w:sz="12" w:space="0" w:color="auto"/>
            </w:tcBorders>
            <w:vAlign w:val="center"/>
          </w:tcPr>
          <w:p w14:paraId="032FD7CF" w14:textId="77777777" w:rsidR="000A062D" w:rsidRDefault="00F10687">
            <w:pPr>
              <w:snapToGrid w:val="0"/>
              <w:jc w:val="center"/>
              <w:rPr>
                <w:rFonts w:ascii="宋体"/>
                <w:sz w:val="18"/>
              </w:rPr>
            </w:pPr>
            <w:r>
              <w:rPr>
                <w:rFonts w:ascii="宋体" w:hint="eastAsia"/>
                <w:sz w:val="18"/>
              </w:rPr>
              <w:t>4</w:t>
            </w:r>
          </w:p>
        </w:tc>
        <w:tc>
          <w:tcPr>
            <w:tcW w:w="1395" w:type="pct"/>
            <w:gridSpan w:val="2"/>
            <w:shd w:val="clear" w:color="auto" w:fill="auto"/>
            <w:vAlign w:val="center"/>
          </w:tcPr>
          <w:p w14:paraId="5D76D09A" w14:textId="77777777" w:rsidR="000A062D" w:rsidRDefault="00F10687">
            <w:pPr>
              <w:snapToGrid w:val="0"/>
              <w:jc w:val="center"/>
              <w:rPr>
                <w:rFonts w:hAnsi="宋体"/>
                <w:sz w:val="18"/>
                <w:szCs w:val="18"/>
              </w:rPr>
            </w:pPr>
            <w:r>
              <w:rPr>
                <w:rFonts w:hAnsi="宋体" w:hint="eastAsia"/>
                <w:sz w:val="18"/>
                <w:szCs w:val="18"/>
              </w:rPr>
              <w:t>气密性</w:t>
            </w:r>
          </w:p>
        </w:tc>
        <w:tc>
          <w:tcPr>
            <w:tcW w:w="1484" w:type="pct"/>
            <w:shd w:val="clear" w:color="auto" w:fill="auto"/>
            <w:vAlign w:val="center"/>
          </w:tcPr>
          <w:p w14:paraId="322D9652" w14:textId="77777777" w:rsidR="000A062D" w:rsidRDefault="00F10687">
            <w:pPr>
              <w:snapToGrid w:val="0"/>
              <w:jc w:val="center"/>
              <w:rPr>
                <w:rFonts w:ascii="宋体" w:hAnsi="宋体"/>
                <w:color w:val="000000"/>
                <w:sz w:val="18"/>
                <w:szCs w:val="18"/>
              </w:rPr>
            </w:pPr>
            <w:r>
              <w:rPr>
                <w:rFonts w:ascii="宋体" w:hAnsi="宋体" w:hint="eastAsia"/>
                <w:color w:val="000000"/>
                <w:sz w:val="18"/>
                <w:szCs w:val="18"/>
              </w:rPr>
              <w:t>气体检漏仪</w:t>
            </w:r>
          </w:p>
        </w:tc>
        <w:tc>
          <w:tcPr>
            <w:tcW w:w="815" w:type="pct"/>
            <w:shd w:val="clear" w:color="auto" w:fill="auto"/>
            <w:vAlign w:val="center"/>
          </w:tcPr>
          <w:p w14:paraId="19ECA860" w14:textId="77777777" w:rsidR="000A062D" w:rsidRDefault="00F10687">
            <w:pPr>
              <w:autoSpaceDE w:val="0"/>
              <w:autoSpaceDN w:val="0"/>
              <w:snapToGrid w:val="0"/>
              <w:jc w:val="center"/>
              <w:rPr>
                <w:sz w:val="18"/>
                <w:szCs w:val="18"/>
              </w:rPr>
            </w:pPr>
            <w:r>
              <w:rPr>
                <w:sz w:val="18"/>
                <w:szCs w:val="18"/>
              </w:rPr>
              <w:t>—</w:t>
            </w:r>
          </w:p>
        </w:tc>
        <w:tc>
          <w:tcPr>
            <w:tcW w:w="943" w:type="pct"/>
            <w:tcBorders>
              <w:right w:val="single" w:sz="12" w:space="0" w:color="auto"/>
            </w:tcBorders>
            <w:shd w:val="clear" w:color="auto" w:fill="auto"/>
            <w:vAlign w:val="center"/>
          </w:tcPr>
          <w:p w14:paraId="27042386" w14:textId="77777777" w:rsidR="000A062D" w:rsidRDefault="00F10687">
            <w:pPr>
              <w:snapToGrid w:val="0"/>
              <w:jc w:val="center"/>
              <w:rPr>
                <w:color w:val="000000"/>
                <w:sz w:val="18"/>
                <w:szCs w:val="18"/>
              </w:rPr>
            </w:pPr>
            <w:r>
              <w:rPr>
                <w:color w:val="000000"/>
                <w:sz w:val="18"/>
                <w:szCs w:val="18"/>
              </w:rPr>
              <w:t>0.01 mL/min</w:t>
            </w:r>
          </w:p>
        </w:tc>
      </w:tr>
      <w:tr w:rsidR="000A062D" w14:paraId="24DE0C7C" w14:textId="77777777">
        <w:trPr>
          <w:trHeight w:hRule="exact" w:val="454"/>
          <w:jc w:val="center"/>
        </w:trPr>
        <w:tc>
          <w:tcPr>
            <w:tcW w:w="363" w:type="pct"/>
            <w:tcBorders>
              <w:left w:val="single" w:sz="12" w:space="0" w:color="auto"/>
            </w:tcBorders>
            <w:vAlign w:val="center"/>
          </w:tcPr>
          <w:p w14:paraId="22995DFF" w14:textId="77777777" w:rsidR="000A062D" w:rsidRDefault="00F10687">
            <w:pPr>
              <w:snapToGrid w:val="0"/>
              <w:jc w:val="center"/>
              <w:rPr>
                <w:rFonts w:ascii="宋体"/>
                <w:sz w:val="18"/>
              </w:rPr>
            </w:pPr>
            <w:r>
              <w:rPr>
                <w:rFonts w:ascii="宋体" w:hint="eastAsia"/>
                <w:sz w:val="18"/>
              </w:rPr>
              <w:t>5</w:t>
            </w:r>
          </w:p>
        </w:tc>
        <w:tc>
          <w:tcPr>
            <w:tcW w:w="1395" w:type="pct"/>
            <w:gridSpan w:val="2"/>
            <w:shd w:val="clear" w:color="auto" w:fill="auto"/>
            <w:vAlign w:val="center"/>
          </w:tcPr>
          <w:p w14:paraId="70B7C159" w14:textId="77777777" w:rsidR="000A062D" w:rsidRDefault="00F10687">
            <w:pPr>
              <w:snapToGrid w:val="0"/>
              <w:jc w:val="center"/>
              <w:rPr>
                <w:rFonts w:ascii="宋体"/>
                <w:sz w:val="18"/>
              </w:rPr>
            </w:pPr>
            <w:r>
              <w:rPr>
                <w:rFonts w:ascii="宋体" w:hint="eastAsia"/>
                <w:sz w:val="18"/>
              </w:rPr>
              <w:t>时间</w:t>
            </w:r>
          </w:p>
        </w:tc>
        <w:tc>
          <w:tcPr>
            <w:tcW w:w="1484" w:type="pct"/>
            <w:shd w:val="clear" w:color="auto" w:fill="auto"/>
            <w:vAlign w:val="center"/>
          </w:tcPr>
          <w:p w14:paraId="548158A2" w14:textId="77777777" w:rsidR="000A062D" w:rsidRDefault="00F10687">
            <w:pPr>
              <w:snapToGrid w:val="0"/>
              <w:jc w:val="center"/>
              <w:rPr>
                <w:rFonts w:ascii="宋体"/>
                <w:sz w:val="18"/>
              </w:rPr>
            </w:pPr>
            <w:r>
              <w:rPr>
                <w:rFonts w:ascii="宋体" w:hint="eastAsia"/>
                <w:sz w:val="18"/>
              </w:rPr>
              <w:t>秒表</w:t>
            </w:r>
          </w:p>
        </w:tc>
        <w:tc>
          <w:tcPr>
            <w:tcW w:w="815" w:type="pct"/>
            <w:shd w:val="clear" w:color="auto" w:fill="auto"/>
            <w:vAlign w:val="center"/>
          </w:tcPr>
          <w:p w14:paraId="01322EE0" w14:textId="77777777" w:rsidR="000A062D" w:rsidRDefault="00F10687">
            <w:pPr>
              <w:snapToGrid w:val="0"/>
              <w:jc w:val="center"/>
              <w:rPr>
                <w:sz w:val="18"/>
              </w:rPr>
            </w:pPr>
            <w:r>
              <w:rPr>
                <w:color w:val="000000"/>
                <w:sz w:val="18"/>
              </w:rPr>
              <w:t>——</w:t>
            </w:r>
          </w:p>
        </w:tc>
        <w:tc>
          <w:tcPr>
            <w:tcW w:w="943" w:type="pct"/>
            <w:tcBorders>
              <w:right w:val="single" w:sz="12" w:space="0" w:color="auto"/>
            </w:tcBorders>
            <w:shd w:val="clear" w:color="auto" w:fill="auto"/>
            <w:vAlign w:val="center"/>
          </w:tcPr>
          <w:p w14:paraId="7D3CE9B0" w14:textId="77777777" w:rsidR="000A062D" w:rsidRDefault="00F10687">
            <w:pPr>
              <w:snapToGrid w:val="0"/>
              <w:jc w:val="center"/>
              <w:rPr>
                <w:sz w:val="18"/>
              </w:rPr>
            </w:pPr>
            <w:r>
              <w:rPr>
                <w:color w:val="000000"/>
                <w:sz w:val="18"/>
              </w:rPr>
              <w:t>0.1s</w:t>
            </w:r>
          </w:p>
        </w:tc>
      </w:tr>
      <w:tr w:rsidR="000A062D" w14:paraId="6E20C490" w14:textId="77777777">
        <w:trPr>
          <w:trHeight w:hRule="exact" w:val="454"/>
          <w:jc w:val="center"/>
        </w:trPr>
        <w:tc>
          <w:tcPr>
            <w:tcW w:w="363" w:type="pct"/>
            <w:tcBorders>
              <w:left w:val="single" w:sz="12" w:space="0" w:color="auto"/>
            </w:tcBorders>
            <w:vAlign w:val="center"/>
          </w:tcPr>
          <w:p w14:paraId="7591C6B0" w14:textId="77777777" w:rsidR="000A062D" w:rsidRDefault="00F10687">
            <w:pPr>
              <w:snapToGrid w:val="0"/>
              <w:jc w:val="center"/>
              <w:rPr>
                <w:rFonts w:ascii="宋体"/>
                <w:sz w:val="18"/>
              </w:rPr>
            </w:pPr>
            <w:r>
              <w:rPr>
                <w:rFonts w:ascii="宋体" w:hint="eastAsia"/>
                <w:sz w:val="18"/>
              </w:rPr>
              <w:t>6</w:t>
            </w:r>
          </w:p>
        </w:tc>
        <w:tc>
          <w:tcPr>
            <w:tcW w:w="1395" w:type="pct"/>
            <w:gridSpan w:val="2"/>
            <w:shd w:val="clear" w:color="auto" w:fill="auto"/>
            <w:vAlign w:val="center"/>
          </w:tcPr>
          <w:p w14:paraId="74803F60" w14:textId="77777777" w:rsidR="000A062D" w:rsidRDefault="00F10687">
            <w:pPr>
              <w:snapToGrid w:val="0"/>
              <w:jc w:val="center"/>
              <w:rPr>
                <w:rFonts w:ascii="宋体"/>
                <w:sz w:val="18"/>
              </w:rPr>
            </w:pPr>
            <w:r>
              <w:rPr>
                <w:rFonts w:ascii="宋体" w:hint="eastAsia"/>
                <w:sz w:val="18"/>
              </w:rPr>
              <w:t>耐拉伸性</w:t>
            </w:r>
          </w:p>
        </w:tc>
        <w:tc>
          <w:tcPr>
            <w:tcW w:w="1484" w:type="pct"/>
            <w:shd w:val="clear" w:color="auto" w:fill="auto"/>
            <w:vAlign w:val="center"/>
          </w:tcPr>
          <w:p w14:paraId="770C4660" w14:textId="77777777" w:rsidR="000A062D" w:rsidRDefault="00F10687">
            <w:pPr>
              <w:snapToGrid w:val="0"/>
              <w:jc w:val="center"/>
              <w:rPr>
                <w:rFonts w:ascii="宋体"/>
                <w:sz w:val="18"/>
              </w:rPr>
            </w:pPr>
            <w:r>
              <w:rPr>
                <w:rFonts w:ascii="宋体" w:hint="eastAsia"/>
                <w:sz w:val="18"/>
              </w:rPr>
              <w:t>拉力试验</w:t>
            </w:r>
          </w:p>
        </w:tc>
        <w:tc>
          <w:tcPr>
            <w:tcW w:w="815" w:type="pct"/>
            <w:shd w:val="clear" w:color="auto" w:fill="auto"/>
            <w:vAlign w:val="center"/>
          </w:tcPr>
          <w:p w14:paraId="2CF4BE7F" w14:textId="77777777" w:rsidR="000A062D" w:rsidRDefault="00F10687">
            <w:pPr>
              <w:snapToGrid w:val="0"/>
              <w:jc w:val="center"/>
              <w:rPr>
                <w:sz w:val="18"/>
              </w:rPr>
            </w:pPr>
            <w:r>
              <w:rPr>
                <w:sz w:val="18"/>
              </w:rPr>
              <w:t>0kN</w:t>
            </w:r>
            <w:r>
              <w:rPr>
                <w:sz w:val="18"/>
                <w:szCs w:val="18"/>
              </w:rPr>
              <w:t>～</w:t>
            </w:r>
            <w:r>
              <w:rPr>
                <w:rFonts w:hint="eastAsia"/>
                <w:sz w:val="18"/>
                <w:szCs w:val="18"/>
              </w:rPr>
              <w:t>5</w:t>
            </w:r>
            <w:r>
              <w:rPr>
                <w:sz w:val="18"/>
                <w:szCs w:val="18"/>
              </w:rPr>
              <w:t>kN</w:t>
            </w:r>
          </w:p>
        </w:tc>
        <w:tc>
          <w:tcPr>
            <w:tcW w:w="943" w:type="pct"/>
            <w:tcBorders>
              <w:right w:val="single" w:sz="12" w:space="0" w:color="auto"/>
            </w:tcBorders>
            <w:shd w:val="clear" w:color="auto" w:fill="auto"/>
            <w:vAlign w:val="center"/>
          </w:tcPr>
          <w:p w14:paraId="443CDE16" w14:textId="77777777" w:rsidR="000A062D" w:rsidRDefault="00F10687">
            <w:pPr>
              <w:snapToGrid w:val="0"/>
              <w:jc w:val="center"/>
              <w:rPr>
                <w:sz w:val="18"/>
              </w:rPr>
            </w:pPr>
            <w:r>
              <w:rPr>
                <w:sz w:val="18"/>
                <w:szCs w:val="18"/>
              </w:rPr>
              <w:t>2</w:t>
            </w:r>
            <w:r>
              <w:rPr>
                <w:sz w:val="18"/>
                <w:szCs w:val="18"/>
              </w:rPr>
              <w:t>级（</w:t>
            </w:r>
            <w:r>
              <w:rPr>
                <w:sz w:val="18"/>
                <w:szCs w:val="18"/>
              </w:rPr>
              <w:t>±2%</w:t>
            </w:r>
            <w:r>
              <w:rPr>
                <w:sz w:val="18"/>
                <w:szCs w:val="18"/>
              </w:rPr>
              <w:t>）</w:t>
            </w:r>
          </w:p>
        </w:tc>
      </w:tr>
      <w:tr w:rsidR="000A062D" w14:paraId="09A3C288" w14:textId="77777777">
        <w:trPr>
          <w:trHeight w:hRule="exact" w:val="454"/>
          <w:jc w:val="center"/>
        </w:trPr>
        <w:tc>
          <w:tcPr>
            <w:tcW w:w="363" w:type="pct"/>
            <w:tcBorders>
              <w:left w:val="single" w:sz="12" w:space="0" w:color="auto"/>
            </w:tcBorders>
            <w:vAlign w:val="center"/>
          </w:tcPr>
          <w:p w14:paraId="7A21A898" w14:textId="77777777" w:rsidR="000A062D" w:rsidRDefault="00F10687">
            <w:pPr>
              <w:snapToGrid w:val="0"/>
              <w:jc w:val="center"/>
              <w:rPr>
                <w:rFonts w:ascii="宋体"/>
                <w:sz w:val="18"/>
              </w:rPr>
            </w:pPr>
            <w:r>
              <w:rPr>
                <w:rFonts w:ascii="宋体" w:hint="eastAsia"/>
                <w:sz w:val="18"/>
              </w:rPr>
              <w:t>7</w:t>
            </w:r>
          </w:p>
        </w:tc>
        <w:tc>
          <w:tcPr>
            <w:tcW w:w="1395" w:type="pct"/>
            <w:gridSpan w:val="2"/>
            <w:shd w:val="clear" w:color="auto" w:fill="auto"/>
            <w:vAlign w:val="center"/>
          </w:tcPr>
          <w:p w14:paraId="784DB8CA" w14:textId="77777777" w:rsidR="000A062D" w:rsidRDefault="00F10687">
            <w:pPr>
              <w:snapToGrid w:val="0"/>
              <w:jc w:val="center"/>
              <w:rPr>
                <w:rFonts w:ascii="宋体"/>
                <w:sz w:val="18"/>
              </w:rPr>
            </w:pPr>
            <w:r>
              <w:rPr>
                <w:rFonts w:ascii="宋体" w:hint="eastAsia"/>
                <w:sz w:val="18"/>
              </w:rPr>
              <w:t>耐冷热变化性</w:t>
            </w:r>
          </w:p>
        </w:tc>
        <w:tc>
          <w:tcPr>
            <w:tcW w:w="1484" w:type="pct"/>
            <w:shd w:val="clear" w:color="auto" w:fill="auto"/>
            <w:vAlign w:val="center"/>
          </w:tcPr>
          <w:p w14:paraId="58B71B09" w14:textId="77777777" w:rsidR="000A062D" w:rsidRDefault="00F10687">
            <w:pPr>
              <w:snapToGrid w:val="0"/>
              <w:jc w:val="center"/>
              <w:rPr>
                <w:sz w:val="18"/>
                <w:szCs w:val="18"/>
              </w:rPr>
            </w:pPr>
            <w:r>
              <w:rPr>
                <w:rFonts w:hAnsi="宋体" w:hint="eastAsia"/>
                <w:sz w:val="18"/>
                <w:szCs w:val="18"/>
              </w:rPr>
              <w:t>高低温试验</w:t>
            </w:r>
            <w:r>
              <w:rPr>
                <w:rFonts w:hAnsi="宋体"/>
                <w:sz w:val="18"/>
                <w:szCs w:val="18"/>
              </w:rPr>
              <w:t>箱</w:t>
            </w:r>
          </w:p>
        </w:tc>
        <w:tc>
          <w:tcPr>
            <w:tcW w:w="815" w:type="pct"/>
            <w:shd w:val="clear" w:color="auto" w:fill="auto"/>
            <w:vAlign w:val="center"/>
          </w:tcPr>
          <w:p w14:paraId="039519A4" w14:textId="77777777" w:rsidR="000A062D" w:rsidRDefault="00F10687">
            <w:pPr>
              <w:snapToGrid w:val="0"/>
              <w:jc w:val="center"/>
              <w:rPr>
                <w:sz w:val="18"/>
                <w:szCs w:val="18"/>
              </w:rPr>
            </w:pPr>
            <w:r>
              <w:rPr>
                <w:sz w:val="18"/>
                <w:szCs w:val="18"/>
              </w:rPr>
              <w:t>-40</w:t>
            </w:r>
            <w:r>
              <w:rPr>
                <w:rFonts w:hAnsi="宋体"/>
                <w:sz w:val="18"/>
                <w:szCs w:val="18"/>
              </w:rPr>
              <w:t>℃～</w:t>
            </w:r>
            <w:r>
              <w:rPr>
                <w:sz w:val="18"/>
                <w:szCs w:val="18"/>
              </w:rPr>
              <w:t xml:space="preserve">150 </w:t>
            </w:r>
            <w:r>
              <w:rPr>
                <w:rFonts w:hAnsi="宋体"/>
                <w:sz w:val="18"/>
                <w:szCs w:val="18"/>
              </w:rPr>
              <w:t>℃</w:t>
            </w:r>
          </w:p>
        </w:tc>
        <w:tc>
          <w:tcPr>
            <w:tcW w:w="943" w:type="pct"/>
            <w:tcBorders>
              <w:right w:val="single" w:sz="12" w:space="0" w:color="auto"/>
            </w:tcBorders>
            <w:shd w:val="clear" w:color="auto" w:fill="auto"/>
            <w:vAlign w:val="center"/>
          </w:tcPr>
          <w:p w14:paraId="0A05553D" w14:textId="77777777" w:rsidR="000A062D" w:rsidRDefault="00F10687">
            <w:pPr>
              <w:snapToGrid w:val="0"/>
              <w:jc w:val="center"/>
              <w:rPr>
                <w:sz w:val="18"/>
              </w:rPr>
            </w:pPr>
            <w:r>
              <w:rPr>
                <w:sz w:val="18"/>
              </w:rPr>
              <w:t>1</w:t>
            </w:r>
            <w:r>
              <w:rPr>
                <w:rFonts w:hAnsi="宋体"/>
                <w:sz w:val="18"/>
                <w:szCs w:val="18"/>
              </w:rPr>
              <w:t>℃</w:t>
            </w:r>
          </w:p>
        </w:tc>
      </w:tr>
      <w:tr w:rsidR="000A062D" w14:paraId="6A39747F" w14:textId="77777777">
        <w:trPr>
          <w:trHeight w:hRule="exact" w:val="454"/>
          <w:jc w:val="center"/>
        </w:trPr>
        <w:tc>
          <w:tcPr>
            <w:tcW w:w="363" w:type="pct"/>
            <w:tcBorders>
              <w:left w:val="single" w:sz="12" w:space="0" w:color="auto"/>
              <w:bottom w:val="single" w:sz="12" w:space="0" w:color="auto"/>
            </w:tcBorders>
            <w:vAlign w:val="center"/>
          </w:tcPr>
          <w:p w14:paraId="6A6A85D0" w14:textId="77777777" w:rsidR="000A062D" w:rsidRDefault="00F10687">
            <w:pPr>
              <w:snapToGrid w:val="0"/>
              <w:jc w:val="center"/>
              <w:rPr>
                <w:rFonts w:ascii="宋体"/>
                <w:sz w:val="18"/>
              </w:rPr>
            </w:pPr>
            <w:r>
              <w:rPr>
                <w:rFonts w:ascii="宋体" w:hint="eastAsia"/>
                <w:sz w:val="18"/>
              </w:rPr>
              <w:t>8</w:t>
            </w:r>
          </w:p>
        </w:tc>
        <w:tc>
          <w:tcPr>
            <w:tcW w:w="1395" w:type="pct"/>
            <w:gridSpan w:val="2"/>
            <w:tcBorders>
              <w:bottom w:val="single" w:sz="12" w:space="0" w:color="auto"/>
            </w:tcBorders>
            <w:shd w:val="clear" w:color="auto" w:fill="auto"/>
            <w:vAlign w:val="center"/>
          </w:tcPr>
          <w:p w14:paraId="139C756D" w14:textId="77777777" w:rsidR="000A062D" w:rsidRDefault="00F10687">
            <w:pPr>
              <w:snapToGrid w:val="0"/>
              <w:jc w:val="center"/>
              <w:rPr>
                <w:sz w:val="18"/>
                <w:szCs w:val="18"/>
              </w:rPr>
            </w:pPr>
            <w:r>
              <w:rPr>
                <w:rFonts w:ascii="宋体" w:hAnsi="宋体" w:hint="eastAsia"/>
                <w:sz w:val="18"/>
                <w:szCs w:val="18"/>
              </w:rPr>
              <w:t>耐安装强度</w:t>
            </w:r>
          </w:p>
        </w:tc>
        <w:tc>
          <w:tcPr>
            <w:tcW w:w="1484" w:type="pct"/>
            <w:tcBorders>
              <w:bottom w:val="single" w:sz="12" w:space="0" w:color="auto"/>
            </w:tcBorders>
            <w:shd w:val="clear" w:color="auto" w:fill="auto"/>
            <w:vAlign w:val="center"/>
          </w:tcPr>
          <w:p w14:paraId="7451898C" w14:textId="77777777" w:rsidR="000A062D" w:rsidRDefault="00F10687">
            <w:pPr>
              <w:autoSpaceDE w:val="0"/>
              <w:autoSpaceDN w:val="0"/>
              <w:snapToGrid w:val="0"/>
              <w:jc w:val="center"/>
              <w:rPr>
                <w:sz w:val="18"/>
                <w:szCs w:val="18"/>
              </w:rPr>
            </w:pPr>
            <w:r>
              <w:rPr>
                <w:rFonts w:hAnsi="宋体"/>
                <w:sz w:val="18"/>
                <w:szCs w:val="18"/>
              </w:rPr>
              <w:t>扭力扳手</w:t>
            </w:r>
          </w:p>
        </w:tc>
        <w:tc>
          <w:tcPr>
            <w:tcW w:w="815" w:type="pct"/>
            <w:tcBorders>
              <w:bottom w:val="single" w:sz="12" w:space="0" w:color="auto"/>
            </w:tcBorders>
            <w:shd w:val="clear" w:color="auto" w:fill="auto"/>
            <w:vAlign w:val="center"/>
          </w:tcPr>
          <w:p w14:paraId="7716AD7A" w14:textId="77777777" w:rsidR="000A062D" w:rsidRDefault="00F10687">
            <w:pPr>
              <w:autoSpaceDE w:val="0"/>
              <w:autoSpaceDN w:val="0"/>
              <w:snapToGrid w:val="0"/>
              <w:jc w:val="center"/>
              <w:rPr>
                <w:sz w:val="18"/>
                <w:szCs w:val="18"/>
              </w:rPr>
            </w:pPr>
            <w:r>
              <w:rPr>
                <w:sz w:val="18"/>
              </w:rPr>
              <w:t>0</w:t>
            </w:r>
            <w:r>
              <w:rPr>
                <w:color w:val="000000"/>
                <w:sz w:val="18"/>
                <w:szCs w:val="18"/>
              </w:rPr>
              <w:t xml:space="preserve"> N·m</w:t>
            </w:r>
            <w:r>
              <w:rPr>
                <w:sz w:val="18"/>
                <w:szCs w:val="18"/>
              </w:rPr>
              <w:t>～</w:t>
            </w:r>
            <w:r>
              <w:rPr>
                <w:rFonts w:hint="eastAsia"/>
                <w:sz w:val="18"/>
                <w:szCs w:val="18"/>
              </w:rPr>
              <w:t>15</w:t>
            </w:r>
            <w:r>
              <w:rPr>
                <w:sz w:val="18"/>
                <w:szCs w:val="18"/>
              </w:rPr>
              <w:t>0</w:t>
            </w:r>
            <w:r>
              <w:rPr>
                <w:color w:val="000000"/>
                <w:sz w:val="18"/>
                <w:szCs w:val="18"/>
              </w:rPr>
              <w:t xml:space="preserve"> N·m</w:t>
            </w:r>
          </w:p>
        </w:tc>
        <w:tc>
          <w:tcPr>
            <w:tcW w:w="943" w:type="pct"/>
            <w:tcBorders>
              <w:bottom w:val="single" w:sz="12" w:space="0" w:color="auto"/>
              <w:right w:val="single" w:sz="12" w:space="0" w:color="auto"/>
            </w:tcBorders>
            <w:shd w:val="clear" w:color="auto" w:fill="auto"/>
            <w:vAlign w:val="center"/>
          </w:tcPr>
          <w:p w14:paraId="3C0A17A2" w14:textId="77777777" w:rsidR="000A062D" w:rsidRDefault="00F10687">
            <w:pPr>
              <w:autoSpaceDE w:val="0"/>
              <w:autoSpaceDN w:val="0"/>
              <w:snapToGrid w:val="0"/>
              <w:jc w:val="center"/>
              <w:rPr>
                <w:sz w:val="18"/>
                <w:szCs w:val="18"/>
              </w:rPr>
            </w:pPr>
            <w:r>
              <w:rPr>
                <w:sz w:val="18"/>
                <w:szCs w:val="18"/>
              </w:rPr>
              <w:t>±1%</w:t>
            </w:r>
          </w:p>
        </w:tc>
      </w:tr>
    </w:tbl>
    <w:p w14:paraId="485F4E79" w14:textId="77777777" w:rsidR="008377E5" w:rsidRDefault="008377E5" w:rsidP="008377E5">
      <w:pPr>
        <w:pStyle w:val="afff1"/>
        <w:spacing w:before="156" w:after="156"/>
      </w:pPr>
      <w:bookmarkStart w:id="339" w:name="_Toc149651347"/>
      <w:bookmarkStart w:id="340" w:name="_Toc149318904"/>
      <w:bookmarkStart w:id="341" w:name="_Toc430355845"/>
      <w:bookmarkStart w:id="342" w:name="_Toc146038550"/>
      <w:bookmarkStart w:id="343" w:name="_Toc491676860"/>
      <w:bookmarkStart w:id="344" w:name="_Toc434411857"/>
      <w:bookmarkStart w:id="345" w:name="_Toc146043980"/>
      <w:bookmarkStart w:id="346" w:name="_Toc491676809"/>
      <w:bookmarkStart w:id="347" w:name="_Toc147850120"/>
      <w:bookmarkStart w:id="348" w:name="_Toc147850758"/>
      <w:bookmarkStart w:id="349" w:name="_Toc148962748"/>
      <w:bookmarkStart w:id="350" w:name="_Toc148978257"/>
      <w:bookmarkStart w:id="351" w:name="_Toc312488325"/>
      <w:bookmarkStart w:id="352" w:name="_Toc312488214"/>
      <w:bookmarkStart w:id="353" w:name="_Toc420486689"/>
      <w:bookmarkStart w:id="354" w:name="_Toc358639130"/>
      <w:bookmarkStart w:id="355" w:name="_Toc312744401"/>
      <w:bookmarkStart w:id="356" w:name="_Toc420349702"/>
      <w:bookmarkStart w:id="357" w:name="_Toc252798005"/>
      <w:bookmarkStart w:id="358" w:name="_Toc252798148"/>
      <w:bookmarkEnd w:id="327"/>
      <w:bookmarkEnd w:id="328"/>
      <w:bookmarkEnd w:id="329"/>
      <w:bookmarkEnd w:id="330"/>
      <w:bookmarkEnd w:id="331"/>
      <w:bookmarkEnd w:id="332"/>
      <w:bookmarkEnd w:id="333"/>
      <w:bookmarkEnd w:id="334"/>
      <w:bookmarkEnd w:id="335"/>
      <w:bookmarkEnd w:id="336"/>
      <w:bookmarkEnd w:id="337"/>
      <w:bookmarkEnd w:id="338"/>
      <w:r>
        <w:rPr>
          <w:rFonts w:hint="eastAsia"/>
        </w:rPr>
        <w:t>内层胶管检验</w:t>
      </w:r>
      <w:bookmarkEnd w:id="339"/>
    </w:p>
    <w:p w14:paraId="7101E08F" w14:textId="2DFB3CDC" w:rsidR="008377E5" w:rsidRDefault="008377E5" w:rsidP="008377E5">
      <w:pPr>
        <w:widowControl/>
        <w:ind w:firstLineChars="200" w:firstLine="420"/>
        <w:jc w:val="left"/>
      </w:pPr>
      <w:r w:rsidRPr="008377E5">
        <w:rPr>
          <w:rFonts w:ascii="宋体" w:hint="eastAsia"/>
          <w:kern w:val="0"/>
          <w:szCs w:val="20"/>
        </w:rPr>
        <w:t>按GB XXXX的相关规定进行材料性能、耐热性和耐拉伸性能检验，</w:t>
      </w:r>
      <w:r w:rsidRPr="008377E5">
        <w:rPr>
          <w:rFonts w:ascii="宋体"/>
          <w:kern w:val="0"/>
          <w:szCs w:val="20"/>
        </w:rPr>
        <w:t>检查试验结果是否符合表</w:t>
      </w:r>
      <w:r w:rsidRPr="008377E5">
        <w:rPr>
          <w:rFonts w:ascii="宋体" w:hint="eastAsia"/>
          <w:kern w:val="0"/>
          <w:szCs w:val="20"/>
        </w:rPr>
        <w:t>4</w:t>
      </w:r>
      <w:r w:rsidRPr="008377E5">
        <w:rPr>
          <w:rFonts w:ascii="宋体"/>
          <w:kern w:val="0"/>
          <w:szCs w:val="20"/>
        </w:rPr>
        <w:t>的</w:t>
      </w:r>
      <w:r w:rsidRPr="008377E5">
        <w:rPr>
          <w:rFonts w:ascii="宋体" w:hint="eastAsia"/>
          <w:kern w:val="0"/>
          <w:szCs w:val="20"/>
        </w:rPr>
        <w:t>相关</w:t>
      </w:r>
      <w:r w:rsidRPr="008377E5">
        <w:rPr>
          <w:rFonts w:ascii="宋体"/>
          <w:kern w:val="0"/>
          <w:szCs w:val="20"/>
        </w:rPr>
        <w:t>规定</w:t>
      </w:r>
      <w:r>
        <w:rPr>
          <w:rFonts w:ascii="宋体" w:hint="eastAsia"/>
          <w:kern w:val="0"/>
          <w:szCs w:val="20"/>
        </w:rPr>
        <w:t>。</w:t>
      </w:r>
    </w:p>
    <w:p w14:paraId="5433DA97" w14:textId="60D64E96" w:rsidR="000A062D" w:rsidRPr="008377E5" w:rsidRDefault="00F10687" w:rsidP="008377E5">
      <w:pPr>
        <w:pStyle w:val="afff1"/>
        <w:spacing w:before="156" w:after="156"/>
      </w:pPr>
      <w:bookmarkStart w:id="359" w:name="_Toc149651348"/>
      <w:r>
        <w:rPr>
          <w:rFonts w:hint="eastAsia"/>
        </w:rPr>
        <w:t>软管性能试验</w:t>
      </w:r>
      <w:bookmarkEnd w:id="340"/>
      <w:bookmarkEnd w:id="341"/>
      <w:bookmarkEnd w:id="342"/>
      <w:bookmarkEnd w:id="343"/>
      <w:bookmarkEnd w:id="344"/>
      <w:bookmarkEnd w:id="345"/>
      <w:bookmarkEnd w:id="346"/>
      <w:bookmarkEnd w:id="347"/>
      <w:bookmarkEnd w:id="348"/>
      <w:bookmarkEnd w:id="349"/>
      <w:bookmarkEnd w:id="350"/>
      <w:bookmarkEnd w:id="359"/>
    </w:p>
    <w:p w14:paraId="6455BDC7" w14:textId="77777777" w:rsidR="000A062D" w:rsidRDefault="00F10687">
      <w:pPr>
        <w:pStyle w:val="afff2"/>
        <w:spacing w:before="156" w:after="156"/>
        <w:rPr>
          <w:rFonts w:ascii="宋体" w:eastAsia="宋体"/>
        </w:rPr>
      </w:pPr>
      <w:r>
        <w:rPr>
          <w:rFonts w:hint="eastAsia"/>
        </w:rPr>
        <w:t>耐压性试验</w:t>
      </w:r>
      <w:bookmarkEnd w:id="351"/>
      <w:bookmarkEnd w:id="352"/>
      <w:bookmarkEnd w:id="353"/>
      <w:bookmarkEnd w:id="354"/>
      <w:bookmarkEnd w:id="355"/>
      <w:bookmarkEnd w:id="356"/>
      <w:bookmarkEnd w:id="357"/>
      <w:bookmarkEnd w:id="358"/>
    </w:p>
    <w:p w14:paraId="485E5CD9" w14:textId="77777777" w:rsidR="000A062D" w:rsidRDefault="00F10687">
      <w:pPr>
        <w:widowControl/>
        <w:ind w:firstLineChars="200" w:firstLine="420"/>
        <w:jc w:val="left"/>
        <w:rPr>
          <w:rFonts w:ascii="宋体"/>
          <w:kern w:val="0"/>
          <w:szCs w:val="20"/>
        </w:rPr>
      </w:pPr>
      <w:r>
        <w:rPr>
          <w:rFonts w:ascii="宋体" w:hint="eastAsia"/>
          <w:kern w:val="0"/>
          <w:szCs w:val="20"/>
        </w:rPr>
        <w:t>将软管试样平直放置，</w:t>
      </w:r>
      <w:r>
        <w:rPr>
          <w:rFonts w:ascii="宋体"/>
          <w:kern w:val="0"/>
          <w:szCs w:val="20"/>
        </w:rPr>
        <w:t>一端安装带有排气阀的堵头，另一端和试压泵出口管连接，将水注入管内，排尽空气，关闭排气阀，缓慢增加压力至</w:t>
      </w:r>
      <w:r>
        <w:rPr>
          <w:rFonts w:ascii="宋体" w:hint="eastAsia"/>
          <w:kern w:val="0"/>
          <w:szCs w:val="20"/>
        </w:rPr>
        <w:t>0.8MPa</w:t>
      </w:r>
      <w:r>
        <w:rPr>
          <w:rFonts w:ascii="宋体"/>
          <w:kern w:val="0"/>
          <w:szCs w:val="20"/>
        </w:rPr>
        <w:t>后</w:t>
      </w:r>
      <w:r>
        <w:rPr>
          <w:rFonts w:ascii="宋体" w:hint="eastAsia"/>
          <w:kern w:val="0"/>
          <w:szCs w:val="20"/>
        </w:rPr>
        <w:t>,</w:t>
      </w:r>
      <w:r>
        <w:rPr>
          <w:rFonts w:ascii="宋体"/>
          <w:kern w:val="0"/>
          <w:szCs w:val="20"/>
        </w:rPr>
        <w:t>保压</w:t>
      </w:r>
      <w:r>
        <w:rPr>
          <w:rFonts w:ascii="宋体" w:hint="eastAsia"/>
          <w:kern w:val="0"/>
          <w:szCs w:val="20"/>
        </w:rPr>
        <w:t>1min</w:t>
      </w:r>
      <w:r>
        <w:rPr>
          <w:rFonts w:ascii="宋体"/>
          <w:kern w:val="0"/>
          <w:szCs w:val="20"/>
        </w:rPr>
        <w:t>，检查试验结果是否符合表</w:t>
      </w:r>
      <w:r>
        <w:rPr>
          <w:rFonts w:ascii="宋体" w:hint="eastAsia"/>
          <w:kern w:val="0"/>
          <w:szCs w:val="20"/>
        </w:rPr>
        <w:t>4</w:t>
      </w:r>
      <w:r>
        <w:rPr>
          <w:rFonts w:ascii="宋体"/>
          <w:kern w:val="0"/>
          <w:szCs w:val="20"/>
        </w:rPr>
        <w:t>的</w:t>
      </w:r>
      <w:r>
        <w:rPr>
          <w:rFonts w:hint="eastAsia"/>
        </w:rPr>
        <w:t>相关</w:t>
      </w:r>
      <w:r>
        <w:rPr>
          <w:rFonts w:ascii="宋体"/>
          <w:kern w:val="0"/>
          <w:szCs w:val="20"/>
        </w:rPr>
        <w:t>规定。</w:t>
      </w:r>
    </w:p>
    <w:p w14:paraId="671CDDB3" w14:textId="77777777" w:rsidR="000A062D" w:rsidRDefault="00F10687">
      <w:pPr>
        <w:pStyle w:val="afff2"/>
        <w:spacing w:before="156" w:after="156"/>
      </w:pPr>
      <w:bookmarkStart w:id="360" w:name="_Toc252798006"/>
      <w:bookmarkStart w:id="361" w:name="_Toc312488217"/>
      <w:bookmarkStart w:id="362" w:name="_Toc312744402"/>
      <w:bookmarkStart w:id="363" w:name="_Toc358639131"/>
      <w:bookmarkStart w:id="364" w:name="_Toc312488326"/>
      <w:bookmarkStart w:id="365" w:name="_Toc420349703"/>
      <w:bookmarkStart w:id="366" w:name="_Toc252798149"/>
      <w:bookmarkStart w:id="367" w:name="_Toc420486690"/>
      <w:r>
        <w:rPr>
          <w:rFonts w:hint="eastAsia"/>
        </w:rPr>
        <w:t>气密性</w:t>
      </w:r>
      <w:bookmarkStart w:id="368" w:name="_Toc312744403"/>
      <w:bookmarkStart w:id="369" w:name="_Toc312488220"/>
      <w:bookmarkEnd w:id="360"/>
      <w:bookmarkEnd w:id="361"/>
      <w:bookmarkEnd w:id="362"/>
      <w:bookmarkEnd w:id="363"/>
      <w:bookmarkEnd w:id="364"/>
      <w:bookmarkEnd w:id="365"/>
      <w:bookmarkEnd w:id="366"/>
      <w:bookmarkEnd w:id="367"/>
      <w:r>
        <w:rPr>
          <w:rFonts w:hint="eastAsia"/>
        </w:rPr>
        <w:t>试验</w:t>
      </w:r>
    </w:p>
    <w:p w14:paraId="5972194E" w14:textId="77777777" w:rsidR="000A062D" w:rsidRDefault="00F10687">
      <w:pPr>
        <w:pStyle w:val="afffffffffffd"/>
      </w:pPr>
      <w:bookmarkStart w:id="370" w:name="_Toc358639132"/>
      <w:bookmarkStart w:id="371" w:name="_Toc420486691"/>
      <w:bookmarkStart w:id="372" w:name="_Toc420349704"/>
      <w:r>
        <w:rPr>
          <w:rFonts w:hint="eastAsia"/>
        </w:rPr>
        <w:t>将软管的一端堵住，从另一端通入压力为20</w:t>
      </w:r>
      <w:r>
        <w:t xml:space="preserve"> </w:t>
      </w:r>
      <w:r>
        <w:rPr>
          <w:rFonts w:hint="eastAsia"/>
        </w:rPr>
        <w:t>kPa的空气，使用泄漏检测装置检测泄漏量，</w:t>
      </w:r>
      <w:r>
        <w:t>检查试验结果是否符合表</w:t>
      </w:r>
      <w:r>
        <w:rPr>
          <w:rFonts w:hint="eastAsia"/>
        </w:rPr>
        <w:t>4</w:t>
      </w:r>
      <w:r>
        <w:t>的</w:t>
      </w:r>
      <w:r>
        <w:rPr>
          <w:rFonts w:hint="eastAsia"/>
        </w:rPr>
        <w:t>相关</w:t>
      </w:r>
      <w:r>
        <w:t>规定</w:t>
      </w:r>
      <w:r>
        <w:rPr>
          <w:rFonts w:hint="eastAsia"/>
        </w:rPr>
        <w:t>。</w:t>
      </w:r>
      <w:bookmarkEnd w:id="368"/>
      <w:bookmarkEnd w:id="370"/>
      <w:bookmarkEnd w:id="371"/>
      <w:bookmarkEnd w:id="372"/>
    </w:p>
    <w:p w14:paraId="0941BA27" w14:textId="77777777" w:rsidR="000A062D" w:rsidRDefault="00F10687">
      <w:pPr>
        <w:pStyle w:val="afff2"/>
        <w:spacing w:before="156" w:after="156"/>
      </w:pPr>
      <w:bookmarkStart w:id="373" w:name="_Toc420349705"/>
      <w:bookmarkStart w:id="374" w:name="_Toc420486692"/>
      <w:bookmarkStart w:id="375" w:name="_Toc312488221"/>
      <w:bookmarkStart w:id="376" w:name="_Toc358639133"/>
      <w:bookmarkStart w:id="377" w:name="_Toc252798007"/>
      <w:bookmarkStart w:id="378" w:name="_Toc312744405"/>
      <w:bookmarkStart w:id="379" w:name="_Toc312488327"/>
      <w:bookmarkStart w:id="380" w:name="_Toc252798150"/>
      <w:bookmarkEnd w:id="369"/>
      <w:r>
        <w:rPr>
          <w:rFonts w:hint="eastAsia"/>
        </w:rPr>
        <w:t>抗拉性试验</w:t>
      </w:r>
      <w:bookmarkEnd w:id="373"/>
      <w:bookmarkEnd w:id="374"/>
      <w:bookmarkEnd w:id="375"/>
      <w:bookmarkEnd w:id="376"/>
      <w:bookmarkEnd w:id="377"/>
      <w:bookmarkEnd w:id="378"/>
      <w:bookmarkEnd w:id="379"/>
      <w:bookmarkEnd w:id="380"/>
    </w:p>
    <w:p w14:paraId="398F2477" w14:textId="01D5D75A" w:rsidR="000A062D" w:rsidRDefault="00F10687">
      <w:pPr>
        <w:pStyle w:val="afffffffffffd"/>
        <w:rPr>
          <w:color w:val="FF0000"/>
        </w:rPr>
      </w:pPr>
      <w:bookmarkStart w:id="381" w:name="_Toc420349706"/>
      <w:bookmarkStart w:id="382" w:name="_Toc358639134"/>
      <w:bookmarkStart w:id="383" w:name="_Toc420486693"/>
      <w:bookmarkStart w:id="384" w:name="_Toc252798008"/>
      <w:bookmarkStart w:id="385" w:name="_Toc252798151"/>
      <w:bookmarkStart w:id="386" w:name="_Toc312488227"/>
      <w:bookmarkStart w:id="387" w:name="_Toc312744406"/>
      <w:bookmarkStart w:id="388" w:name="_Toc312488328"/>
      <w:r>
        <w:rPr>
          <w:rFonts w:hint="eastAsia"/>
        </w:rPr>
        <w:t>取长度300</w:t>
      </w:r>
      <w:r>
        <w:t xml:space="preserve"> </w:t>
      </w:r>
      <w:r>
        <w:rPr>
          <w:rFonts w:hint="eastAsia"/>
        </w:rPr>
        <w:t>mm的软管，两端</w:t>
      </w:r>
      <w:r w:rsidRPr="00F04E5A">
        <w:rPr>
          <w:rFonts w:hint="eastAsia"/>
        </w:rPr>
        <w:t>分别固定到试验机的接口上，通入20</w:t>
      </w:r>
      <w:r w:rsidRPr="00F04E5A">
        <w:t xml:space="preserve"> </w:t>
      </w:r>
      <w:r w:rsidRPr="00F04E5A">
        <w:rPr>
          <w:rFonts w:hint="eastAsia"/>
        </w:rPr>
        <w:t>kPa的气压，拉力试验机的拉伸速度为（</w:t>
      </w:r>
      <w:r w:rsidRPr="00F04E5A">
        <w:t>1</w:t>
      </w:r>
      <w:r w:rsidRPr="00F04E5A">
        <w:rPr>
          <w:rFonts w:hint="eastAsia"/>
        </w:rPr>
        <w:t>00±25）mm/min，拉伸至表6规定的拉伸负荷后，关闭气源，保压1</w:t>
      </w:r>
      <w:r w:rsidRPr="00F04E5A">
        <w:t xml:space="preserve"> </w:t>
      </w:r>
      <w:r w:rsidRPr="00F04E5A">
        <w:rPr>
          <w:rFonts w:hint="eastAsia"/>
        </w:rPr>
        <w:t>min，</w:t>
      </w:r>
      <w:r w:rsidRPr="00F04E5A">
        <w:t>检查试验结果是否符合表</w:t>
      </w:r>
      <w:r w:rsidRPr="00F04E5A">
        <w:rPr>
          <w:rFonts w:hint="eastAsia"/>
        </w:rPr>
        <w:t>4</w:t>
      </w:r>
      <w:r w:rsidRPr="00F04E5A">
        <w:t>的</w:t>
      </w:r>
      <w:r w:rsidRPr="00F04E5A">
        <w:rPr>
          <w:rFonts w:hint="eastAsia"/>
        </w:rPr>
        <w:t>相关</w:t>
      </w:r>
      <w:r w:rsidRPr="00F04E5A">
        <w:t>规定</w:t>
      </w:r>
      <w:r w:rsidRPr="00F04E5A">
        <w:rPr>
          <w:rFonts w:hint="eastAsia"/>
        </w:rPr>
        <w:t>。</w:t>
      </w:r>
    </w:p>
    <w:p w14:paraId="4376A8D8" w14:textId="77777777" w:rsidR="000A062D" w:rsidRDefault="00F10687">
      <w:pPr>
        <w:pStyle w:val="affffffffffff4"/>
        <w:numPr>
          <w:ilvl w:val="0"/>
          <w:numId w:val="35"/>
        </w:numPr>
        <w:tabs>
          <w:tab w:val="clear" w:pos="851"/>
        </w:tabs>
        <w:spacing w:before="156" w:after="156"/>
        <w:ind w:leftChars="-160" w:left="0" w:hangingChars="160" w:hanging="336"/>
      </w:pPr>
      <w:r>
        <w:rPr>
          <w:rFonts w:hint="eastAsia"/>
        </w:rPr>
        <w:t>拉伸负荷</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574"/>
        <w:gridCol w:w="1571"/>
        <w:gridCol w:w="1571"/>
        <w:gridCol w:w="1571"/>
        <w:gridCol w:w="1571"/>
        <w:gridCol w:w="1573"/>
      </w:tblGrid>
      <w:tr w:rsidR="000A062D" w14:paraId="547250CC" w14:textId="77777777">
        <w:trPr>
          <w:trHeight w:val="401"/>
        </w:trPr>
        <w:tc>
          <w:tcPr>
            <w:tcW w:w="1574" w:type="dxa"/>
            <w:tcBorders>
              <w:right w:val="single" w:sz="4" w:space="0" w:color="auto"/>
            </w:tcBorders>
          </w:tcPr>
          <w:p w14:paraId="3A38487A" w14:textId="77777777" w:rsidR="000A062D" w:rsidRDefault="00F10687">
            <w:pPr>
              <w:pStyle w:val="afffffffffffd"/>
              <w:ind w:firstLineChars="0" w:firstLine="0"/>
              <w:jc w:val="center"/>
              <w:rPr>
                <w:sz w:val="18"/>
                <w:szCs w:val="18"/>
              </w:rPr>
            </w:pPr>
            <w:r>
              <w:rPr>
                <w:rFonts w:hint="eastAsia"/>
                <w:sz w:val="18"/>
                <w:szCs w:val="18"/>
              </w:rPr>
              <w:t>公称尺寸</w:t>
            </w:r>
          </w:p>
        </w:tc>
        <w:tc>
          <w:tcPr>
            <w:tcW w:w="1571" w:type="dxa"/>
            <w:tcBorders>
              <w:left w:val="single" w:sz="4" w:space="0" w:color="auto"/>
            </w:tcBorders>
          </w:tcPr>
          <w:p w14:paraId="1C413A47" w14:textId="77777777" w:rsidR="000A062D" w:rsidRDefault="00F10687">
            <w:pPr>
              <w:pStyle w:val="afffffffffffd"/>
              <w:ind w:firstLineChars="0" w:firstLine="0"/>
              <w:jc w:val="center"/>
              <w:rPr>
                <w:sz w:val="18"/>
                <w:szCs w:val="18"/>
              </w:rPr>
            </w:pPr>
            <w:r>
              <w:rPr>
                <w:rFonts w:hint="eastAsia"/>
                <w:sz w:val="18"/>
                <w:szCs w:val="18"/>
              </w:rPr>
              <w:t>DN10</w:t>
            </w:r>
          </w:p>
        </w:tc>
        <w:tc>
          <w:tcPr>
            <w:tcW w:w="1571" w:type="dxa"/>
            <w:tcBorders>
              <w:right w:val="single" w:sz="4" w:space="0" w:color="auto"/>
            </w:tcBorders>
          </w:tcPr>
          <w:p w14:paraId="0D6573FD" w14:textId="77777777" w:rsidR="000A062D" w:rsidRDefault="00F10687">
            <w:pPr>
              <w:pStyle w:val="afffffffffffd"/>
              <w:ind w:firstLineChars="0" w:firstLine="0"/>
              <w:jc w:val="center"/>
              <w:rPr>
                <w:sz w:val="18"/>
                <w:szCs w:val="18"/>
              </w:rPr>
            </w:pPr>
            <w:r>
              <w:rPr>
                <w:rFonts w:hint="eastAsia"/>
                <w:sz w:val="18"/>
                <w:szCs w:val="18"/>
              </w:rPr>
              <w:t>DN15</w:t>
            </w:r>
          </w:p>
        </w:tc>
        <w:tc>
          <w:tcPr>
            <w:tcW w:w="1571" w:type="dxa"/>
            <w:tcBorders>
              <w:left w:val="single" w:sz="4" w:space="0" w:color="auto"/>
            </w:tcBorders>
          </w:tcPr>
          <w:p w14:paraId="081F5B40" w14:textId="77777777" w:rsidR="000A062D" w:rsidRDefault="00F10687">
            <w:pPr>
              <w:pStyle w:val="afffffffffffd"/>
              <w:ind w:firstLine="360"/>
              <w:jc w:val="center"/>
              <w:rPr>
                <w:sz w:val="18"/>
                <w:szCs w:val="18"/>
              </w:rPr>
            </w:pPr>
            <w:r>
              <w:rPr>
                <w:rFonts w:hint="eastAsia"/>
                <w:sz w:val="18"/>
                <w:szCs w:val="18"/>
              </w:rPr>
              <w:t>DN20</w:t>
            </w:r>
          </w:p>
        </w:tc>
        <w:tc>
          <w:tcPr>
            <w:tcW w:w="1571" w:type="dxa"/>
          </w:tcPr>
          <w:p w14:paraId="35FC4B6A" w14:textId="77777777" w:rsidR="000A062D" w:rsidRDefault="00F10687">
            <w:pPr>
              <w:pStyle w:val="afffffffffffd"/>
              <w:ind w:firstLineChars="0" w:firstLine="0"/>
              <w:jc w:val="center"/>
              <w:rPr>
                <w:sz w:val="18"/>
                <w:szCs w:val="18"/>
              </w:rPr>
            </w:pPr>
            <w:r>
              <w:rPr>
                <w:rFonts w:hint="eastAsia"/>
                <w:sz w:val="18"/>
                <w:szCs w:val="18"/>
              </w:rPr>
              <w:t>DN25</w:t>
            </w:r>
          </w:p>
        </w:tc>
        <w:tc>
          <w:tcPr>
            <w:tcW w:w="1571" w:type="dxa"/>
          </w:tcPr>
          <w:p w14:paraId="2AE5FEF2" w14:textId="77777777" w:rsidR="000A062D" w:rsidRDefault="00F10687">
            <w:pPr>
              <w:pStyle w:val="afffffffffffd"/>
              <w:ind w:firstLineChars="0" w:firstLine="0"/>
              <w:jc w:val="center"/>
              <w:rPr>
                <w:sz w:val="18"/>
                <w:szCs w:val="18"/>
              </w:rPr>
            </w:pPr>
            <w:r>
              <w:rPr>
                <w:rFonts w:hint="eastAsia"/>
                <w:sz w:val="18"/>
                <w:szCs w:val="18"/>
              </w:rPr>
              <w:t>DN32</w:t>
            </w:r>
          </w:p>
        </w:tc>
      </w:tr>
      <w:tr w:rsidR="000A062D" w14:paraId="2F1FE591" w14:textId="77777777">
        <w:trPr>
          <w:trHeight w:val="382"/>
        </w:trPr>
        <w:tc>
          <w:tcPr>
            <w:tcW w:w="1574" w:type="dxa"/>
            <w:tcBorders>
              <w:bottom w:val="single" w:sz="12" w:space="0" w:color="auto"/>
              <w:right w:val="single" w:sz="4" w:space="0" w:color="auto"/>
            </w:tcBorders>
          </w:tcPr>
          <w:p w14:paraId="40927581" w14:textId="77777777" w:rsidR="000A062D" w:rsidRDefault="00F10687">
            <w:pPr>
              <w:pStyle w:val="afffffffffffd"/>
              <w:ind w:firstLineChars="0" w:firstLine="0"/>
              <w:jc w:val="center"/>
              <w:rPr>
                <w:sz w:val="18"/>
                <w:szCs w:val="18"/>
              </w:rPr>
            </w:pPr>
            <w:r>
              <w:rPr>
                <w:rFonts w:hint="eastAsia"/>
                <w:sz w:val="18"/>
                <w:szCs w:val="18"/>
              </w:rPr>
              <w:t>拉伸负荷（N）</w:t>
            </w:r>
          </w:p>
        </w:tc>
        <w:tc>
          <w:tcPr>
            <w:tcW w:w="1571" w:type="dxa"/>
            <w:tcBorders>
              <w:left w:val="single" w:sz="4" w:space="0" w:color="auto"/>
              <w:bottom w:val="single" w:sz="12" w:space="0" w:color="auto"/>
            </w:tcBorders>
          </w:tcPr>
          <w:p w14:paraId="4DB2B612" w14:textId="77777777" w:rsidR="000A062D" w:rsidRDefault="00F10687">
            <w:pPr>
              <w:pStyle w:val="afffffffffffd"/>
              <w:ind w:firstLineChars="0" w:firstLine="0"/>
              <w:jc w:val="center"/>
              <w:rPr>
                <w:sz w:val="18"/>
                <w:szCs w:val="18"/>
              </w:rPr>
            </w:pPr>
            <w:r>
              <w:rPr>
                <w:rFonts w:hint="eastAsia"/>
                <w:sz w:val="18"/>
                <w:szCs w:val="18"/>
              </w:rPr>
              <w:t>600</w:t>
            </w:r>
          </w:p>
        </w:tc>
        <w:tc>
          <w:tcPr>
            <w:tcW w:w="1571" w:type="dxa"/>
            <w:tcBorders>
              <w:bottom w:val="single" w:sz="12" w:space="0" w:color="auto"/>
              <w:right w:val="single" w:sz="4" w:space="0" w:color="auto"/>
            </w:tcBorders>
          </w:tcPr>
          <w:p w14:paraId="5BFFB312" w14:textId="77777777" w:rsidR="000A062D" w:rsidRDefault="00F10687">
            <w:pPr>
              <w:pStyle w:val="afffffffffffd"/>
              <w:ind w:firstLineChars="0" w:firstLine="0"/>
              <w:jc w:val="center"/>
              <w:rPr>
                <w:sz w:val="18"/>
                <w:szCs w:val="18"/>
              </w:rPr>
            </w:pPr>
            <w:r>
              <w:rPr>
                <w:rFonts w:hint="eastAsia"/>
                <w:sz w:val="18"/>
                <w:szCs w:val="18"/>
              </w:rPr>
              <w:t>800</w:t>
            </w:r>
          </w:p>
        </w:tc>
        <w:tc>
          <w:tcPr>
            <w:tcW w:w="1571" w:type="dxa"/>
            <w:tcBorders>
              <w:left w:val="single" w:sz="4" w:space="0" w:color="auto"/>
              <w:bottom w:val="single" w:sz="12" w:space="0" w:color="auto"/>
            </w:tcBorders>
          </w:tcPr>
          <w:p w14:paraId="7B858DE8" w14:textId="77777777" w:rsidR="000A062D" w:rsidRDefault="00F10687">
            <w:pPr>
              <w:pStyle w:val="afffffffffffd"/>
              <w:ind w:firstLine="360"/>
              <w:jc w:val="center"/>
              <w:rPr>
                <w:sz w:val="18"/>
                <w:szCs w:val="18"/>
              </w:rPr>
            </w:pPr>
            <w:r>
              <w:rPr>
                <w:rFonts w:hint="eastAsia"/>
                <w:sz w:val="18"/>
                <w:szCs w:val="18"/>
              </w:rPr>
              <w:t>1000</w:t>
            </w:r>
          </w:p>
        </w:tc>
        <w:tc>
          <w:tcPr>
            <w:tcW w:w="1571" w:type="dxa"/>
            <w:tcBorders>
              <w:bottom w:val="single" w:sz="12" w:space="0" w:color="auto"/>
            </w:tcBorders>
          </w:tcPr>
          <w:p w14:paraId="4DA1EB5A" w14:textId="77777777" w:rsidR="000A062D" w:rsidRDefault="00F10687">
            <w:pPr>
              <w:pStyle w:val="afffffffffffd"/>
              <w:ind w:firstLineChars="0" w:firstLine="0"/>
              <w:jc w:val="center"/>
              <w:rPr>
                <w:sz w:val="18"/>
                <w:szCs w:val="18"/>
              </w:rPr>
            </w:pPr>
            <w:r>
              <w:rPr>
                <w:rFonts w:hint="eastAsia"/>
                <w:sz w:val="18"/>
                <w:szCs w:val="18"/>
              </w:rPr>
              <w:t>1200</w:t>
            </w:r>
          </w:p>
        </w:tc>
        <w:tc>
          <w:tcPr>
            <w:tcW w:w="1571" w:type="dxa"/>
            <w:tcBorders>
              <w:bottom w:val="single" w:sz="12" w:space="0" w:color="auto"/>
            </w:tcBorders>
          </w:tcPr>
          <w:p w14:paraId="57CEAF17" w14:textId="77777777" w:rsidR="000A062D" w:rsidRDefault="00F10687">
            <w:pPr>
              <w:pStyle w:val="afffffffffffd"/>
              <w:ind w:firstLineChars="0" w:firstLine="0"/>
              <w:jc w:val="center"/>
              <w:rPr>
                <w:sz w:val="18"/>
                <w:szCs w:val="18"/>
              </w:rPr>
            </w:pPr>
            <w:r>
              <w:rPr>
                <w:rFonts w:hint="eastAsia"/>
                <w:sz w:val="18"/>
                <w:szCs w:val="18"/>
              </w:rPr>
              <w:t>1400</w:t>
            </w:r>
          </w:p>
        </w:tc>
      </w:tr>
      <w:tr w:rsidR="000A062D" w14:paraId="7B51DDD6" w14:textId="77777777">
        <w:trPr>
          <w:trHeight w:val="401"/>
        </w:trPr>
        <w:tc>
          <w:tcPr>
            <w:tcW w:w="9431" w:type="dxa"/>
            <w:gridSpan w:val="6"/>
            <w:tcBorders>
              <w:top w:val="single" w:sz="12" w:space="0" w:color="auto"/>
              <w:left w:val="single" w:sz="12" w:space="0" w:color="auto"/>
              <w:bottom w:val="single" w:sz="12" w:space="0" w:color="auto"/>
            </w:tcBorders>
          </w:tcPr>
          <w:p w14:paraId="75B6A7D7" w14:textId="77777777" w:rsidR="000A062D" w:rsidRDefault="00F10687">
            <w:pPr>
              <w:pStyle w:val="affffffffffff6"/>
              <w:numPr>
                <w:ilvl w:val="0"/>
                <w:numId w:val="26"/>
              </w:numPr>
              <w:ind w:left="726" w:hanging="363"/>
            </w:pPr>
            <w:r>
              <w:rPr>
                <w:rFonts w:hint="eastAsia"/>
              </w:rPr>
              <w:t>B型和C型软管插口连接接口的拉伸负荷为400</w:t>
            </w:r>
            <w:r>
              <w:t xml:space="preserve"> </w:t>
            </w:r>
            <w:r>
              <w:rPr>
                <w:rFonts w:hint="eastAsia"/>
              </w:rPr>
              <w:t>N。</w:t>
            </w:r>
          </w:p>
        </w:tc>
      </w:tr>
    </w:tbl>
    <w:p w14:paraId="0EB848F7" w14:textId="77777777" w:rsidR="000A062D" w:rsidRDefault="00F10687">
      <w:pPr>
        <w:pStyle w:val="afff2"/>
        <w:spacing w:before="156" w:after="156"/>
      </w:pPr>
      <w:bookmarkStart w:id="389" w:name="_Toc358639137"/>
      <w:bookmarkStart w:id="390" w:name="_Toc420349709"/>
      <w:bookmarkStart w:id="391" w:name="_Toc420486696"/>
      <w:bookmarkEnd w:id="381"/>
      <w:bookmarkEnd w:id="382"/>
      <w:bookmarkEnd w:id="383"/>
      <w:r>
        <w:rPr>
          <w:rFonts w:hint="eastAsia"/>
        </w:rPr>
        <w:t>摆动弯曲试验</w:t>
      </w:r>
    </w:p>
    <w:p w14:paraId="4ED3E6B3" w14:textId="77777777" w:rsidR="000A062D" w:rsidRDefault="00F10687">
      <w:pPr>
        <w:pStyle w:val="afffffffffffd"/>
      </w:pPr>
      <w:r>
        <w:rPr>
          <w:rFonts w:hint="eastAsia"/>
        </w:rPr>
        <w:t>试样按图</w:t>
      </w:r>
      <w:r>
        <w:t>1</w:t>
      </w:r>
      <w:r>
        <w:rPr>
          <w:rFonts w:hint="eastAsia"/>
        </w:rPr>
        <w:t>进行安转，将软管的一端固定，通入20kPa气压，绕固定端做左右90°摆动弯曲，左右各一次为一个周期，B点和C点位置的软管为水平状态，水平段软管的中心线与压套上沿的垂直高度为</w:t>
      </w:r>
      <w:r>
        <w:t>100mm</w:t>
      </w:r>
      <w:r>
        <w:rPr>
          <w:rFonts w:hint="eastAsia"/>
        </w:rPr>
        <w:t>±5</w:t>
      </w:r>
      <w:r>
        <w:t>mm</w:t>
      </w:r>
      <w:r>
        <w:rPr>
          <w:rFonts w:hint="eastAsia"/>
        </w:rPr>
        <w:t>，以30周期/min的频率完成5000次，确认有</w:t>
      </w:r>
      <w:r>
        <w:t>无</w:t>
      </w:r>
      <w:r>
        <w:rPr>
          <w:rFonts w:hint="eastAsia"/>
        </w:rPr>
        <w:t>破坏</w:t>
      </w:r>
      <w:r>
        <w:t>和漏气。</w:t>
      </w:r>
    </w:p>
    <w:p w14:paraId="324638FF" w14:textId="77777777" w:rsidR="000A062D" w:rsidRDefault="00F10687">
      <w:pPr>
        <w:pStyle w:val="afffffffffffd"/>
        <w:ind w:firstLineChars="1345" w:firstLine="2824"/>
        <w:jc w:val="left"/>
      </w:pPr>
      <w:r>
        <w:rPr>
          <w:rFonts w:hint="eastAsia"/>
          <w:noProof/>
        </w:rPr>
        <w:drawing>
          <wp:inline distT="0" distB="0" distL="0" distR="0" wp14:anchorId="5FC3FF94" wp14:editId="7D30BE28">
            <wp:extent cx="2438400" cy="1752600"/>
            <wp:effectExtent l="0" t="0" r="0" b="0"/>
            <wp:docPr id="20826576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657614" name="图片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2438400" cy="1752600"/>
                    </a:xfrm>
                    <a:prstGeom prst="rect">
                      <a:avLst/>
                    </a:prstGeom>
                    <a:noFill/>
                    <a:ln>
                      <a:noFill/>
                    </a:ln>
                  </pic:spPr>
                </pic:pic>
              </a:graphicData>
            </a:graphic>
          </wp:inline>
        </w:drawing>
      </w:r>
    </w:p>
    <w:p w14:paraId="4B054B8E" w14:textId="77777777" w:rsidR="000A062D" w:rsidRDefault="00F10687">
      <w:pPr>
        <w:pStyle w:val="aff0"/>
        <w:spacing w:before="156" w:after="156"/>
      </w:pPr>
      <w:r>
        <w:rPr>
          <w:rFonts w:hint="eastAsia"/>
        </w:rPr>
        <w:t>摆动弯曲试验</w:t>
      </w:r>
    </w:p>
    <w:p w14:paraId="253053EA" w14:textId="77777777" w:rsidR="000A062D" w:rsidRDefault="00F10687">
      <w:pPr>
        <w:pStyle w:val="afff2"/>
        <w:spacing w:before="156" w:after="156"/>
      </w:pPr>
      <w:r>
        <w:rPr>
          <w:rFonts w:hint="eastAsia"/>
        </w:rPr>
        <w:t>柔软性试验</w:t>
      </w:r>
      <w:bookmarkEnd w:id="389"/>
      <w:bookmarkEnd w:id="390"/>
      <w:bookmarkEnd w:id="391"/>
    </w:p>
    <w:p w14:paraId="4A0FFCDE" w14:textId="77777777" w:rsidR="000A062D" w:rsidRDefault="00F10687">
      <w:pPr>
        <w:pStyle w:val="afffffffffffd"/>
      </w:pPr>
      <w:r>
        <w:rPr>
          <w:rFonts w:hint="eastAsia"/>
        </w:rPr>
        <w:t>按表7的规定准备样管、圆筒及挂重，按图</w:t>
      </w:r>
      <w:r>
        <w:t>2</w:t>
      </w:r>
      <w:r>
        <w:rPr>
          <w:rFonts w:hint="eastAsia"/>
        </w:rPr>
        <w:t>所示在样管两端挂上挂重，维持 1</w:t>
      </w:r>
      <w:r>
        <w:t>min</w:t>
      </w:r>
      <w:r>
        <w:rPr>
          <w:rFonts w:hint="eastAsia"/>
        </w:rPr>
        <w:t>后，测量样管与圆筒的接触角度，</w:t>
      </w:r>
      <w:r>
        <w:t>检查试验结果是否符合表</w:t>
      </w:r>
      <w:r>
        <w:rPr>
          <w:rFonts w:hint="eastAsia"/>
        </w:rPr>
        <w:t>4</w:t>
      </w:r>
      <w:r>
        <w:t>的</w:t>
      </w:r>
      <w:r>
        <w:rPr>
          <w:rFonts w:hint="eastAsia"/>
        </w:rPr>
        <w:t>相关</w:t>
      </w:r>
      <w:r>
        <w:t>规定</w:t>
      </w:r>
      <w:r>
        <w:rPr>
          <w:rFonts w:hint="eastAsia"/>
        </w:rPr>
        <w:t>。</w:t>
      </w:r>
    </w:p>
    <w:p w14:paraId="6264A7B7" w14:textId="77777777" w:rsidR="000A062D" w:rsidRDefault="00F10687">
      <w:pPr>
        <w:pStyle w:val="afffffffffffd"/>
        <w:ind w:firstLineChars="0" w:firstLine="0"/>
        <w:jc w:val="center"/>
      </w:pPr>
      <w:r>
        <w:rPr>
          <w:noProof/>
        </w:rPr>
        <w:drawing>
          <wp:inline distT="0" distB="0" distL="0" distR="0" wp14:anchorId="51FC0C3A" wp14:editId="4D6DE51C">
            <wp:extent cx="2785110" cy="1969770"/>
            <wp:effectExtent l="0" t="0" r="0" b="0"/>
            <wp:docPr id="53748026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480264" name="图片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2801057" cy="1981381"/>
                    </a:xfrm>
                    <a:prstGeom prst="rect">
                      <a:avLst/>
                    </a:prstGeom>
                    <a:noFill/>
                    <a:ln>
                      <a:noFill/>
                    </a:ln>
                  </pic:spPr>
                </pic:pic>
              </a:graphicData>
            </a:graphic>
          </wp:inline>
        </w:drawing>
      </w:r>
      <w:r>
        <w:t xml:space="preserve"> </w:t>
      </w:r>
    </w:p>
    <w:p w14:paraId="4A82F3DE" w14:textId="77777777" w:rsidR="000A062D" w:rsidRDefault="00F10687" w:rsidP="00D5176C">
      <w:pPr>
        <w:pStyle w:val="afffffffffffd"/>
        <w:ind w:firstLineChars="432" w:firstLine="778"/>
        <w:rPr>
          <w:sz w:val="18"/>
          <w:szCs w:val="18"/>
        </w:rPr>
      </w:pPr>
      <w:r>
        <w:rPr>
          <w:rFonts w:hint="eastAsia"/>
          <w:sz w:val="18"/>
          <w:szCs w:val="18"/>
        </w:rPr>
        <w:t>标引序号说明：</w:t>
      </w:r>
    </w:p>
    <w:p w14:paraId="1CD26411" w14:textId="77777777" w:rsidR="000A062D" w:rsidRDefault="00F10687" w:rsidP="00D5176C">
      <w:pPr>
        <w:pStyle w:val="afffffffffffd"/>
        <w:ind w:firstLineChars="432" w:firstLine="778"/>
        <w:rPr>
          <w:sz w:val="18"/>
          <w:szCs w:val="18"/>
        </w:rPr>
      </w:pPr>
      <w:r>
        <w:rPr>
          <w:rFonts w:hint="eastAsia"/>
          <w:sz w:val="18"/>
          <w:szCs w:val="18"/>
        </w:rPr>
        <w:t>1——挂重；</w:t>
      </w:r>
    </w:p>
    <w:p w14:paraId="4E55A08A" w14:textId="77777777" w:rsidR="000A062D" w:rsidRDefault="00F10687" w:rsidP="00D5176C">
      <w:pPr>
        <w:pStyle w:val="afffffffffffd"/>
        <w:ind w:firstLineChars="432" w:firstLine="778"/>
        <w:rPr>
          <w:sz w:val="18"/>
          <w:szCs w:val="18"/>
        </w:rPr>
      </w:pPr>
      <w:r>
        <w:rPr>
          <w:rFonts w:hint="eastAsia"/>
          <w:sz w:val="18"/>
          <w:szCs w:val="18"/>
        </w:rPr>
        <w:t>2——接触角度；</w:t>
      </w:r>
    </w:p>
    <w:p w14:paraId="45FCA919" w14:textId="77777777" w:rsidR="000A062D" w:rsidRDefault="00F10687" w:rsidP="00D5176C">
      <w:pPr>
        <w:pStyle w:val="afffffffffffd"/>
        <w:ind w:firstLineChars="432" w:firstLine="778"/>
        <w:rPr>
          <w:sz w:val="18"/>
          <w:szCs w:val="18"/>
        </w:rPr>
      </w:pPr>
      <w:r>
        <w:rPr>
          <w:rFonts w:hint="eastAsia"/>
          <w:sz w:val="18"/>
          <w:szCs w:val="18"/>
        </w:rPr>
        <w:t>3——样管；</w:t>
      </w:r>
    </w:p>
    <w:p w14:paraId="08EFEB31" w14:textId="77777777" w:rsidR="000A062D" w:rsidRDefault="00F10687" w:rsidP="00D5176C">
      <w:pPr>
        <w:pStyle w:val="afffffffffffd"/>
        <w:ind w:firstLineChars="432" w:firstLine="778"/>
        <w:rPr>
          <w:sz w:val="18"/>
          <w:szCs w:val="18"/>
        </w:rPr>
      </w:pPr>
      <w:r>
        <w:rPr>
          <w:rFonts w:hint="eastAsia"/>
          <w:sz w:val="18"/>
          <w:szCs w:val="18"/>
        </w:rPr>
        <w:t>4——圆筒。</w:t>
      </w:r>
    </w:p>
    <w:p w14:paraId="771E78BC" w14:textId="77777777" w:rsidR="000A062D" w:rsidRDefault="00F10687">
      <w:pPr>
        <w:pStyle w:val="aff0"/>
        <w:spacing w:before="156" w:after="156"/>
      </w:pPr>
      <w:r>
        <w:rPr>
          <w:rFonts w:hint="eastAsia"/>
        </w:rPr>
        <w:t>柔软性试验示意图</w:t>
      </w:r>
    </w:p>
    <w:p w14:paraId="670ABE81" w14:textId="77777777" w:rsidR="000A062D" w:rsidRDefault="00F10687">
      <w:pPr>
        <w:pStyle w:val="affffffffffff5"/>
        <w:numPr>
          <w:ilvl w:val="0"/>
          <w:numId w:val="35"/>
        </w:numPr>
        <w:tabs>
          <w:tab w:val="clear" w:pos="851"/>
        </w:tabs>
        <w:spacing w:before="156" w:after="156"/>
        <w:ind w:left="735"/>
      </w:pPr>
      <w:r>
        <w:rPr>
          <w:rFonts w:hint="eastAsia"/>
        </w:rPr>
        <w:t>柔软性试验参数</w:t>
      </w:r>
    </w:p>
    <w:tbl>
      <w:tblPr>
        <w:tblW w:w="91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88"/>
        <w:gridCol w:w="1950"/>
        <w:gridCol w:w="2158"/>
        <w:gridCol w:w="1873"/>
        <w:gridCol w:w="2310"/>
      </w:tblGrid>
      <w:tr w:rsidR="000A062D" w14:paraId="63F26F4B" w14:textId="77777777">
        <w:trPr>
          <w:jc w:val="center"/>
        </w:trPr>
        <w:tc>
          <w:tcPr>
            <w:tcW w:w="888" w:type="dxa"/>
            <w:tcBorders>
              <w:top w:val="single" w:sz="12" w:space="0" w:color="auto"/>
              <w:bottom w:val="single" w:sz="12" w:space="0" w:color="auto"/>
            </w:tcBorders>
            <w:vAlign w:val="center"/>
          </w:tcPr>
          <w:p w14:paraId="223B3E98" w14:textId="77777777" w:rsidR="000A062D" w:rsidRDefault="00F10687">
            <w:pPr>
              <w:jc w:val="center"/>
              <w:rPr>
                <w:rFonts w:ascii="宋体"/>
                <w:sz w:val="18"/>
              </w:rPr>
            </w:pPr>
            <w:r>
              <w:rPr>
                <w:rFonts w:ascii="宋体" w:hint="eastAsia"/>
                <w:sz w:val="18"/>
              </w:rPr>
              <w:t>序号</w:t>
            </w:r>
          </w:p>
        </w:tc>
        <w:tc>
          <w:tcPr>
            <w:tcW w:w="1950" w:type="dxa"/>
            <w:tcBorders>
              <w:top w:val="single" w:sz="12" w:space="0" w:color="auto"/>
              <w:bottom w:val="single" w:sz="12" w:space="0" w:color="auto"/>
            </w:tcBorders>
            <w:vAlign w:val="center"/>
          </w:tcPr>
          <w:p w14:paraId="55DD1DFE" w14:textId="77777777" w:rsidR="000A062D" w:rsidRDefault="00F10687">
            <w:pPr>
              <w:jc w:val="center"/>
              <w:rPr>
                <w:rFonts w:ascii="宋体"/>
                <w:sz w:val="18"/>
              </w:rPr>
            </w:pPr>
            <w:r>
              <w:rPr>
                <w:rFonts w:ascii="宋体" w:hint="eastAsia"/>
                <w:sz w:val="18"/>
              </w:rPr>
              <w:t>公称通径/mm</w:t>
            </w:r>
          </w:p>
        </w:tc>
        <w:tc>
          <w:tcPr>
            <w:tcW w:w="2158" w:type="dxa"/>
            <w:tcBorders>
              <w:top w:val="single" w:sz="12" w:space="0" w:color="auto"/>
              <w:bottom w:val="single" w:sz="12" w:space="0" w:color="auto"/>
            </w:tcBorders>
            <w:vAlign w:val="center"/>
          </w:tcPr>
          <w:p w14:paraId="1ED46BC6" w14:textId="77777777" w:rsidR="000A062D" w:rsidRDefault="00F10687">
            <w:pPr>
              <w:jc w:val="center"/>
              <w:rPr>
                <w:rFonts w:ascii="宋体"/>
                <w:sz w:val="18"/>
              </w:rPr>
            </w:pPr>
            <w:r>
              <w:rPr>
                <w:rFonts w:ascii="宋体" w:hint="eastAsia"/>
                <w:sz w:val="18"/>
              </w:rPr>
              <w:t>样管长度/mm</w:t>
            </w:r>
          </w:p>
        </w:tc>
        <w:tc>
          <w:tcPr>
            <w:tcW w:w="1873" w:type="dxa"/>
            <w:tcBorders>
              <w:top w:val="single" w:sz="12" w:space="0" w:color="auto"/>
              <w:bottom w:val="single" w:sz="12" w:space="0" w:color="auto"/>
            </w:tcBorders>
            <w:vAlign w:val="center"/>
          </w:tcPr>
          <w:p w14:paraId="56373DE1" w14:textId="77777777" w:rsidR="000A062D" w:rsidRDefault="00F10687">
            <w:pPr>
              <w:jc w:val="center"/>
              <w:rPr>
                <w:rFonts w:ascii="宋体"/>
                <w:sz w:val="18"/>
              </w:rPr>
            </w:pPr>
            <w:r>
              <w:rPr>
                <w:rFonts w:ascii="宋体" w:hint="eastAsia"/>
                <w:sz w:val="18"/>
              </w:rPr>
              <w:t>圆筒直径/mm</w:t>
            </w:r>
          </w:p>
        </w:tc>
        <w:tc>
          <w:tcPr>
            <w:tcW w:w="2310" w:type="dxa"/>
            <w:tcBorders>
              <w:top w:val="single" w:sz="12" w:space="0" w:color="auto"/>
              <w:bottom w:val="single" w:sz="12" w:space="0" w:color="auto"/>
            </w:tcBorders>
            <w:vAlign w:val="center"/>
          </w:tcPr>
          <w:p w14:paraId="204DCE5C" w14:textId="77777777" w:rsidR="000A062D" w:rsidRDefault="00F10687">
            <w:pPr>
              <w:jc w:val="center"/>
              <w:rPr>
                <w:rFonts w:ascii="宋体"/>
                <w:sz w:val="18"/>
              </w:rPr>
            </w:pPr>
            <w:r>
              <w:rPr>
                <w:rFonts w:ascii="宋体" w:hint="eastAsia"/>
                <w:sz w:val="18"/>
              </w:rPr>
              <w:t>挂重质量/kg</w:t>
            </w:r>
          </w:p>
        </w:tc>
      </w:tr>
      <w:tr w:rsidR="000A062D" w14:paraId="630E7B3E" w14:textId="77777777">
        <w:trPr>
          <w:jc w:val="center"/>
        </w:trPr>
        <w:tc>
          <w:tcPr>
            <w:tcW w:w="888" w:type="dxa"/>
            <w:tcBorders>
              <w:top w:val="single" w:sz="12" w:space="0" w:color="auto"/>
            </w:tcBorders>
            <w:vAlign w:val="center"/>
          </w:tcPr>
          <w:p w14:paraId="66A48236" w14:textId="77777777" w:rsidR="000A062D" w:rsidRDefault="00F10687">
            <w:pPr>
              <w:jc w:val="center"/>
              <w:rPr>
                <w:rFonts w:ascii="宋体"/>
                <w:sz w:val="18"/>
              </w:rPr>
            </w:pPr>
            <w:r>
              <w:rPr>
                <w:rFonts w:ascii="宋体" w:hint="eastAsia"/>
                <w:sz w:val="18"/>
              </w:rPr>
              <w:t>1</w:t>
            </w:r>
          </w:p>
        </w:tc>
        <w:tc>
          <w:tcPr>
            <w:tcW w:w="1950" w:type="dxa"/>
            <w:tcBorders>
              <w:top w:val="single" w:sz="12" w:space="0" w:color="auto"/>
            </w:tcBorders>
            <w:vAlign w:val="center"/>
          </w:tcPr>
          <w:p w14:paraId="50243605" w14:textId="77777777" w:rsidR="000A062D" w:rsidRDefault="00F10687">
            <w:pPr>
              <w:jc w:val="center"/>
              <w:rPr>
                <w:rFonts w:ascii="宋体"/>
                <w:sz w:val="18"/>
              </w:rPr>
            </w:pPr>
            <w:r>
              <w:rPr>
                <w:rFonts w:ascii="宋体" w:hint="eastAsia"/>
                <w:sz w:val="18"/>
              </w:rPr>
              <w:t>DN10</w:t>
            </w:r>
          </w:p>
        </w:tc>
        <w:tc>
          <w:tcPr>
            <w:tcW w:w="2158" w:type="dxa"/>
            <w:tcBorders>
              <w:top w:val="single" w:sz="12" w:space="0" w:color="auto"/>
            </w:tcBorders>
            <w:vAlign w:val="center"/>
          </w:tcPr>
          <w:p w14:paraId="183946F2" w14:textId="77777777" w:rsidR="000A062D" w:rsidRDefault="00F10687">
            <w:pPr>
              <w:jc w:val="center"/>
              <w:rPr>
                <w:rFonts w:ascii="宋体"/>
                <w:sz w:val="18"/>
              </w:rPr>
            </w:pPr>
            <w:r>
              <w:rPr>
                <w:rFonts w:ascii="宋体" w:hint="eastAsia"/>
                <w:sz w:val="18"/>
              </w:rPr>
              <w:t>400</w:t>
            </w:r>
          </w:p>
        </w:tc>
        <w:tc>
          <w:tcPr>
            <w:tcW w:w="1873" w:type="dxa"/>
            <w:tcBorders>
              <w:top w:val="single" w:sz="12" w:space="0" w:color="auto"/>
            </w:tcBorders>
            <w:vAlign w:val="center"/>
          </w:tcPr>
          <w:p w14:paraId="68635F52" w14:textId="77777777" w:rsidR="000A062D" w:rsidRDefault="00F10687">
            <w:pPr>
              <w:jc w:val="center"/>
              <w:rPr>
                <w:rFonts w:ascii="宋体"/>
                <w:sz w:val="18"/>
              </w:rPr>
            </w:pPr>
            <w:r>
              <w:rPr>
                <w:rFonts w:ascii="宋体" w:hint="eastAsia"/>
                <w:sz w:val="18"/>
              </w:rPr>
              <w:t>140</w:t>
            </w:r>
          </w:p>
        </w:tc>
        <w:tc>
          <w:tcPr>
            <w:tcW w:w="2310" w:type="dxa"/>
            <w:tcBorders>
              <w:top w:val="single" w:sz="12" w:space="0" w:color="auto"/>
            </w:tcBorders>
            <w:vAlign w:val="center"/>
          </w:tcPr>
          <w:p w14:paraId="474CA97A" w14:textId="77777777" w:rsidR="000A062D" w:rsidRDefault="00F10687">
            <w:pPr>
              <w:jc w:val="center"/>
              <w:rPr>
                <w:rFonts w:ascii="宋体"/>
                <w:sz w:val="18"/>
              </w:rPr>
            </w:pPr>
            <w:r>
              <w:rPr>
                <w:rFonts w:ascii="宋体" w:hint="eastAsia"/>
                <w:sz w:val="18"/>
              </w:rPr>
              <w:t>1.0</w:t>
            </w:r>
          </w:p>
        </w:tc>
      </w:tr>
      <w:tr w:rsidR="000A062D" w14:paraId="06BF9C96" w14:textId="77777777">
        <w:trPr>
          <w:jc w:val="center"/>
        </w:trPr>
        <w:tc>
          <w:tcPr>
            <w:tcW w:w="888" w:type="dxa"/>
            <w:vAlign w:val="center"/>
          </w:tcPr>
          <w:p w14:paraId="3D9AF621" w14:textId="77777777" w:rsidR="000A062D" w:rsidRDefault="00F10687">
            <w:pPr>
              <w:jc w:val="center"/>
              <w:rPr>
                <w:rFonts w:ascii="宋体"/>
                <w:sz w:val="18"/>
              </w:rPr>
            </w:pPr>
            <w:r>
              <w:rPr>
                <w:rFonts w:ascii="宋体" w:hint="eastAsia"/>
                <w:sz w:val="18"/>
              </w:rPr>
              <w:t>2</w:t>
            </w:r>
          </w:p>
        </w:tc>
        <w:tc>
          <w:tcPr>
            <w:tcW w:w="1950" w:type="dxa"/>
            <w:vAlign w:val="center"/>
          </w:tcPr>
          <w:p w14:paraId="7CE12C72" w14:textId="77777777" w:rsidR="000A062D" w:rsidRDefault="00F10687">
            <w:pPr>
              <w:jc w:val="center"/>
              <w:rPr>
                <w:rFonts w:ascii="宋体"/>
                <w:sz w:val="18"/>
              </w:rPr>
            </w:pPr>
            <w:r>
              <w:rPr>
                <w:rFonts w:ascii="宋体" w:hint="eastAsia"/>
                <w:sz w:val="18"/>
              </w:rPr>
              <w:t>DN15</w:t>
            </w:r>
          </w:p>
        </w:tc>
        <w:tc>
          <w:tcPr>
            <w:tcW w:w="2158" w:type="dxa"/>
            <w:vAlign w:val="center"/>
          </w:tcPr>
          <w:p w14:paraId="65731729" w14:textId="77777777" w:rsidR="000A062D" w:rsidRDefault="00F10687">
            <w:pPr>
              <w:jc w:val="center"/>
              <w:rPr>
                <w:rFonts w:ascii="宋体"/>
                <w:sz w:val="18"/>
              </w:rPr>
            </w:pPr>
            <w:r>
              <w:rPr>
                <w:rFonts w:ascii="宋体" w:hint="eastAsia"/>
                <w:sz w:val="18"/>
              </w:rPr>
              <w:t>500</w:t>
            </w:r>
          </w:p>
        </w:tc>
        <w:tc>
          <w:tcPr>
            <w:tcW w:w="1873" w:type="dxa"/>
            <w:vAlign w:val="center"/>
          </w:tcPr>
          <w:p w14:paraId="0B4C6294" w14:textId="77777777" w:rsidR="000A062D" w:rsidRDefault="00F10687">
            <w:pPr>
              <w:jc w:val="center"/>
              <w:rPr>
                <w:rFonts w:ascii="宋体"/>
                <w:sz w:val="18"/>
              </w:rPr>
            </w:pPr>
            <w:r>
              <w:rPr>
                <w:rFonts w:ascii="宋体" w:hint="eastAsia"/>
                <w:sz w:val="18"/>
              </w:rPr>
              <w:t>180</w:t>
            </w:r>
          </w:p>
        </w:tc>
        <w:tc>
          <w:tcPr>
            <w:tcW w:w="2310" w:type="dxa"/>
            <w:vAlign w:val="center"/>
          </w:tcPr>
          <w:p w14:paraId="0C6E83B6" w14:textId="77777777" w:rsidR="000A062D" w:rsidRDefault="00F10687">
            <w:pPr>
              <w:jc w:val="center"/>
              <w:rPr>
                <w:rFonts w:ascii="宋体"/>
                <w:sz w:val="18"/>
              </w:rPr>
            </w:pPr>
            <w:r>
              <w:rPr>
                <w:rFonts w:ascii="宋体" w:hint="eastAsia"/>
                <w:sz w:val="18"/>
              </w:rPr>
              <w:t>1.5</w:t>
            </w:r>
          </w:p>
        </w:tc>
      </w:tr>
      <w:tr w:rsidR="000A062D" w14:paraId="29401015" w14:textId="77777777">
        <w:trPr>
          <w:jc w:val="center"/>
        </w:trPr>
        <w:tc>
          <w:tcPr>
            <w:tcW w:w="888" w:type="dxa"/>
            <w:vAlign w:val="center"/>
          </w:tcPr>
          <w:p w14:paraId="7FE6D432" w14:textId="77777777" w:rsidR="000A062D" w:rsidRDefault="00F10687">
            <w:pPr>
              <w:jc w:val="center"/>
              <w:rPr>
                <w:rFonts w:ascii="宋体"/>
                <w:sz w:val="18"/>
              </w:rPr>
            </w:pPr>
            <w:r>
              <w:rPr>
                <w:rFonts w:ascii="宋体" w:hint="eastAsia"/>
                <w:sz w:val="18"/>
              </w:rPr>
              <w:t>3</w:t>
            </w:r>
          </w:p>
        </w:tc>
        <w:tc>
          <w:tcPr>
            <w:tcW w:w="1950" w:type="dxa"/>
            <w:vAlign w:val="center"/>
          </w:tcPr>
          <w:p w14:paraId="55677AB9" w14:textId="77777777" w:rsidR="000A062D" w:rsidRDefault="00F10687">
            <w:pPr>
              <w:jc w:val="center"/>
              <w:rPr>
                <w:rFonts w:ascii="宋体"/>
                <w:sz w:val="18"/>
              </w:rPr>
            </w:pPr>
            <w:r>
              <w:rPr>
                <w:rFonts w:ascii="宋体" w:hint="eastAsia"/>
                <w:sz w:val="18"/>
              </w:rPr>
              <w:t>DN20</w:t>
            </w:r>
          </w:p>
        </w:tc>
        <w:tc>
          <w:tcPr>
            <w:tcW w:w="2158" w:type="dxa"/>
            <w:vAlign w:val="center"/>
          </w:tcPr>
          <w:p w14:paraId="7DDBEF15" w14:textId="77777777" w:rsidR="000A062D" w:rsidRDefault="00F10687">
            <w:pPr>
              <w:jc w:val="center"/>
              <w:rPr>
                <w:rFonts w:ascii="宋体"/>
                <w:sz w:val="18"/>
              </w:rPr>
            </w:pPr>
            <w:r>
              <w:rPr>
                <w:rFonts w:ascii="宋体" w:hint="eastAsia"/>
                <w:sz w:val="18"/>
              </w:rPr>
              <w:t>700</w:t>
            </w:r>
          </w:p>
        </w:tc>
        <w:tc>
          <w:tcPr>
            <w:tcW w:w="1873" w:type="dxa"/>
            <w:vAlign w:val="center"/>
          </w:tcPr>
          <w:p w14:paraId="796FFDB3" w14:textId="77777777" w:rsidR="000A062D" w:rsidRDefault="00F10687">
            <w:pPr>
              <w:jc w:val="center"/>
              <w:rPr>
                <w:rFonts w:ascii="宋体"/>
                <w:sz w:val="18"/>
              </w:rPr>
            </w:pPr>
            <w:r>
              <w:rPr>
                <w:rFonts w:ascii="宋体" w:hint="eastAsia"/>
                <w:sz w:val="18"/>
              </w:rPr>
              <w:t>240</w:t>
            </w:r>
          </w:p>
        </w:tc>
        <w:tc>
          <w:tcPr>
            <w:tcW w:w="2310" w:type="dxa"/>
            <w:vAlign w:val="center"/>
          </w:tcPr>
          <w:p w14:paraId="5864ACA5" w14:textId="77777777" w:rsidR="000A062D" w:rsidRDefault="00F10687">
            <w:pPr>
              <w:ind w:rightChars="-562" w:right="-1180" w:firstLineChars="523" w:firstLine="941"/>
              <w:rPr>
                <w:rFonts w:ascii="宋体"/>
                <w:sz w:val="18"/>
              </w:rPr>
            </w:pPr>
            <w:r>
              <w:rPr>
                <w:rFonts w:ascii="宋体" w:hint="eastAsia"/>
                <w:sz w:val="18"/>
              </w:rPr>
              <w:t>2.0</w:t>
            </w:r>
          </w:p>
        </w:tc>
      </w:tr>
      <w:tr w:rsidR="000A062D" w14:paraId="3F221365" w14:textId="77777777">
        <w:trPr>
          <w:jc w:val="center"/>
        </w:trPr>
        <w:tc>
          <w:tcPr>
            <w:tcW w:w="888" w:type="dxa"/>
            <w:vAlign w:val="center"/>
          </w:tcPr>
          <w:p w14:paraId="19B5BCD0" w14:textId="77777777" w:rsidR="000A062D" w:rsidRDefault="00F10687">
            <w:pPr>
              <w:jc w:val="center"/>
              <w:rPr>
                <w:rFonts w:ascii="宋体"/>
                <w:sz w:val="18"/>
              </w:rPr>
            </w:pPr>
            <w:r>
              <w:rPr>
                <w:rFonts w:ascii="宋体" w:hint="eastAsia"/>
                <w:sz w:val="18"/>
              </w:rPr>
              <w:t>4</w:t>
            </w:r>
          </w:p>
        </w:tc>
        <w:tc>
          <w:tcPr>
            <w:tcW w:w="1950" w:type="dxa"/>
            <w:vAlign w:val="center"/>
          </w:tcPr>
          <w:p w14:paraId="6C194077" w14:textId="77777777" w:rsidR="000A062D" w:rsidRDefault="00F10687">
            <w:pPr>
              <w:jc w:val="center"/>
              <w:rPr>
                <w:rFonts w:ascii="宋体"/>
                <w:sz w:val="18"/>
              </w:rPr>
            </w:pPr>
            <w:r>
              <w:rPr>
                <w:rFonts w:ascii="宋体" w:hint="eastAsia"/>
                <w:sz w:val="18"/>
              </w:rPr>
              <w:t>DN25</w:t>
            </w:r>
          </w:p>
        </w:tc>
        <w:tc>
          <w:tcPr>
            <w:tcW w:w="2158" w:type="dxa"/>
            <w:vAlign w:val="center"/>
          </w:tcPr>
          <w:p w14:paraId="1FCB0B52" w14:textId="77777777" w:rsidR="000A062D" w:rsidRDefault="00F10687">
            <w:pPr>
              <w:jc w:val="center"/>
              <w:rPr>
                <w:rFonts w:ascii="宋体"/>
                <w:sz w:val="18"/>
              </w:rPr>
            </w:pPr>
            <w:r>
              <w:rPr>
                <w:rFonts w:ascii="宋体" w:hint="eastAsia"/>
                <w:sz w:val="18"/>
              </w:rPr>
              <w:t>900</w:t>
            </w:r>
          </w:p>
        </w:tc>
        <w:tc>
          <w:tcPr>
            <w:tcW w:w="1873" w:type="dxa"/>
            <w:vAlign w:val="center"/>
          </w:tcPr>
          <w:p w14:paraId="4B7E0674" w14:textId="77777777" w:rsidR="000A062D" w:rsidRDefault="00F10687">
            <w:pPr>
              <w:jc w:val="center"/>
              <w:rPr>
                <w:rFonts w:ascii="宋体"/>
                <w:sz w:val="18"/>
              </w:rPr>
            </w:pPr>
            <w:r>
              <w:rPr>
                <w:rFonts w:ascii="宋体" w:hint="eastAsia"/>
                <w:sz w:val="18"/>
              </w:rPr>
              <w:t>300</w:t>
            </w:r>
          </w:p>
        </w:tc>
        <w:tc>
          <w:tcPr>
            <w:tcW w:w="2310" w:type="dxa"/>
            <w:vAlign w:val="center"/>
          </w:tcPr>
          <w:p w14:paraId="3CCA7CCA" w14:textId="77777777" w:rsidR="000A062D" w:rsidRDefault="00F10687">
            <w:pPr>
              <w:jc w:val="center"/>
              <w:rPr>
                <w:rFonts w:ascii="宋体"/>
                <w:sz w:val="18"/>
              </w:rPr>
            </w:pPr>
            <w:r>
              <w:rPr>
                <w:rFonts w:ascii="宋体" w:hint="eastAsia"/>
                <w:sz w:val="18"/>
              </w:rPr>
              <w:t>2.5</w:t>
            </w:r>
          </w:p>
        </w:tc>
      </w:tr>
      <w:tr w:rsidR="000A062D" w14:paraId="199057FF" w14:textId="77777777">
        <w:trPr>
          <w:jc w:val="center"/>
        </w:trPr>
        <w:tc>
          <w:tcPr>
            <w:tcW w:w="888" w:type="dxa"/>
            <w:vAlign w:val="center"/>
          </w:tcPr>
          <w:p w14:paraId="194EE482" w14:textId="77777777" w:rsidR="000A062D" w:rsidRDefault="00F10687">
            <w:pPr>
              <w:jc w:val="center"/>
              <w:rPr>
                <w:rFonts w:ascii="宋体"/>
                <w:sz w:val="18"/>
              </w:rPr>
            </w:pPr>
            <w:r>
              <w:rPr>
                <w:rFonts w:ascii="宋体" w:hint="eastAsia"/>
                <w:sz w:val="18"/>
              </w:rPr>
              <w:t>5</w:t>
            </w:r>
          </w:p>
        </w:tc>
        <w:tc>
          <w:tcPr>
            <w:tcW w:w="1950" w:type="dxa"/>
            <w:vAlign w:val="center"/>
          </w:tcPr>
          <w:p w14:paraId="02A10867" w14:textId="77777777" w:rsidR="000A062D" w:rsidRDefault="00F10687">
            <w:pPr>
              <w:jc w:val="center"/>
              <w:rPr>
                <w:rFonts w:ascii="宋体"/>
                <w:sz w:val="18"/>
              </w:rPr>
            </w:pPr>
            <w:r>
              <w:rPr>
                <w:rFonts w:ascii="宋体" w:hint="eastAsia"/>
                <w:sz w:val="18"/>
              </w:rPr>
              <w:t>DN32</w:t>
            </w:r>
          </w:p>
        </w:tc>
        <w:tc>
          <w:tcPr>
            <w:tcW w:w="2158" w:type="dxa"/>
            <w:vAlign w:val="center"/>
          </w:tcPr>
          <w:p w14:paraId="76CBFB3B" w14:textId="77777777" w:rsidR="000A062D" w:rsidRDefault="00F10687">
            <w:pPr>
              <w:jc w:val="center"/>
              <w:rPr>
                <w:rFonts w:ascii="宋体"/>
                <w:sz w:val="18"/>
              </w:rPr>
            </w:pPr>
            <w:r>
              <w:rPr>
                <w:rFonts w:ascii="宋体" w:hint="eastAsia"/>
                <w:sz w:val="18"/>
              </w:rPr>
              <w:t>1100</w:t>
            </w:r>
          </w:p>
        </w:tc>
        <w:tc>
          <w:tcPr>
            <w:tcW w:w="1873" w:type="dxa"/>
            <w:vAlign w:val="center"/>
          </w:tcPr>
          <w:p w14:paraId="0A71FFE6" w14:textId="77777777" w:rsidR="000A062D" w:rsidRDefault="00F10687">
            <w:pPr>
              <w:jc w:val="center"/>
              <w:rPr>
                <w:rFonts w:ascii="宋体"/>
                <w:sz w:val="18"/>
              </w:rPr>
            </w:pPr>
            <w:r>
              <w:rPr>
                <w:rFonts w:ascii="宋体" w:hint="eastAsia"/>
                <w:sz w:val="18"/>
              </w:rPr>
              <w:t>400</w:t>
            </w:r>
          </w:p>
        </w:tc>
        <w:tc>
          <w:tcPr>
            <w:tcW w:w="2310" w:type="dxa"/>
            <w:vAlign w:val="center"/>
          </w:tcPr>
          <w:p w14:paraId="5272CF87" w14:textId="77777777" w:rsidR="000A062D" w:rsidRDefault="00F10687">
            <w:pPr>
              <w:jc w:val="center"/>
              <w:rPr>
                <w:rFonts w:ascii="宋体"/>
                <w:sz w:val="18"/>
              </w:rPr>
            </w:pPr>
            <w:r>
              <w:rPr>
                <w:rFonts w:ascii="宋体" w:hint="eastAsia"/>
                <w:sz w:val="18"/>
              </w:rPr>
              <w:t>3.0</w:t>
            </w:r>
          </w:p>
        </w:tc>
      </w:tr>
    </w:tbl>
    <w:p w14:paraId="518C7EF8" w14:textId="77777777" w:rsidR="000A062D" w:rsidRDefault="00F10687">
      <w:pPr>
        <w:pStyle w:val="afff2"/>
        <w:spacing w:before="156" w:after="156"/>
      </w:pPr>
      <w:bookmarkStart w:id="392" w:name="_Toc420486704"/>
      <w:bookmarkStart w:id="393" w:name="_Toc358639145"/>
      <w:bookmarkStart w:id="394" w:name="_Toc420349716"/>
      <w:bookmarkStart w:id="395" w:name="_Toc312744416"/>
      <w:bookmarkEnd w:id="384"/>
      <w:bookmarkEnd w:id="385"/>
      <w:bookmarkEnd w:id="386"/>
      <w:bookmarkEnd w:id="387"/>
      <w:bookmarkEnd w:id="388"/>
      <w:r>
        <w:rPr>
          <w:rFonts w:hint="eastAsia"/>
        </w:rPr>
        <w:t>耐挤压试验</w:t>
      </w:r>
    </w:p>
    <w:p w14:paraId="15EFC5D1" w14:textId="77777777" w:rsidR="000A062D" w:rsidRDefault="00F10687">
      <w:pPr>
        <w:pStyle w:val="afffffffffffd"/>
      </w:pPr>
      <w:r>
        <w:rPr>
          <w:rFonts w:hint="eastAsia"/>
        </w:rPr>
        <w:t>按图</w:t>
      </w:r>
      <w:r>
        <w:t>3</w:t>
      </w:r>
      <w:r>
        <w:rPr>
          <w:rFonts w:hint="eastAsia"/>
        </w:rPr>
        <w:t>所示，取长度为300</w:t>
      </w:r>
      <w:r>
        <w:t xml:space="preserve"> </w:t>
      </w:r>
      <w:r>
        <w:rPr>
          <w:rFonts w:hint="eastAsia"/>
        </w:rPr>
        <w:t>mm的软管试样，利用压块径向施加500</w:t>
      </w:r>
      <w:r>
        <w:t xml:space="preserve"> </w:t>
      </w:r>
      <w:r>
        <w:rPr>
          <w:rFonts w:hint="eastAsia"/>
        </w:rPr>
        <w:t>N的压力，检查编织金属丝是否无断丝，缠绕钢带是否无开裂。</w:t>
      </w:r>
    </w:p>
    <w:p w14:paraId="2A848E9C" w14:textId="77777777" w:rsidR="000A062D" w:rsidRDefault="00F10687">
      <w:pPr>
        <w:pStyle w:val="afffffffffffd"/>
        <w:ind w:firstLineChars="0" w:firstLine="0"/>
        <w:jc w:val="center"/>
      </w:pPr>
      <w:r>
        <w:rPr>
          <w:noProof/>
        </w:rPr>
        <w:drawing>
          <wp:inline distT="0" distB="0" distL="0" distR="0" wp14:anchorId="0BFB4D6C" wp14:editId="42D5F171">
            <wp:extent cx="5689600" cy="1625600"/>
            <wp:effectExtent l="0" t="0" r="6350" b="0"/>
            <wp:docPr id="261400317"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400317" name="图片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5715173" cy="1632906"/>
                    </a:xfrm>
                    <a:prstGeom prst="rect">
                      <a:avLst/>
                    </a:prstGeom>
                    <a:noFill/>
                    <a:ln>
                      <a:noFill/>
                    </a:ln>
                  </pic:spPr>
                </pic:pic>
              </a:graphicData>
            </a:graphic>
          </wp:inline>
        </w:drawing>
      </w:r>
    </w:p>
    <w:p w14:paraId="3A5FCC8A" w14:textId="77777777" w:rsidR="000A062D" w:rsidRDefault="00F10687" w:rsidP="00D5176C">
      <w:pPr>
        <w:pStyle w:val="afffffffffffd"/>
        <w:ind w:firstLineChars="432" w:firstLine="778"/>
        <w:rPr>
          <w:sz w:val="18"/>
          <w:szCs w:val="18"/>
        </w:rPr>
      </w:pPr>
      <w:r>
        <w:rPr>
          <w:rFonts w:hint="eastAsia"/>
          <w:sz w:val="18"/>
          <w:szCs w:val="18"/>
        </w:rPr>
        <w:t>标引序号说明：</w:t>
      </w:r>
    </w:p>
    <w:p w14:paraId="0836AA1F" w14:textId="77777777" w:rsidR="000A062D" w:rsidRDefault="00F10687" w:rsidP="00D5176C">
      <w:pPr>
        <w:pStyle w:val="afffffffffffd"/>
        <w:ind w:firstLineChars="432" w:firstLine="778"/>
        <w:rPr>
          <w:sz w:val="18"/>
          <w:szCs w:val="18"/>
        </w:rPr>
      </w:pPr>
      <w:r>
        <w:rPr>
          <w:rFonts w:hint="eastAsia"/>
          <w:sz w:val="18"/>
          <w:szCs w:val="18"/>
        </w:rPr>
        <w:t>1——压块；</w:t>
      </w:r>
    </w:p>
    <w:p w14:paraId="34290E86" w14:textId="77777777" w:rsidR="000A062D" w:rsidRDefault="00F10687" w:rsidP="00D5176C">
      <w:pPr>
        <w:pStyle w:val="afffffffffffd"/>
        <w:ind w:firstLineChars="432" w:firstLine="778"/>
        <w:rPr>
          <w:sz w:val="18"/>
          <w:szCs w:val="18"/>
        </w:rPr>
      </w:pPr>
      <w:r>
        <w:rPr>
          <w:rFonts w:hint="eastAsia"/>
          <w:sz w:val="18"/>
          <w:szCs w:val="18"/>
        </w:rPr>
        <w:t>2——样管。</w:t>
      </w:r>
    </w:p>
    <w:p w14:paraId="261F0B6A" w14:textId="77777777" w:rsidR="000A062D" w:rsidRDefault="00F10687">
      <w:pPr>
        <w:pStyle w:val="aff0"/>
        <w:spacing w:before="156" w:after="156"/>
      </w:pPr>
      <w:r>
        <w:rPr>
          <w:rFonts w:hint="eastAsia"/>
        </w:rPr>
        <w:t>挤压试验示意图</w:t>
      </w:r>
    </w:p>
    <w:p w14:paraId="1005A818" w14:textId="77777777" w:rsidR="000A062D" w:rsidRDefault="00F10687">
      <w:pPr>
        <w:pStyle w:val="afff1"/>
        <w:spacing w:before="156" w:after="156"/>
      </w:pPr>
      <w:bookmarkStart w:id="396" w:name="_Toc146038551"/>
      <w:bookmarkStart w:id="397" w:name="_Toc430355846"/>
      <w:bookmarkStart w:id="398" w:name="_Toc147850121"/>
      <w:bookmarkStart w:id="399" w:name="_Toc146043981"/>
      <w:bookmarkStart w:id="400" w:name="_Toc148978258"/>
      <w:bookmarkStart w:id="401" w:name="_Toc434411858"/>
      <w:bookmarkStart w:id="402" w:name="_Toc147850759"/>
      <w:bookmarkStart w:id="403" w:name="_Toc149318905"/>
      <w:bookmarkStart w:id="404" w:name="_Toc491676810"/>
      <w:bookmarkStart w:id="405" w:name="_Toc491676861"/>
      <w:bookmarkStart w:id="406" w:name="_Toc148962749"/>
      <w:bookmarkStart w:id="407" w:name="_Toc149651349"/>
      <w:r>
        <w:rPr>
          <w:rFonts w:hint="eastAsia"/>
        </w:rPr>
        <w:t>被覆层性能试验</w:t>
      </w:r>
      <w:bookmarkEnd w:id="396"/>
      <w:bookmarkEnd w:id="397"/>
      <w:bookmarkEnd w:id="398"/>
      <w:bookmarkEnd w:id="399"/>
      <w:bookmarkEnd w:id="400"/>
      <w:bookmarkEnd w:id="401"/>
      <w:bookmarkEnd w:id="402"/>
      <w:bookmarkEnd w:id="403"/>
      <w:bookmarkEnd w:id="404"/>
      <w:bookmarkEnd w:id="405"/>
      <w:bookmarkEnd w:id="406"/>
      <w:bookmarkEnd w:id="407"/>
    </w:p>
    <w:p w14:paraId="440E583E" w14:textId="77777777" w:rsidR="000A062D" w:rsidRDefault="00F10687">
      <w:pPr>
        <w:pStyle w:val="afff2"/>
        <w:spacing w:before="156" w:after="156"/>
      </w:pPr>
      <w:r>
        <w:rPr>
          <w:rFonts w:hint="eastAsia"/>
        </w:rPr>
        <w:t>阻燃性试验</w:t>
      </w:r>
    </w:p>
    <w:p w14:paraId="755C0CD9" w14:textId="77777777" w:rsidR="000A062D" w:rsidRDefault="00F10687">
      <w:pPr>
        <w:pStyle w:val="afffffffffffd"/>
        <w:rPr>
          <w:rFonts w:ascii="Times New Roman"/>
        </w:rPr>
      </w:pPr>
      <w:bookmarkStart w:id="408" w:name="_Toc420349710"/>
      <w:bookmarkStart w:id="409" w:name="_Toc358639138"/>
      <w:bookmarkStart w:id="410" w:name="_Toc420486697"/>
      <w:r>
        <w:t>按图4所示</w:t>
      </w:r>
      <w:r>
        <w:rPr>
          <w:rFonts w:hint="eastAsia"/>
        </w:rPr>
        <w:t>，使用火口内径为</w:t>
      </w:r>
      <w:r>
        <w:t>10 mm</w:t>
      </w:r>
      <w:r>
        <w:rPr>
          <w:rFonts w:hint="eastAsia"/>
        </w:rPr>
        <w:t>的本生灯，使火焰长度达到40</w:t>
      </w:r>
      <w:r>
        <w:t xml:space="preserve"> </w:t>
      </w:r>
      <w:r>
        <w:rPr>
          <w:rFonts w:hint="eastAsia"/>
        </w:rPr>
        <w:t>mm，将带有被覆层的软管试样水平放置在距内焰上端约</w:t>
      </w:r>
      <w:r>
        <w:t>10 mm</w:t>
      </w:r>
      <w:r>
        <w:rPr>
          <w:rFonts w:hint="eastAsia"/>
        </w:rPr>
        <w:t>的外焰（火焰温度约</w:t>
      </w:r>
      <w:r>
        <w:t>800</w:t>
      </w:r>
      <w:r>
        <w:rPr>
          <w:rFonts w:hAnsi="宋体" w:cs="宋体" w:hint="eastAsia"/>
        </w:rPr>
        <w:t>℃</w:t>
      </w:r>
      <w:r>
        <w:rPr>
          <w:rFonts w:hint="eastAsia"/>
        </w:rPr>
        <w:t>）中，保持</w:t>
      </w:r>
      <w:r>
        <w:t>5 s</w:t>
      </w:r>
      <w:r>
        <w:rPr>
          <w:rFonts w:hint="eastAsia"/>
        </w:rPr>
        <w:t>后熄灭本生灯，测试软管试样持续燃烧的时间，取</w:t>
      </w:r>
      <w:r>
        <w:t>3</w:t>
      </w:r>
      <w:r>
        <w:rPr>
          <w:rFonts w:hint="eastAsia"/>
        </w:rPr>
        <w:t>个软管试样的算术平均值作为软管的持续燃烧时间，检查测试结果是否符合</w:t>
      </w:r>
      <w:r>
        <w:t>表</w:t>
      </w:r>
      <w:r>
        <w:rPr>
          <w:rFonts w:hint="eastAsia"/>
        </w:rPr>
        <w:t>4的相关规定。</w:t>
      </w:r>
    </w:p>
    <w:p w14:paraId="6765E83A" w14:textId="77777777" w:rsidR="000A062D" w:rsidRDefault="00F10687">
      <w:pPr>
        <w:pStyle w:val="afffffffffffd"/>
        <w:ind w:firstLine="20"/>
        <w:jc w:val="center"/>
        <w:rPr>
          <w:rFonts w:ascii="Times New Roman"/>
        </w:rPr>
      </w:pPr>
      <w:r>
        <w:rPr>
          <w:rFonts w:ascii="Times New Roman" w:eastAsia="Times New Roman" w:hAnsi="Times New Roman"/>
          <w:snapToGrid w:val="0"/>
          <w:color w:val="000000"/>
          <w:w w:val="0"/>
          <w:sz w:val="0"/>
          <w:szCs w:val="0"/>
          <w:u w:color="000000"/>
          <w:shd w:val="clear" w:color="000000" w:fill="000000"/>
          <w:lang w:val="zh-CN" w:bidi="zh-CN"/>
        </w:rPr>
        <w:t xml:space="preserve"> </w:t>
      </w:r>
      <w:r>
        <w:rPr>
          <w:rFonts w:ascii="Times New Roman"/>
          <w:noProof/>
        </w:rPr>
        <w:drawing>
          <wp:inline distT="0" distB="0" distL="0" distR="0" wp14:anchorId="249C4149" wp14:editId="19816111">
            <wp:extent cx="1726565" cy="2218055"/>
            <wp:effectExtent l="0" t="0" r="0" b="0"/>
            <wp:docPr id="907770342"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770342" name="图片 3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741101" cy="2236466"/>
                    </a:xfrm>
                    <a:prstGeom prst="rect">
                      <a:avLst/>
                    </a:prstGeom>
                    <a:noFill/>
                    <a:ln>
                      <a:noFill/>
                    </a:ln>
                  </pic:spPr>
                </pic:pic>
              </a:graphicData>
            </a:graphic>
          </wp:inline>
        </w:drawing>
      </w:r>
    </w:p>
    <w:p w14:paraId="4B8ADB9A" w14:textId="77777777" w:rsidR="000A062D" w:rsidRDefault="00F10687" w:rsidP="00D5176C">
      <w:pPr>
        <w:pStyle w:val="afffffffffffd"/>
        <w:ind w:firstLineChars="432" w:firstLine="778"/>
        <w:rPr>
          <w:sz w:val="18"/>
          <w:szCs w:val="18"/>
        </w:rPr>
      </w:pPr>
      <w:r>
        <w:rPr>
          <w:rFonts w:hint="eastAsia"/>
          <w:sz w:val="18"/>
          <w:szCs w:val="18"/>
        </w:rPr>
        <w:t>标引序号说明：</w:t>
      </w:r>
    </w:p>
    <w:p w14:paraId="29177751" w14:textId="77777777" w:rsidR="000A062D" w:rsidRDefault="00F10687" w:rsidP="00D5176C">
      <w:pPr>
        <w:pStyle w:val="afffffffffffd"/>
        <w:ind w:firstLineChars="432" w:firstLine="778"/>
        <w:rPr>
          <w:sz w:val="18"/>
          <w:szCs w:val="18"/>
        </w:rPr>
      </w:pPr>
      <w:r>
        <w:rPr>
          <w:sz w:val="18"/>
          <w:szCs w:val="18"/>
        </w:rPr>
        <w:t>1</w:t>
      </w:r>
      <w:r>
        <w:rPr>
          <w:rFonts w:hint="eastAsia"/>
          <w:sz w:val="18"/>
          <w:szCs w:val="18"/>
        </w:rPr>
        <w:t>——</w:t>
      </w:r>
      <w:r>
        <w:rPr>
          <w:sz w:val="18"/>
          <w:szCs w:val="18"/>
        </w:rPr>
        <w:t xml:space="preserve">本生灯； </w:t>
      </w:r>
    </w:p>
    <w:p w14:paraId="04492623" w14:textId="77777777" w:rsidR="000A062D" w:rsidRDefault="00F10687" w:rsidP="00D5176C">
      <w:pPr>
        <w:pStyle w:val="afffffffffffd"/>
        <w:ind w:firstLineChars="432" w:firstLine="778"/>
        <w:rPr>
          <w:sz w:val="18"/>
          <w:szCs w:val="18"/>
        </w:rPr>
      </w:pPr>
      <w:r>
        <w:rPr>
          <w:sz w:val="18"/>
          <w:szCs w:val="18"/>
        </w:rPr>
        <w:t>2</w:t>
      </w:r>
      <w:r>
        <w:rPr>
          <w:rFonts w:hint="eastAsia"/>
          <w:sz w:val="18"/>
          <w:szCs w:val="18"/>
        </w:rPr>
        <w:t>——</w:t>
      </w:r>
      <w:r>
        <w:rPr>
          <w:sz w:val="18"/>
          <w:szCs w:val="18"/>
        </w:rPr>
        <w:t xml:space="preserve">内焰； </w:t>
      </w:r>
    </w:p>
    <w:p w14:paraId="0548B9AD" w14:textId="77777777" w:rsidR="000A062D" w:rsidRDefault="00F10687" w:rsidP="00D5176C">
      <w:pPr>
        <w:pStyle w:val="afffffffffffd"/>
        <w:ind w:firstLineChars="432" w:firstLine="778"/>
        <w:rPr>
          <w:sz w:val="18"/>
          <w:szCs w:val="18"/>
        </w:rPr>
      </w:pPr>
      <w:r>
        <w:rPr>
          <w:sz w:val="18"/>
          <w:szCs w:val="18"/>
        </w:rPr>
        <w:t>3</w:t>
      </w:r>
      <w:r>
        <w:rPr>
          <w:rFonts w:hint="eastAsia"/>
          <w:sz w:val="18"/>
          <w:szCs w:val="18"/>
        </w:rPr>
        <w:t>——</w:t>
      </w:r>
      <w:r>
        <w:rPr>
          <w:sz w:val="18"/>
          <w:szCs w:val="18"/>
        </w:rPr>
        <w:t xml:space="preserve">外焰； </w:t>
      </w:r>
    </w:p>
    <w:p w14:paraId="5207D4B9" w14:textId="77777777" w:rsidR="000A062D" w:rsidRDefault="00F10687" w:rsidP="00D5176C">
      <w:pPr>
        <w:pStyle w:val="afffffffffffd"/>
        <w:ind w:firstLineChars="432" w:firstLine="778"/>
        <w:rPr>
          <w:sz w:val="18"/>
          <w:szCs w:val="18"/>
        </w:rPr>
      </w:pPr>
      <w:r>
        <w:rPr>
          <w:sz w:val="18"/>
          <w:szCs w:val="18"/>
        </w:rPr>
        <w:t>4</w:t>
      </w:r>
      <w:r>
        <w:rPr>
          <w:rFonts w:hint="eastAsia"/>
          <w:sz w:val="18"/>
          <w:szCs w:val="18"/>
        </w:rPr>
        <w:t>——软管</w:t>
      </w:r>
      <w:r>
        <w:rPr>
          <w:sz w:val="18"/>
          <w:szCs w:val="18"/>
        </w:rPr>
        <w:t xml:space="preserve">； </w:t>
      </w:r>
    </w:p>
    <w:p w14:paraId="1178A3DD" w14:textId="77777777" w:rsidR="000A062D" w:rsidRDefault="00F10687" w:rsidP="00D5176C">
      <w:pPr>
        <w:pStyle w:val="afffffffffffd"/>
        <w:ind w:firstLineChars="432" w:firstLine="778"/>
        <w:rPr>
          <w:sz w:val="18"/>
          <w:szCs w:val="18"/>
        </w:rPr>
      </w:pPr>
      <w:r>
        <w:rPr>
          <w:sz w:val="18"/>
          <w:szCs w:val="18"/>
        </w:rPr>
        <w:t>5</w:t>
      </w:r>
      <w:r>
        <w:rPr>
          <w:rFonts w:hint="eastAsia"/>
          <w:sz w:val="18"/>
          <w:szCs w:val="18"/>
        </w:rPr>
        <w:t>——</w:t>
      </w:r>
      <w:r>
        <w:rPr>
          <w:sz w:val="18"/>
          <w:szCs w:val="18"/>
        </w:rPr>
        <w:t>燃气</w:t>
      </w:r>
      <w:r>
        <w:rPr>
          <w:rFonts w:hint="eastAsia"/>
          <w:sz w:val="18"/>
          <w:szCs w:val="18"/>
        </w:rPr>
        <w:t>。</w:t>
      </w:r>
    </w:p>
    <w:p w14:paraId="5C3302EA" w14:textId="77777777" w:rsidR="000A062D" w:rsidRDefault="00F10687">
      <w:pPr>
        <w:pStyle w:val="affffffffffff5"/>
        <w:numPr>
          <w:ilvl w:val="0"/>
          <w:numId w:val="17"/>
        </w:numPr>
        <w:tabs>
          <w:tab w:val="clear" w:pos="851"/>
        </w:tabs>
        <w:spacing w:before="156" w:after="156"/>
        <w:rPr>
          <w:rFonts w:ascii="Times New Roman"/>
        </w:rPr>
      </w:pPr>
      <w:r>
        <w:rPr>
          <w:rFonts w:ascii="Times New Roman"/>
        </w:rPr>
        <w:t>阻燃性试验</w:t>
      </w:r>
      <w:r>
        <w:rPr>
          <w:rFonts w:ascii="Times New Roman" w:hint="eastAsia"/>
        </w:rPr>
        <w:t>示意图</w:t>
      </w:r>
    </w:p>
    <w:p w14:paraId="2C03BC9A" w14:textId="77777777" w:rsidR="000A062D" w:rsidRDefault="00F10687">
      <w:pPr>
        <w:pStyle w:val="afff2"/>
        <w:spacing w:before="156" w:after="156"/>
      </w:pPr>
      <w:r>
        <w:rPr>
          <w:rFonts w:hint="eastAsia"/>
        </w:rPr>
        <w:t>耐液体性试验</w:t>
      </w:r>
      <w:bookmarkEnd w:id="408"/>
      <w:bookmarkEnd w:id="409"/>
      <w:bookmarkEnd w:id="410"/>
    </w:p>
    <w:p w14:paraId="26672182" w14:textId="77777777" w:rsidR="000A062D" w:rsidRDefault="00F10687">
      <w:pPr>
        <w:pStyle w:val="afffffffffffd"/>
      </w:pPr>
      <w:r>
        <w:rPr>
          <w:rFonts w:hint="eastAsia"/>
        </w:rPr>
        <w:t>将带有被覆层的软管试样在表8规定的试验条件下进行浸泡，浸泡时，在两端安装阻止塞，以防止浸泡液进入试样内部，浸泡后检查试验结果是否符合</w:t>
      </w:r>
      <w:r>
        <w:rPr>
          <w:rFonts w:ascii="Times New Roman"/>
        </w:rPr>
        <w:t>表</w:t>
      </w:r>
      <w:r>
        <w:rPr>
          <w:rFonts w:ascii="Times New Roman" w:hint="eastAsia"/>
        </w:rPr>
        <w:t>4</w:t>
      </w:r>
      <w:r>
        <w:rPr>
          <w:rFonts w:hint="eastAsia"/>
        </w:rPr>
        <w:t>的相关规定。</w:t>
      </w:r>
    </w:p>
    <w:p w14:paraId="5D7D4F97" w14:textId="77777777" w:rsidR="000A062D" w:rsidRDefault="00F10687">
      <w:pPr>
        <w:pStyle w:val="affffffffffff5"/>
        <w:numPr>
          <w:ilvl w:val="0"/>
          <w:numId w:val="35"/>
        </w:numPr>
        <w:tabs>
          <w:tab w:val="clear" w:pos="851"/>
        </w:tabs>
        <w:spacing w:before="156" w:after="156"/>
        <w:ind w:left="735"/>
      </w:pPr>
      <w:r>
        <w:rPr>
          <w:rFonts w:hint="eastAsia"/>
        </w:rPr>
        <w:t>耐液体试验条件</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52"/>
        <w:gridCol w:w="3260"/>
        <w:gridCol w:w="1559"/>
        <w:gridCol w:w="1418"/>
      </w:tblGrid>
      <w:tr w:rsidR="000A062D" w14:paraId="70E616CE" w14:textId="77777777">
        <w:trPr>
          <w:trHeight w:hRule="exact" w:val="340"/>
        </w:trPr>
        <w:tc>
          <w:tcPr>
            <w:tcW w:w="817" w:type="dxa"/>
            <w:tcBorders>
              <w:top w:val="single" w:sz="12" w:space="0" w:color="000000"/>
              <w:left w:val="single" w:sz="12" w:space="0" w:color="000000"/>
            </w:tcBorders>
            <w:vAlign w:val="center"/>
          </w:tcPr>
          <w:p w14:paraId="2B634C1E" w14:textId="77777777" w:rsidR="000A062D" w:rsidRDefault="00F10687">
            <w:pPr>
              <w:snapToGrid w:val="0"/>
              <w:jc w:val="center"/>
              <w:rPr>
                <w:rFonts w:ascii="宋体" w:hAnsi="宋体"/>
                <w:color w:val="000000"/>
                <w:sz w:val="18"/>
              </w:rPr>
            </w:pPr>
            <w:r>
              <w:rPr>
                <w:rFonts w:ascii="宋体" w:hAnsi="宋体" w:hint="eastAsia"/>
                <w:color w:val="000000"/>
                <w:sz w:val="18"/>
              </w:rPr>
              <w:t>序号</w:t>
            </w:r>
          </w:p>
        </w:tc>
        <w:tc>
          <w:tcPr>
            <w:tcW w:w="2552" w:type="dxa"/>
            <w:tcBorders>
              <w:top w:val="single" w:sz="12" w:space="0" w:color="000000"/>
            </w:tcBorders>
            <w:vAlign w:val="center"/>
          </w:tcPr>
          <w:p w14:paraId="1B6BE2D5" w14:textId="77777777" w:rsidR="000A062D" w:rsidRDefault="00F10687">
            <w:pPr>
              <w:snapToGrid w:val="0"/>
              <w:jc w:val="center"/>
              <w:rPr>
                <w:rFonts w:ascii="宋体"/>
                <w:sz w:val="18"/>
              </w:rPr>
            </w:pPr>
            <w:r>
              <w:rPr>
                <w:rFonts w:ascii="宋体" w:hAnsi="宋体" w:hint="eastAsia"/>
                <w:color w:val="000000"/>
                <w:sz w:val="18"/>
              </w:rPr>
              <w:t>试验项目</w:t>
            </w:r>
          </w:p>
        </w:tc>
        <w:tc>
          <w:tcPr>
            <w:tcW w:w="3260" w:type="dxa"/>
            <w:tcBorders>
              <w:top w:val="single" w:sz="12" w:space="0" w:color="000000"/>
            </w:tcBorders>
            <w:vAlign w:val="center"/>
          </w:tcPr>
          <w:p w14:paraId="14E9C73E" w14:textId="77777777" w:rsidR="000A062D" w:rsidRDefault="00F10687">
            <w:pPr>
              <w:snapToGrid w:val="0"/>
              <w:jc w:val="center"/>
              <w:rPr>
                <w:rFonts w:ascii="宋体"/>
                <w:sz w:val="18"/>
              </w:rPr>
            </w:pPr>
            <w:r>
              <w:rPr>
                <w:rFonts w:ascii="宋体" w:hAnsi="宋体" w:hint="eastAsia"/>
                <w:color w:val="000000"/>
                <w:sz w:val="18"/>
              </w:rPr>
              <w:t>浸泡液</w:t>
            </w:r>
          </w:p>
        </w:tc>
        <w:tc>
          <w:tcPr>
            <w:tcW w:w="1559" w:type="dxa"/>
            <w:tcBorders>
              <w:top w:val="single" w:sz="12" w:space="0" w:color="000000"/>
            </w:tcBorders>
            <w:vAlign w:val="center"/>
          </w:tcPr>
          <w:p w14:paraId="678D6266" w14:textId="77777777" w:rsidR="000A062D" w:rsidRDefault="00F10687">
            <w:pPr>
              <w:snapToGrid w:val="0"/>
              <w:jc w:val="center"/>
              <w:rPr>
                <w:rFonts w:ascii="宋体"/>
                <w:sz w:val="18"/>
              </w:rPr>
            </w:pPr>
            <w:r>
              <w:rPr>
                <w:rFonts w:ascii="宋体" w:hAnsi="宋体" w:hint="eastAsia"/>
                <w:color w:val="000000"/>
                <w:sz w:val="18"/>
              </w:rPr>
              <w:t>浸泡温度/℃</w:t>
            </w:r>
          </w:p>
        </w:tc>
        <w:tc>
          <w:tcPr>
            <w:tcW w:w="1418" w:type="dxa"/>
            <w:tcBorders>
              <w:top w:val="single" w:sz="12" w:space="0" w:color="000000"/>
              <w:right w:val="single" w:sz="12" w:space="0" w:color="000000"/>
            </w:tcBorders>
            <w:vAlign w:val="center"/>
          </w:tcPr>
          <w:p w14:paraId="3604CAD5" w14:textId="77777777" w:rsidR="000A062D" w:rsidRDefault="00F10687">
            <w:pPr>
              <w:snapToGrid w:val="0"/>
              <w:jc w:val="center"/>
              <w:rPr>
                <w:rFonts w:ascii="宋体"/>
                <w:sz w:val="18"/>
              </w:rPr>
            </w:pPr>
            <w:r>
              <w:rPr>
                <w:rFonts w:ascii="宋体" w:hAnsi="宋体" w:hint="eastAsia"/>
                <w:color w:val="000000"/>
                <w:sz w:val="18"/>
              </w:rPr>
              <w:t>浸泡时间</w:t>
            </w:r>
          </w:p>
        </w:tc>
      </w:tr>
      <w:tr w:rsidR="000A062D" w14:paraId="6E25B233" w14:textId="77777777">
        <w:trPr>
          <w:trHeight w:hRule="exact" w:val="340"/>
        </w:trPr>
        <w:tc>
          <w:tcPr>
            <w:tcW w:w="817" w:type="dxa"/>
            <w:tcBorders>
              <w:left w:val="single" w:sz="12" w:space="0" w:color="000000"/>
            </w:tcBorders>
            <w:vAlign w:val="center"/>
          </w:tcPr>
          <w:p w14:paraId="4605DD57" w14:textId="77777777" w:rsidR="000A062D" w:rsidRDefault="00F10687">
            <w:pPr>
              <w:snapToGrid w:val="0"/>
              <w:jc w:val="center"/>
              <w:rPr>
                <w:color w:val="000000"/>
                <w:sz w:val="18"/>
              </w:rPr>
            </w:pPr>
            <w:r>
              <w:rPr>
                <w:color w:val="000000"/>
                <w:sz w:val="18"/>
              </w:rPr>
              <w:t>1</w:t>
            </w:r>
          </w:p>
        </w:tc>
        <w:tc>
          <w:tcPr>
            <w:tcW w:w="2552" w:type="dxa"/>
            <w:vAlign w:val="center"/>
          </w:tcPr>
          <w:p w14:paraId="6A0919DC" w14:textId="77777777" w:rsidR="000A062D" w:rsidRDefault="00F10687">
            <w:pPr>
              <w:snapToGrid w:val="0"/>
              <w:jc w:val="center"/>
              <w:rPr>
                <w:rFonts w:ascii="宋体"/>
                <w:sz w:val="18"/>
              </w:rPr>
            </w:pPr>
            <w:r>
              <w:rPr>
                <w:rFonts w:ascii="宋体" w:hAnsi="宋体" w:hint="eastAsia"/>
                <w:color w:val="000000"/>
                <w:sz w:val="18"/>
              </w:rPr>
              <w:t>耐洗涤剂</w:t>
            </w:r>
          </w:p>
        </w:tc>
        <w:tc>
          <w:tcPr>
            <w:tcW w:w="3260" w:type="dxa"/>
            <w:vAlign w:val="center"/>
          </w:tcPr>
          <w:p w14:paraId="7A320328" w14:textId="77777777" w:rsidR="000A062D" w:rsidRDefault="00F10687">
            <w:pPr>
              <w:snapToGrid w:val="0"/>
              <w:jc w:val="center"/>
              <w:rPr>
                <w:rFonts w:ascii="宋体"/>
                <w:sz w:val="18"/>
              </w:rPr>
            </w:pPr>
            <w:r>
              <w:rPr>
                <w:color w:val="000000"/>
                <w:sz w:val="18"/>
              </w:rPr>
              <w:t>2%</w:t>
            </w:r>
            <w:r>
              <w:rPr>
                <w:rFonts w:ascii="宋体" w:hAnsi="宋体" w:hint="eastAsia"/>
                <w:color w:val="000000"/>
                <w:sz w:val="18"/>
              </w:rPr>
              <w:t>n-十二烷基苯磺酸钠水溶液</w:t>
            </w:r>
          </w:p>
        </w:tc>
        <w:tc>
          <w:tcPr>
            <w:tcW w:w="1559" w:type="dxa"/>
            <w:vAlign w:val="center"/>
          </w:tcPr>
          <w:p w14:paraId="6BB0077F" w14:textId="77777777" w:rsidR="000A062D" w:rsidRDefault="00F10687">
            <w:pPr>
              <w:snapToGrid w:val="0"/>
              <w:jc w:val="center"/>
              <w:rPr>
                <w:sz w:val="18"/>
              </w:rPr>
            </w:pPr>
            <w:r>
              <w:rPr>
                <w:color w:val="000000"/>
                <w:sz w:val="18"/>
              </w:rPr>
              <w:t>25±5</w:t>
            </w:r>
          </w:p>
        </w:tc>
        <w:tc>
          <w:tcPr>
            <w:tcW w:w="1418" w:type="dxa"/>
            <w:tcBorders>
              <w:right w:val="single" w:sz="12" w:space="0" w:color="000000"/>
            </w:tcBorders>
            <w:vAlign w:val="center"/>
          </w:tcPr>
          <w:p w14:paraId="5B1C779D" w14:textId="77777777" w:rsidR="000A062D" w:rsidRDefault="00F10687">
            <w:pPr>
              <w:snapToGrid w:val="0"/>
              <w:jc w:val="center"/>
              <w:rPr>
                <w:sz w:val="18"/>
              </w:rPr>
            </w:pPr>
            <w:r>
              <w:rPr>
                <w:color w:val="000000"/>
                <w:sz w:val="18"/>
              </w:rPr>
              <w:t>24</w:t>
            </w:r>
            <w:r>
              <w:rPr>
                <w:rFonts w:hint="eastAsia"/>
                <w:color w:val="000000"/>
                <w:sz w:val="18"/>
              </w:rPr>
              <w:t>h</w:t>
            </w:r>
          </w:p>
        </w:tc>
      </w:tr>
      <w:tr w:rsidR="000A062D" w14:paraId="3DACEF26" w14:textId="77777777">
        <w:trPr>
          <w:trHeight w:hRule="exact" w:val="340"/>
        </w:trPr>
        <w:tc>
          <w:tcPr>
            <w:tcW w:w="817" w:type="dxa"/>
            <w:tcBorders>
              <w:left w:val="single" w:sz="12" w:space="0" w:color="000000"/>
            </w:tcBorders>
            <w:vAlign w:val="center"/>
          </w:tcPr>
          <w:p w14:paraId="37324B82" w14:textId="77777777" w:rsidR="000A062D" w:rsidRDefault="00F10687">
            <w:pPr>
              <w:snapToGrid w:val="0"/>
              <w:jc w:val="center"/>
              <w:rPr>
                <w:color w:val="000000"/>
                <w:sz w:val="18"/>
              </w:rPr>
            </w:pPr>
            <w:r>
              <w:rPr>
                <w:color w:val="000000"/>
                <w:sz w:val="18"/>
              </w:rPr>
              <w:t>2</w:t>
            </w:r>
          </w:p>
        </w:tc>
        <w:tc>
          <w:tcPr>
            <w:tcW w:w="2552" w:type="dxa"/>
            <w:vAlign w:val="center"/>
          </w:tcPr>
          <w:p w14:paraId="1F87932B" w14:textId="77777777" w:rsidR="000A062D" w:rsidRDefault="00F10687">
            <w:pPr>
              <w:snapToGrid w:val="0"/>
              <w:jc w:val="center"/>
              <w:rPr>
                <w:rFonts w:ascii="宋体"/>
                <w:sz w:val="18"/>
              </w:rPr>
            </w:pPr>
            <w:r>
              <w:rPr>
                <w:rFonts w:ascii="宋体" w:hAnsi="宋体" w:hint="eastAsia"/>
                <w:color w:val="000000"/>
                <w:sz w:val="18"/>
              </w:rPr>
              <w:t>耐高温食用油</w:t>
            </w:r>
          </w:p>
        </w:tc>
        <w:tc>
          <w:tcPr>
            <w:tcW w:w="3260" w:type="dxa"/>
            <w:vAlign w:val="center"/>
          </w:tcPr>
          <w:p w14:paraId="2F25A367" w14:textId="77777777" w:rsidR="000A062D" w:rsidRDefault="00F10687">
            <w:pPr>
              <w:snapToGrid w:val="0"/>
              <w:jc w:val="center"/>
              <w:rPr>
                <w:rFonts w:ascii="宋体"/>
                <w:sz w:val="18"/>
              </w:rPr>
            </w:pPr>
            <w:r>
              <w:rPr>
                <w:rFonts w:ascii="宋体" w:hAnsi="宋体" w:hint="eastAsia"/>
                <w:color w:val="000000"/>
                <w:sz w:val="18"/>
              </w:rPr>
              <w:t>纯大豆油</w:t>
            </w:r>
          </w:p>
        </w:tc>
        <w:tc>
          <w:tcPr>
            <w:tcW w:w="1559" w:type="dxa"/>
            <w:vAlign w:val="center"/>
          </w:tcPr>
          <w:p w14:paraId="51FA6488" w14:textId="77777777" w:rsidR="000A062D" w:rsidRDefault="00F10687">
            <w:pPr>
              <w:snapToGrid w:val="0"/>
              <w:jc w:val="center"/>
              <w:rPr>
                <w:sz w:val="18"/>
              </w:rPr>
            </w:pPr>
            <w:r>
              <w:rPr>
                <w:color w:val="000000"/>
                <w:sz w:val="18"/>
              </w:rPr>
              <w:t>155±5</w:t>
            </w:r>
          </w:p>
        </w:tc>
        <w:tc>
          <w:tcPr>
            <w:tcW w:w="1418" w:type="dxa"/>
            <w:tcBorders>
              <w:right w:val="single" w:sz="12" w:space="0" w:color="000000"/>
            </w:tcBorders>
            <w:vAlign w:val="center"/>
          </w:tcPr>
          <w:p w14:paraId="0DEFA581" w14:textId="77777777" w:rsidR="000A062D" w:rsidRDefault="00F10687">
            <w:pPr>
              <w:snapToGrid w:val="0"/>
              <w:jc w:val="center"/>
              <w:rPr>
                <w:sz w:val="18"/>
              </w:rPr>
            </w:pPr>
            <w:r>
              <w:rPr>
                <w:sz w:val="18"/>
              </w:rPr>
              <w:t>10s</w:t>
            </w:r>
          </w:p>
        </w:tc>
      </w:tr>
      <w:tr w:rsidR="000A062D" w14:paraId="377AFCBD" w14:textId="77777777">
        <w:trPr>
          <w:trHeight w:hRule="exact" w:val="340"/>
        </w:trPr>
        <w:tc>
          <w:tcPr>
            <w:tcW w:w="817" w:type="dxa"/>
            <w:tcBorders>
              <w:left w:val="single" w:sz="12" w:space="0" w:color="000000"/>
            </w:tcBorders>
            <w:vAlign w:val="center"/>
          </w:tcPr>
          <w:p w14:paraId="2E5F61DE" w14:textId="77777777" w:rsidR="000A062D" w:rsidRDefault="00F10687">
            <w:pPr>
              <w:snapToGrid w:val="0"/>
              <w:jc w:val="center"/>
              <w:rPr>
                <w:color w:val="000000"/>
                <w:sz w:val="18"/>
              </w:rPr>
            </w:pPr>
            <w:r>
              <w:rPr>
                <w:color w:val="000000"/>
                <w:sz w:val="18"/>
              </w:rPr>
              <w:t>3</w:t>
            </w:r>
          </w:p>
        </w:tc>
        <w:tc>
          <w:tcPr>
            <w:tcW w:w="2552" w:type="dxa"/>
            <w:vAlign w:val="center"/>
          </w:tcPr>
          <w:p w14:paraId="1C3A4C0E" w14:textId="77777777" w:rsidR="000A062D" w:rsidRDefault="00F10687">
            <w:pPr>
              <w:snapToGrid w:val="0"/>
              <w:jc w:val="center"/>
              <w:rPr>
                <w:rFonts w:ascii="宋体"/>
                <w:sz w:val="18"/>
              </w:rPr>
            </w:pPr>
            <w:r>
              <w:rPr>
                <w:rFonts w:ascii="宋体" w:hAnsi="宋体" w:hint="eastAsia"/>
                <w:color w:val="000000"/>
                <w:sz w:val="18"/>
              </w:rPr>
              <w:t>耐食用油</w:t>
            </w:r>
          </w:p>
        </w:tc>
        <w:tc>
          <w:tcPr>
            <w:tcW w:w="3260" w:type="dxa"/>
            <w:vAlign w:val="center"/>
          </w:tcPr>
          <w:p w14:paraId="038476BA" w14:textId="77777777" w:rsidR="000A062D" w:rsidRDefault="00F10687">
            <w:pPr>
              <w:snapToGrid w:val="0"/>
              <w:jc w:val="center"/>
              <w:rPr>
                <w:rFonts w:ascii="宋体"/>
                <w:sz w:val="18"/>
              </w:rPr>
            </w:pPr>
            <w:r>
              <w:rPr>
                <w:rFonts w:ascii="宋体" w:hAnsi="宋体" w:hint="eastAsia"/>
                <w:color w:val="000000"/>
                <w:sz w:val="18"/>
              </w:rPr>
              <w:t>纯大豆油</w:t>
            </w:r>
          </w:p>
        </w:tc>
        <w:tc>
          <w:tcPr>
            <w:tcW w:w="1559" w:type="dxa"/>
            <w:vAlign w:val="center"/>
          </w:tcPr>
          <w:p w14:paraId="0BCB758C" w14:textId="77777777" w:rsidR="000A062D" w:rsidRDefault="00F10687">
            <w:pPr>
              <w:snapToGrid w:val="0"/>
              <w:jc w:val="center"/>
              <w:rPr>
                <w:sz w:val="18"/>
              </w:rPr>
            </w:pPr>
            <w:r>
              <w:rPr>
                <w:color w:val="000000"/>
                <w:sz w:val="18"/>
              </w:rPr>
              <w:t>25±5</w:t>
            </w:r>
          </w:p>
        </w:tc>
        <w:tc>
          <w:tcPr>
            <w:tcW w:w="1418" w:type="dxa"/>
            <w:tcBorders>
              <w:right w:val="single" w:sz="12" w:space="0" w:color="000000"/>
            </w:tcBorders>
            <w:vAlign w:val="center"/>
          </w:tcPr>
          <w:p w14:paraId="17692346" w14:textId="77777777" w:rsidR="000A062D" w:rsidRDefault="00F10687">
            <w:pPr>
              <w:snapToGrid w:val="0"/>
              <w:jc w:val="center"/>
              <w:rPr>
                <w:sz w:val="18"/>
              </w:rPr>
            </w:pPr>
            <w:r>
              <w:rPr>
                <w:sz w:val="18"/>
              </w:rPr>
              <w:t>24</w:t>
            </w:r>
            <w:r>
              <w:rPr>
                <w:rFonts w:hint="eastAsia"/>
                <w:sz w:val="18"/>
              </w:rPr>
              <w:t>h</w:t>
            </w:r>
          </w:p>
        </w:tc>
      </w:tr>
      <w:tr w:rsidR="000A062D" w14:paraId="53DDAC9F" w14:textId="77777777">
        <w:trPr>
          <w:trHeight w:hRule="exact" w:val="340"/>
        </w:trPr>
        <w:tc>
          <w:tcPr>
            <w:tcW w:w="817" w:type="dxa"/>
            <w:tcBorders>
              <w:left w:val="single" w:sz="12" w:space="0" w:color="000000"/>
            </w:tcBorders>
            <w:vAlign w:val="center"/>
          </w:tcPr>
          <w:p w14:paraId="043E9D01" w14:textId="77777777" w:rsidR="000A062D" w:rsidRDefault="00F10687">
            <w:pPr>
              <w:snapToGrid w:val="0"/>
              <w:jc w:val="center"/>
              <w:rPr>
                <w:color w:val="000000"/>
                <w:sz w:val="18"/>
              </w:rPr>
            </w:pPr>
            <w:r>
              <w:rPr>
                <w:color w:val="000000"/>
                <w:sz w:val="18"/>
              </w:rPr>
              <w:t>4</w:t>
            </w:r>
          </w:p>
        </w:tc>
        <w:tc>
          <w:tcPr>
            <w:tcW w:w="2552" w:type="dxa"/>
            <w:vAlign w:val="center"/>
          </w:tcPr>
          <w:p w14:paraId="7119E7A2" w14:textId="77777777" w:rsidR="000A062D" w:rsidRDefault="00F10687">
            <w:pPr>
              <w:snapToGrid w:val="0"/>
              <w:jc w:val="center"/>
              <w:rPr>
                <w:rFonts w:ascii="宋体"/>
                <w:sz w:val="18"/>
              </w:rPr>
            </w:pPr>
            <w:r>
              <w:rPr>
                <w:rFonts w:ascii="宋体" w:hAnsi="宋体" w:hint="eastAsia"/>
                <w:color w:val="000000"/>
                <w:sz w:val="18"/>
              </w:rPr>
              <w:t>耐食醋</w:t>
            </w:r>
          </w:p>
        </w:tc>
        <w:tc>
          <w:tcPr>
            <w:tcW w:w="3260" w:type="dxa"/>
            <w:vAlign w:val="center"/>
          </w:tcPr>
          <w:p w14:paraId="09D81B81" w14:textId="77777777" w:rsidR="000A062D" w:rsidRDefault="00F10687">
            <w:pPr>
              <w:snapToGrid w:val="0"/>
              <w:jc w:val="center"/>
              <w:rPr>
                <w:rFonts w:ascii="宋体"/>
                <w:sz w:val="18"/>
              </w:rPr>
            </w:pPr>
            <w:r>
              <w:rPr>
                <w:color w:val="000000"/>
                <w:sz w:val="18"/>
              </w:rPr>
              <w:t>4%</w:t>
            </w:r>
            <w:r>
              <w:rPr>
                <w:rFonts w:ascii="宋体" w:hAnsi="宋体" w:hint="eastAsia"/>
                <w:color w:val="000000"/>
                <w:sz w:val="18"/>
              </w:rPr>
              <w:t>醋酸水溶液</w:t>
            </w:r>
          </w:p>
        </w:tc>
        <w:tc>
          <w:tcPr>
            <w:tcW w:w="1559" w:type="dxa"/>
            <w:vAlign w:val="center"/>
          </w:tcPr>
          <w:p w14:paraId="42A3DBD6" w14:textId="77777777" w:rsidR="000A062D" w:rsidRDefault="00F10687">
            <w:pPr>
              <w:snapToGrid w:val="0"/>
              <w:jc w:val="center"/>
              <w:rPr>
                <w:sz w:val="18"/>
              </w:rPr>
            </w:pPr>
            <w:r>
              <w:rPr>
                <w:color w:val="000000"/>
                <w:sz w:val="18"/>
              </w:rPr>
              <w:t>25±5</w:t>
            </w:r>
          </w:p>
        </w:tc>
        <w:tc>
          <w:tcPr>
            <w:tcW w:w="1418" w:type="dxa"/>
            <w:tcBorders>
              <w:right w:val="single" w:sz="12" w:space="0" w:color="000000"/>
            </w:tcBorders>
            <w:vAlign w:val="center"/>
          </w:tcPr>
          <w:p w14:paraId="23356E85" w14:textId="77777777" w:rsidR="000A062D" w:rsidRDefault="00F10687">
            <w:pPr>
              <w:snapToGrid w:val="0"/>
              <w:jc w:val="center"/>
              <w:rPr>
                <w:sz w:val="18"/>
              </w:rPr>
            </w:pPr>
            <w:r>
              <w:rPr>
                <w:sz w:val="18"/>
              </w:rPr>
              <w:t>24</w:t>
            </w:r>
            <w:r>
              <w:rPr>
                <w:rFonts w:hint="eastAsia"/>
                <w:sz w:val="18"/>
              </w:rPr>
              <w:t>h</w:t>
            </w:r>
          </w:p>
        </w:tc>
      </w:tr>
      <w:tr w:rsidR="000A062D" w14:paraId="3417C636" w14:textId="77777777">
        <w:trPr>
          <w:trHeight w:hRule="exact" w:val="340"/>
        </w:trPr>
        <w:tc>
          <w:tcPr>
            <w:tcW w:w="817" w:type="dxa"/>
            <w:tcBorders>
              <w:left w:val="single" w:sz="12" w:space="0" w:color="000000"/>
            </w:tcBorders>
            <w:vAlign w:val="center"/>
          </w:tcPr>
          <w:p w14:paraId="7A343476" w14:textId="77777777" w:rsidR="000A062D" w:rsidRDefault="00F10687">
            <w:pPr>
              <w:snapToGrid w:val="0"/>
              <w:jc w:val="center"/>
              <w:rPr>
                <w:color w:val="000000"/>
                <w:sz w:val="18"/>
              </w:rPr>
            </w:pPr>
            <w:r>
              <w:rPr>
                <w:color w:val="000000"/>
                <w:sz w:val="18"/>
              </w:rPr>
              <w:t>5</w:t>
            </w:r>
          </w:p>
        </w:tc>
        <w:tc>
          <w:tcPr>
            <w:tcW w:w="2552" w:type="dxa"/>
            <w:vAlign w:val="center"/>
          </w:tcPr>
          <w:p w14:paraId="3FCD97DE" w14:textId="77777777" w:rsidR="000A062D" w:rsidRDefault="00F10687">
            <w:pPr>
              <w:snapToGrid w:val="0"/>
              <w:jc w:val="center"/>
              <w:rPr>
                <w:rFonts w:ascii="宋体"/>
                <w:sz w:val="18"/>
              </w:rPr>
            </w:pPr>
            <w:r>
              <w:rPr>
                <w:rFonts w:ascii="宋体" w:hAnsi="宋体" w:hint="eastAsia"/>
                <w:color w:val="000000"/>
                <w:sz w:val="18"/>
              </w:rPr>
              <w:t>耐肥皂液</w:t>
            </w:r>
          </w:p>
        </w:tc>
        <w:tc>
          <w:tcPr>
            <w:tcW w:w="3260" w:type="dxa"/>
            <w:vAlign w:val="center"/>
          </w:tcPr>
          <w:p w14:paraId="4D47E302" w14:textId="77777777" w:rsidR="000A062D" w:rsidRDefault="00F10687">
            <w:pPr>
              <w:snapToGrid w:val="0"/>
              <w:jc w:val="center"/>
              <w:rPr>
                <w:rFonts w:ascii="宋体"/>
                <w:sz w:val="18"/>
              </w:rPr>
            </w:pPr>
            <w:r>
              <w:rPr>
                <w:color w:val="000000"/>
                <w:sz w:val="18"/>
              </w:rPr>
              <w:t>2%</w:t>
            </w:r>
            <w:r>
              <w:rPr>
                <w:rFonts w:ascii="宋体" w:hAnsi="宋体" w:hint="eastAsia"/>
                <w:color w:val="000000"/>
                <w:sz w:val="18"/>
              </w:rPr>
              <w:t>十二烷基硫酸钠水溶液</w:t>
            </w:r>
          </w:p>
        </w:tc>
        <w:tc>
          <w:tcPr>
            <w:tcW w:w="1559" w:type="dxa"/>
            <w:vAlign w:val="center"/>
          </w:tcPr>
          <w:p w14:paraId="59DCA8E1" w14:textId="77777777" w:rsidR="000A062D" w:rsidRDefault="00F10687">
            <w:pPr>
              <w:snapToGrid w:val="0"/>
              <w:jc w:val="center"/>
              <w:rPr>
                <w:sz w:val="18"/>
              </w:rPr>
            </w:pPr>
            <w:r>
              <w:rPr>
                <w:color w:val="000000"/>
                <w:sz w:val="18"/>
              </w:rPr>
              <w:t>25±5</w:t>
            </w:r>
          </w:p>
        </w:tc>
        <w:tc>
          <w:tcPr>
            <w:tcW w:w="1418" w:type="dxa"/>
            <w:tcBorders>
              <w:right w:val="single" w:sz="12" w:space="0" w:color="000000"/>
            </w:tcBorders>
            <w:vAlign w:val="center"/>
          </w:tcPr>
          <w:p w14:paraId="0147A1D3" w14:textId="77777777" w:rsidR="000A062D" w:rsidRDefault="00F10687">
            <w:pPr>
              <w:snapToGrid w:val="0"/>
              <w:jc w:val="center"/>
              <w:rPr>
                <w:sz w:val="18"/>
              </w:rPr>
            </w:pPr>
            <w:r>
              <w:rPr>
                <w:sz w:val="18"/>
              </w:rPr>
              <w:t>24</w:t>
            </w:r>
            <w:r>
              <w:rPr>
                <w:rFonts w:hint="eastAsia"/>
                <w:sz w:val="18"/>
              </w:rPr>
              <w:t>h</w:t>
            </w:r>
          </w:p>
        </w:tc>
      </w:tr>
    </w:tbl>
    <w:p w14:paraId="0F1BE60E" w14:textId="77777777" w:rsidR="000A062D" w:rsidRDefault="00F10687">
      <w:pPr>
        <w:pStyle w:val="afff2"/>
        <w:spacing w:before="156" w:after="156"/>
      </w:pPr>
      <w:bookmarkStart w:id="411" w:name="_Toc312744411"/>
      <w:bookmarkStart w:id="412" w:name="_Toc252798013"/>
      <w:bookmarkStart w:id="413" w:name="_Toc358639139"/>
      <w:bookmarkStart w:id="414" w:name="_Toc420349711"/>
      <w:bookmarkStart w:id="415" w:name="_Toc312488333"/>
      <w:bookmarkStart w:id="416" w:name="_Toc252798156"/>
      <w:bookmarkStart w:id="417" w:name="_Toc420486698"/>
      <w:bookmarkStart w:id="418" w:name="_Toc312488240"/>
      <w:r>
        <w:rPr>
          <w:rFonts w:hint="eastAsia"/>
        </w:rPr>
        <w:t>耐冷热变化性试验</w:t>
      </w:r>
    </w:p>
    <w:p w14:paraId="3C555D4C" w14:textId="77777777" w:rsidR="000A062D" w:rsidRDefault="00F10687">
      <w:pPr>
        <w:pStyle w:val="afffffffffffd"/>
      </w:pPr>
      <w:r>
        <w:rPr>
          <w:rFonts w:hint="eastAsia"/>
        </w:rPr>
        <w:t>通过</w:t>
      </w:r>
      <w:r>
        <w:t>表</w:t>
      </w:r>
      <w:r>
        <w:rPr>
          <w:rFonts w:hint="eastAsia"/>
        </w:rPr>
        <w:t>9</w:t>
      </w:r>
      <w:r>
        <w:t>规定的弯曲芯棒</w:t>
      </w:r>
      <w:r>
        <w:rPr>
          <w:rFonts w:hint="eastAsia"/>
        </w:rPr>
        <w:t>，</w:t>
      </w:r>
      <w:r>
        <w:t>将</w:t>
      </w:r>
      <w:r>
        <w:rPr>
          <w:rFonts w:hint="eastAsia"/>
        </w:rPr>
        <w:t>软管</w:t>
      </w:r>
      <w:r>
        <w:t>试样弯曲180</w:t>
      </w:r>
      <w:r>
        <w:t>°</w:t>
      </w:r>
      <w:r>
        <w:t>，在70</w:t>
      </w:r>
      <w:r>
        <w:rPr>
          <w:rFonts w:hint="eastAsia"/>
        </w:rPr>
        <w:t xml:space="preserve"> </w:t>
      </w:r>
      <w:r>
        <w:rPr>
          <w:rFonts w:hAnsi="宋体" w:cs="宋体" w:hint="eastAsia"/>
        </w:rPr>
        <w:t>℃</w:t>
      </w:r>
      <w:r>
        <w:t>环境下保持2</w:t>
      </w:r>
      <w:r>
        <w:rPr>
          <w:rFonts w:hint="eastAsia"/>
        </w:rPr>
        <w:t xml:space="preserve"> </w:t>
      </w:r>
      <w:r>
        <w:t>h</w:t>
      </w:r>
      <w:r>
        <w:rPr>
          <w:rFonts w:hint="eastAsia"/>
        </w:rPr>
        <w:t xml:space="preserve">后，再到20 </w:t>
      </w:r>
      <w:r>
        <w:rPr>
          <w:rFonts w:hAnsi="宋体" w:cs="宋体" w:hint="eastAsia"/>
        </w:rPr>
        <w:t>℃</w:t>
      </w:r>
      <w:r>
        <w:t>环境下</w:t>
      </w:r>
      <w:r>
        <w:rPr>
          <w:rFonts w:hint="eastAsia"/>
        </w:rPr>
        <w:t>保持</w:t>
      </w:r>
      <w:r>
        <w:t>30</w:t>
      </w:r>
      <w:r>
        <w:rPr>
          <w:rFonts w:hint="eastAsia"/>
        </w:rPr>
        <w:t xml:space="preserve"> </w:t>
      </w:r>
      <w:r>
        <w:t>min，</w:t>
      </w:r>
      <w:r>
        <w:rPr>
          <w:rFonts w:hint="eastAsia"/>
        </w:rPr>
        <w:t>之后</w:t>
      </w:r>
      <w:r>
        <w:t>在</w:t>
      </w:r>
      <w:r w:rsidRPr="00F04E5A">
        <w:t>-15</w:t>
      </w:r>
      <w:r w:rsidRPr="00F04E5A">
        <w:rPr>
          <w:rFonts w:hint="eastAsia"/>
        </w:rPr>
        <w:t xml:space="preserve"> ℃或声明的更低</w:t>
      </w:r>
      <w:r w:rsidRPr="00F04E5A">
        <w:t>环境温度</w:t>
      </w:r>
      <w:r>
        <w:t>下</w:t>
      </w:r>
      <w:r>
        <w:rPr>
          <w:rFonts w:hint="eastAsia"/>
        </w:rPr>
        <w:t>保持</w:t>
      </w:r>
      <w:r>
        <w:t>2</w:t>
      </w:r>
      <w:r>
        <w:rPr>
          <w:rFonts w:hint="eastAsia"/>
        </w:rPr>
        <w:t xml:space="preserve"> </w:t>
      </w:r>
      <w:r>
        <w:t>h，再</w:t>
      </w:r>
      <w:r>
        <w:rPr>
          <w:rFonts w:hint="eastAsia"/>
        </w:rPr>
        <w:t>回到20</w:t>
      </w:r>
      <w:r>
        <w:rPr>
          <w:rFonts w:hAnsi="宋体" w:cs="宋体" w:hint="eastAsia"/>
        </w:rPr>
        <w:t>℃</w:t>
      </w:r>
      <w:r>
        <w:t>环境下</w:t>
      </w:r>
      <w:r>
        <w:rPr>
          <w:rFonts w:hint="eastAsia"/>
        </w:rPr>
        <w:t>保持</w:t>
      </w:r>
      <w:r>
        <w:t>30</w:t>
      </w:r>
      <w:r>
        <w:rPr>
          <w:rFonts w:hint="eastAsia"/>
        </w:rPr>
        <w:t xml:space="preserve"> </w:t>
      </w:r>
      <w:r>
        <w:t>min。</w:t>
      </w:r>
    </w:p>
    <w:p w14:paraId="31E90344" w14:textId="77777777" w:rsidR="000A062D" w:rsidRDefault="00F10687">
      <w:pPr>
        <w:pStyle w:val="afffffffffffd"/>
      </w:pPr>
      <w:r>
        <w:t>以上为1个循环周期，反复5个循环周期后，</w:t>
      </w:r>
      <w:r>
        <w:rPr>
          <w:rFonts w:hint="eastAsia"/>
        </w:rPr>
        <w:t>检查试验结果是否符合表4的相关规定</w:t>
      </w:r>
      <w:r>
        <w:t>。</w:t>
      </w:r>
    </w:p>
    <w:p w14:paraId="532F10FB" w14:textId="77777777" w:rsidR="000A062D" w:rsidRDefault="00F10687">
      <w:pPr>
        <w:pStyle w:val="affffffffffff5"/>
        <w:numPr>
          <w:ilvl w:val="0"/>
          <w:numId w:val="35"/>
        </w:numPr>
        <w:tabs>
          <w:tab w:val="clear" w:pos="851"/>
        </w:tabs>
        <w:adjustRightInd w:val="0"/>
        <w:snapToGrid w:val="0"/>
        <w:spacing w:before="156" w:after="156"/>
        <w:ind w:left="735"/>
        <w:rPr>
          <w:rFonts w:ascii="Times New Roman"/>
        </w:rPr>
      </w:pPr>
      <w:r>
        <w:rPr>
          <w:rFonts w:ascii="Times New Roman"/>
        </w:rPr>
        <w:t>弯曲用芯棒直径</w:t>
      </w:r>
    </w:p>
    <w:p w14:paraId="4FAB5FC0" w14:textId="77777777" w:rsidR="000A062D" w:rsidRDefault="00F10687">
      <w:pPr>
        <w:pStyle w:val="afffffffffffd"/>
        <w:adjustRightInd w:val="0"/>
        <w:snapToGrid w:val="0"/>
        <w:ind w:firstLine="360"/>
        <w:jc w:val="right"/>
        <w:rPr>
          <w:sz w:val="18"/>
          <w:szCs w:val="18"/>
        </w:rPr>
      </w:pPr>
      <w:r>
        <w:rPr>
          <w:rFonts w:hint="eastAsia"/>
          <w:sz w:val="18"/>
          <w:szCs w:val="18"/>
        </w:rPr>
        <w:t>单位为毫米</w:t>
      </w:r>
    </w:p>
    <w:tbl>
      <w:tblPr>
        <w:tblW w:w="4897" w:type="pct"/>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37"/>
        <w:gridCol w:w="1467"/>
        <w:gridCol w:w="1416"/>
        <w:gridCol w:w="1560"/>
        <w:gridCol w:w="1416"/>
        <w:gridCol w:w="1559"/>
      </w:tblGrid>
      <w:tr w:rsidR="000A062D" w14:paraId="7FBD9AE3" w14:textId="77777777">
        <w:trPr>
          <w:trHeight w:val="493"/>
        </w:trPr>
        <w:tc>
          <w:tcPr>
            <w:tcW w:w="1035" w:type="pct"/>
            <w:vAlign w:val="center"/>
          </w:tcPr>
          <w:p w14:paraId="7C85182C" w14:textId="77777777" w:rsidR="000A062D" w:rsidRDefault="00F10687">
            <w:pPr>
              <w:pStyle w:val="affff2"/>
              <w:snapToGrid/>
              <w:spacing w:line="312" w:lineRule="auto"/>
              <w:ind w:firstLineChars="100" w:firstLine="180"/>
              <w:jc w:val="center"/>
            </w:pPr>
            <w:r>
              <w:t>公称尺寸</w:t>
            </w:r>
          </w:p>
        </w:tc>
        <w:tc>
          <w:tcPr>
            <w:tcW w:w="784" w:type="pct"/>
            <w:vAlign w:val="center"/>
          </w:tcPr>
          <w:p w14:paraId="18FD3E82" w14:textId="77777777" w:rsidR="000A062D" w:rsidRDefault="00F10687">
            <w:pPr>
              <w:spacing w:line="312" w:lineRule="auto"/>
              <w:jc w:val="center"/>
              <w:rPr>
                <w:sz w:val="18"/>
                <w:szCs w:val="18"/>
              </w:rPr>
            </w:pPr>
            <w:r>
              <w:rPr>
                <w:sz w:val="18"/>
                <w:szCs w:val="18"/>
              </w:rPr>
              <w:t>DN10</w:t>
            </w:r>
          </w:p>
        </w:tc>
        <w:tc>
          <w:tcPr>
            <w:tcW w:w="757" w:type="pct"/>
            <w:vAlign w:val="center"/>
          </w:tcPr>
          <w:p w14:paraId="4653B1B5" w14:textId="77777777" w:rsidR="000A062D" w:rsidRDefault="00F10687">
            <w:pPr>
              <w:spacing w:line="312" w:lineRule="auto"/>
              <w:jc w:val="center"/>
              <w:rPr>
                <w:sz w:val="18"/>
                <w:szCs w:val="18"/>
              </w:rPr>
            </w:pPr>
            <w:r>
              <w:rPr>
                <w:sz w:val="18"/>
                <w:szCs w:val="18"/>
              </w:rPr>
              <w:t>DN15</w:t>
            </w:r>
          </w:p>
        </w:tc>
        <w:tc>
          <w:tcPr>
            <w:tcW w:w="834" w:type="pct"/>
            <w:vAlign w:val="center"/>
          </w:tcPr>
          <w:p w14:paraId="13D5343D" w14:textId="77777777" w:rsidR="000A062D" w:rsidRDefault="00F10687">
            <w:pPr>
              <w:spacing w:line="312" w:lineRule="auto"/>
              <w:jc w:val="center"/>
              <w:rPr>
                <w:sz w:val="18"/>
                <w:szCs w:val="18"/>
              </w:rPr>
            </w:pPr>
            <w:r>
              <w:rPr>
                <w:sz w:val="18"/>
                <w:szCs w:val="18"/>
              </w:rPr>
              <w:t>DN20</w:t>
            </w:r>
          </w:p>
        </w:tc>
        <w:tc>
          <w:tcPr>
            <w:tcW w:w="757" w:type="pct"/>
            <w:vAlign w:val="center"/>
          </w:tcPr>
          <w:p w14:paraId="7541C693" w14:textId="77777777" w:rsidR="000A062D" w:rsidRDefault="00F10687">
            <w:pPr>
              <w:spacing w:line="312" w:lineRule="auto"/>
              <w:jc w:val="center"/>
              <w:rPr>
                <w:sz w:val="18"/>
                <w:szCs w:val="18"/>
              </w:rPr>
            </w:pPr>
            <w:r>
              <w:rPr>
                <w:sz w:val="18"/>
                <w:szCs w:val="18"/>
              </w:rPr>
              <w:t>DN25</w:t>
            </w:r>
          </w:p>
        </w:tc>
        <w:tc>
          <w:tcPr>
            <w:tcW w:w="833" w:type="pct"/>
            <w:vAlign w:val="center"/>
          </w:tcPr>
          <w:p w14:paraId="776BDB01" w14:textId="77777777" w:rsidR="000A062D" w:rsidRDefault="00F10687">
            <w:pPr>
              <w:spacing w:line="312" w:lineRule="auto"/>
              <w:jc w:val="center"/>
              <w:rPr>
                <w:sz w:val="18"/>
                <w:szCs w:val="18"/>
              </w:rPr>
            </w:pPr>
            <w:r>
              <w:rPr>
                <w:sz w:val="18"/>
                <w:szCs w:val="18"/>
              </w:rPr>
              <w:t>DN32</w:t>
            </w:r>
          </w:p>
        </w:tc>
      </w:tr>
      <w:tr w:rsidR="000A062D" w14:paraId="42B65BBD" w14:textId="77777777">
        <w:trPr>
          <w:trHeight w:val="289"/>
        </w:trPr>
        <w:tc>
          <w:tcPr>
            <w:tcW w:w="1035" w:type="pct"/>
            <w:vAlign w:val="center"/>
          </w:tcPr>
          <w:p w14:paraId="27EBFB77" w14:textId="77777777" w:rsidR="000A062D" w:rsidRDefault="00F10687">
            <w:pPr>
              <w:spacing w:line="312" w:lineRule="auto"/>
              <w:jc w:val="center"/>
              <w:rPr>
                <w:sz w:val="18"/>
                <w:szCs w:val="18"/>
              </w:rPr>
            </w:pPr>
            <w:r>
              <w:rPr>
                <w:rFonts w:hint="eastAsia"/>
                <w:sz w:val="18"/>
                <w:szCs w:val="18"/>
              </w:rPr>
              <w:t>芯棒</w:t>
            </w:r>
            <w:r>
              <w:rPr>
                <w:sz w:val="18"/>
                <w:szCs w:val="18"/>
              </w:rPr>
              <w:t>直径</w:t>
            </w:r>
          </w:p>
        </w:tc>
        <w:tc>
          <w:tcPr>
            <w:tcW w:w="784" w:type="pct"/>
            <w:shd w:val="clear" w:color="auto" w:fill="FFFFFF" w:themeFill="background1"/>
            <w:vAlign w:val="center"/>
          </w:tcPr>
          <w:p w14:paraId="231AC798" w14:textId="77777777" w:rsidR="000A062D" w:rsidRDefault="00F10687">
            <w:pPr>
              <w:spacing w:line="312" w:lineRule="auto"/>
              <w:jc w:val="center"/>
              <w:rPr>
                <w:sz w:val="18"/>
                <w:szCs w:val="18"/>
              </w:rPr>
            </w:pPr>
            <w:r>
              <w:rPr>
                <w:rFonts w:hint="eastAsia"/>
                <w:sz w:val="18"/>
                <w:szCs w:val="18"/>
              </w:rPr>
              <w:t>30</w:t>
            </w:r>
          </w:p>
        </w:tc>
        <w:tc>
          <w:tcPr>
            <w:tcW w:w="757" w:type="pct"/>
            <w:vAlign w:val="center"/>
          </w:tcPr>
          <w:p w14:paraId="5567D102" w14:textId="77777777" w:rsidR="000A062D" w:rsidRDefault="00F10687">
            <w:pPr>
              <w:spacing w:line="312" w:lineRule="auto"/>
              <w:jc w:val="center"/>
              <w:rPr>
                <w:sz w:val="18"/>
                <w:szCs w:val="18"/>
              </w:rPr>
            </w:pPr>
            <w:r>
              <w:rPr>
                <w:sz w:val="18"/>
                <w:szCs w:val="18"/>
              </w:rPr>
              <w:t>50</w:t>
            </w:r>
          </w:p>
        </w:tc>
        <w:tc>
          <w:tcPr>
            <w:tcW w:w="834" w:type="pct"/>
            <w:vAlign w:val="center"/>
          </w:tcPr>
          <w:p w14:paraId="0ACA1BD0" w14:textId="77777777" w:rsidR="000A062D" w:rsidRDefault="00F10687">
            <w:pPr>
              <w:spacing w:line="312" w:lineRule="auto"/>
              <w:jc w:val="center"/>
              <w:rPr>
                <w:sz w:val="18"/>
                <w:szCs w:val="18"/>
              </w:rPr>
            </w:pPr>
            <w:r>
              <w:rPr>
                <w:sz w:val="18"/>
                <w:szCs w:val="18"/>
              </w:rPr>
              <w:t>60</w:t>
            </w:r>
          </w:p>
        </w:tc>
        <w:tc>
          <w:tcPr>
            <w:tcW w:w="757" w:type="pct"/>
            <w:vAlign w:val="center"/>
          </w:tcPr>
          <w:p w14:paraId="0699A520" w14:textId="77777777" w:rsidR="000A062D" w:rsidRDefault="00F10687">
            <w:pPr>
              <w:spacing w:line="312" w:lineRule="auto"/>
              <w:jc w:val="center"/>
              <w:rPr>
                <w:sz w:val="18"/>
                <w:szCs w:val="18"/>
              </w:rPr>
            </w:pPr>
            <w:r>
              <w:rPr>
                <w:sz w:val="18"/>
                <w:szCs w:val="18"/>
              </w:rPr>
              <w:t>80</w:t>
            </w:r>
          </w:p>
        </w:tc>
        <w:tc>
          <w:tcPr>
            <w:tcW w:w="833" w:type="pct"/>
            <w:vAlign w:val="center"/>
          </w:tcPr>
          <w:p w14:paraId="4F6076B2" w14:textId="77777777" w:rsidR="000A062D" w:rsidRDefault="00F10687">
            <w:pPr>
              <w:spacing w:line="312" w:lineRule="auto"/>
              <w:jc w:val="center"/>
              <w:rPr>
                <w:sz w:val="18"/>
                <w:szCs w:val="18"/>
              </w:rPr>
            </w:pPr>
            <w:r>
              <w:rPr>
                <w:sz w:val="18"/>
                <w:szCs w:val="18"/>
              </w:rPr>
              <w:t>100</w:t>
            </w:r>
          </w:p>
        </w:tc>
      </w:tr>
    </w:tbl>
    <w:p w14:paraId="68EA29AA" w14:textId="77777777" w:rsidR="000A062D" w:rsidRDefault="00F10687">
      <w:pPr>
        <w:pStyle w:val="afff1"/>
        <w:spacing w:before="156" w:after="156"/>
      </w:pPr>
      <w:bookmarkStart w:id="419" w:name="_Toc146038552"/>
      <w:bookmarkStart w:id="420" w:name="_Toc147850760"/>
      <w:bookmarkStart w:id="421" w:name="_Toc430355848"/>
      <w:bookmarkStart w:id="422" w:name="_Toc148978259"/>
      <w:bookmarkStart w:id="423" w:name="_Toc491676811"/>
      <w:bookmarkStart w:id="424" w:name="_Toc149318906"/>
      <w:bookmarkStart w:id="425" w:name="_Toc148962750"/>
      <w:bookmarkStart w:id="426" w:name="_Toc146043982"/>
      <w:bookmarkStart w:id="427" w:name="_Toc147850122"/>
      <w:bookmarkStart w:id="428" w:name="_Toc434411859"/>
      <w:bookmarkStart w:id="429" w:name="_Toc491676862"/>
      <w:bookmarkStart w:id="430" w:name="_Toc149651350"/>
      <w:bookmarkEnd w:id="411"/>
      <w:bookmarkEnd w:id="412"/>
      <w:bookmarkEnd w:id="413"/>
      <w:bookmarkEnd w:id="414"/>
      <w:bookmarkEnd w:id="415"/>
      <w:bookmarkEnd w:id="416"/>
      <w:bookmarkEnd w:id="417"/>
      <w:bookmarkEnd w:id="418"/>
      <w:r>
        <w:rPr>
          <w:rFonts w:hint="eastAsia"/>
        </w:rPr>
        <w:t>接头性能试验</w:t>
      </w:r>
      <w:bookmarkEnd w:id="419"/>
      <w:bookmarkEnd w:id="420"/>
      <w:bookmarkEnd w:id="421"/>
      <w:bookmarkEnd w:id="422"/>
      <w:bookmarkEnd w:id="423"/>
      <w:bookmarkEnd w:id="424"/>
      <w:bookmarkEnd w:id="425"/>
      <w:bookmarkEnd w:id="426"/>
      <w:bookmarkEnd w:id="427"/>
      <w:bookmarkEnd w:id="428"/>
      <w:bookmarkEnd w:id="429"/>
      <w:bookmarkEnd w:id="430"/>
    </w:p>
    <w:p w14:paraId="7A4D4DF3" w14:textId="77777777" w:rsidR="000A062D" w:rsidRDefault="00F10687">
      <w:pPr>
        <w:pStyle w:val="afff2"/>
        <w:spacing w:before="156" w:after="156"/>
      </w:pPr>
      <w:r>
        <w:rPr>
          <w:rFonts w:hint="eastAsia"/>
        </w:rPr>
        <w:t>耐冲击性试验</w:t>
      </w:r>
      <w:bookmarkEnd w:id="392"/>
      <w:bookmarkEnd w:id="393"/>
      <w:bookmarkEnd w:id="394"/>
    </w:p>
    <w:p w14:paraId="02B45266" w14:textId="77777777" w:rsidR="000A062D" w:rsidRDefault="00F10687">
      <w:pPr>
        <w:pStyle w:val="afffffffffffd"/>
        <w:rPr>
          <w:rFonts w:ascii="Times New Roman"/>
          <w:color w:val="000000"/>
        </w:rPr>
      </w:pPr>
      <w:r>
        <w:rPr>
          <w:rFonts w:ascii="Times New Roman" w:hint="eastAsia"/>
          <w:color w:val="000000"/>
        </w:rPr>
        <w:t>按图</w:t>
      </w:r>
      <w:r>
        <w:rPr>
          <w:rFonts w:ascii="Times New Roman"/>
          <w:color w:val="000000"/>
        </w:rPr>
        <w:t>5</w:t>
      </w:r>
      <w:r>
        <w:rPr>
          <w:rFonts w:ascii="Times New Roman" w:hint="eastAsia"/>
          <w:color w:val="000000"/>
        </w:rPr>
        <w:t>所示，将软管试样两端接头按其结构紧固，施加表</w:t>
      </w:r>
      <w:r>
        <w:rPr>
          <w:rFonts w:ascii="Times New Roman" w:hint="eastAsia"/>
          <w:color w:val="000000"/>
        </w:rPr>
        <w:t>10</w:t>
      </w:r>
      <w:r>
        <w:rPr>
          <w:rFonts w:ascii="Times New Roman" w:hint="eastAsia"/>
          <w:color w:val="000000"/>
        </w:rPr>
        <w:t>规定的冲击功，</w:t>
      </w:r>
      <w:r>
        <w:rPr>
          <w:rFonts w:ascii="Times New Roman" w:hint="eastAsia"/>
        </w:rPr>
        <w:t>冲击接头中心位置</w:t>
      </w:r>
      <w:r>
        <w:rPr>
          <w:rFonts w:ascii="Times New Roman" w:hint="eastAsia"/>
          <w:color w:val="000000"/>
        </w:rPr>
        <w:t>，冲击试验后</w:t>
      </w:r>
      <w:r>
        <w:rPr>
          <w:rFonts w:ascii="Times New Roman" w:hint="eastAsia"/>
        </w:rPr>
        <w:t>进行气密性试验，</w:t>
      </w:r>
      <w:r>
        <w:rPr>
          <w:rFonts w:ascii="Times New Roman" w:hint="eastAsia"/>
          <w:color w:val="000000"/>
        </w:rPr>
        <w:t>检查试验结果是否符合表</w:t>
      </w:r>
      <w:r>
        <w:rPr>
          <w:rFonts w:ascii="Times New Roman" w:hint="eastAsia"/>
          <w:color w:val="000000"/>
        </w:rPr>
        <w:t>4</w:t>
      </w:r>
      <w:r>
        <w:rPr>
          <w:rFonts w:ascii="Times New Roman" w:hint="eastAsia"/>
          <w:color w:val="000000"/>
        </w:rPr>
        <w:t>的相关规定。</w:t>
      </w:r>
    </w:p>
    <w:p w14:paraId="5AC9D4EA" w14:textId="77777777" w:rsidR="000A062D" w:rsidRDefault="00F10687">
      <w:pPr>
        <w:pStyle w:val="afffffffffffd"/>
        <w:rPr>
          <w:rFonts w:ascii="Times New Roman"/>
        </w:rPr>
      </w:pPr>
      <w:r>
        <w:rPr>
          <w:rFonts w:ascii="Times New Roman" w:hint="eastAsia"/>
        </w:rPr>
        <w:t>冲击功为公式（</w:t>
      </w:r>
      <w:r>
        <w:rPr>
          <w:rFonts w:ascii="Times New Roman" w:hint="eastAsia"/>
        </w:rPr>
        <w:t>1</w:t>
      </w:r>
      <w:r>
        <w:rPr>
          <w:rFonts w:ascii="Times New Roman" w:hint="eastAsia"/>
        </w:rPr>
        <w:t>）的计算值：</w:t>
      </w:r>
    </w:p>
    <w:p w14:paraId="0BFA0841" w14:textId="77777777" w:rsidR="000A062D" w:rsidRDefault="000A062D">
      <w:pPr>
        <w:pStyle w:val="afffffffffffd"/>
        <w:ind w:firstLineChars="0" w:firstLine="0"/>
        <w:jc w:val="right"/>
        <w:rPr>
          <w:rFonts w:ascii="Times New Roman"/>
          <w:szCs w:val="21"/>
        </w:rPr>
      </w:pPr>
      <w:r w:rsidRPr="000A062D">
        <w:rPr>
          <w:rFonts w:ascii="Times New Roman"/>
          <w:position w:val="-10"/>
          <w:szCs w:val="21"/>
        </w:rPr>
        <w:object w:dxaOrig="1679" w:dyaOrig="280" w14:anchorId="137590F6">
          <v:shape id="_x0000_i1026" type="#_x0000_t75" style="width:89.35pt;height:14.65pt" o:ole="">
            <v:imagedata r:id="rId26" o:title=""/>
          </v:shape>
          <o:OLEObject Type="Embed" ProgID="Equation.DSMT4" ShapeID="_x0000_i1026" DrawAspect="Content" ObjectID="_1760264997" r:id="rId27"/>
        </w:object>
      </w:r>
      <w:r w:rsidR="00F10687">
        <w:rPr>
          <w:rFonts w:ascii="Times New Roman"/>
        </w:rPr>
        <w:t xml:space="preserve"> </w:t>
      </w:r>
      <w:r w:rsidR="00F10687">
        <w:rPr>
          <w:rFonts w:ascii="Times New Roman" w:hAnsi="宋体"/>
        </w:rPr>
        <w:t>‥‥‥‥‥‥‥‥‥‥‥‥‥‥‥‥</w:t>
      </w:r>
      <w:r w:rsidR="00F10687">
        <w:rPr>
          <w:rFonts w:ascii="Times New Roman"/>
        </w:rPr>
        <w:t>（</w:t>
      </w:r>
      <w:r w:rsidR="00F10687">
        <w:rPr>
          <w:rFonts w:ascii="Times New Roman"/>
        </w:rPr>
        <w:t>1</w:t>
      </w:r>
      <w:r w:rsidR="00F10687">
        <w:rPr>
          <w:rFonts w:ascii="Times New Roman"/>
        </w:rPr>
        <w:t>）</w:t>
      </w:r>
    </w:p>
    <w:p w14:paraId="121B57AB" w14:textId="77777777" w:rsidR="000A062D" w:rsidRDefault="00F10687">
      <w:pPr>
        <w:pStyle w:val="afffffffffffd"/>
        <w:rPr>
          <w:rFonts w:ascii="Times New Roman"/>
          <w:szCs w:val="21"/>
        </w:rPr>
      </w:pPr>
      <w:r>
        <w:rPr>
          <w:rFonts w:ascii="Times New Roman"/>
          <w:szCs w:val="21"/>
        </w:rPr>
        <w:t>式中：</w:t>
      </w:r>
    </w:p>
    <w:p w14:paraId="3DFEFB7C" w14:textId="77777777" w:rsidR="000A062D" w:rsidRDefault="00F10687">
      <w:pPr>
        <w:pStyle w:val="afffffffffffd"/>
        <w:ind w:firstLineChars="0"/>
        <w:rPr>
          <w:rFonts w:ascii="Times New Roman"/>
          <w:szCs w:val="21"/>
        </w:rPr>
      </w:pPr>
      <w:r>
        <w:rPr>
          <w:rFonts w:ascii="Times New Roman"/>
          <w:i/>
          <w:szCs w:val="21"/>
        </w:rPr>
        <w:t xml:space="preserve">E </w:t>
      </w:r>
      <w:r>
        <w:rPr>
          <w:rFonts w:hint="eastAsia"/>
          <w:szCs w:val="21"/>
        </w:rPr>
        <w:t>——</w:t>
      </w:r>
      <w:r>
        <w:rPr>
          <w:rFonts w:ascii="Times New Roman"/>
          <w:szCs w:val="21"/>
        </w:rPr>
        <w:t>冲击</w:t>
      </w:r>
      <w:r>
        <w:rPr>
          <w:rFonts w:ascii="Times New Roman" w:hint="eastAsia"/>
          <w:szCs w:val="21"/>
        </w:rPr>
        <w:t>功</w:t>
      </w:r>
      <w:r>
        <w:rPr>
          <w:rFonts w:ascii="Times New Roman"/>
          <w:szCs w:val="21"/>
        </w:rPr>
        <w:t>，单位为焦耳（</w:t>
      </w:r>
      <w:r>
        <w:rPr>
          <w:rFonts w:ascii="Times New Roman"/>
          <w:szCs w:val="21"/>
        </w:rPr>
        <w:t>J</w:t>
      </w:r>
      <w:r>
        <w:rPr>
          <w:rFonts w:ascii="Times New Roman"/>
          <w:szCs w:val="21"/>
        </w:rPr>
        <w:t>），</w:t>
      </w:r>
      <w:r>
        <w:rPr>
          <w:rFonts w:ascii="Times New Roman"/>
          <w:szCs w:val="21"/>
        </w:rPr>
        <w:t>1J=0.102</w:t>
      </w:r>
      <w:r>
        <w:rPr>
          <w:rFonts w:ascii="Times New Roman" w:hint="eastAsia"/>
          <w:szCs w:val="21"/>
        </w:rPr>
        <w:t xml:space="preserve"> </w:t>
      </w:r>
      <w:r>
        <w:rPr>
          <w:rFonts w:ascii="Times New Roman"/>
          <w:szCs w:val="21"/>
        </w:rPr>
        <w:t>kgf</w:t>
      </w:r>
      <w:r>
        <w:rPr>
          <w:rFonts w:ascii="Times New Roman"/>
          <w:szCs w:val="21"/>
        </w:rPr>
        <w:t>·</w:t>
      </w:r>
      <w:r>
        <w:rPr>
          <w:rFonts w:ascii="Times New Roman"/>
          <w:szCs w:val="21"/>
        </w:rPr>
        <w:t>m</w:t>
      </w:r>
      <w:r>
        <w:rPr>
          <w:rFonts w:ascii="Times New Roman"/>
          <w:szCs w:val="21"/>
        </w:rPr>
        <w:t>；</w:t>
      </w:r>
      <w:r>
        <w:rPr>
          <w:rFonts w:ascii="Times New Roman"/>
          <w:szCs w:val="21"/>
        </w:rPr>
        <w:t xml:space="preserve">           </w:t>
      </w:r>
    </w:p>
    <w:p w14:paraId="7A029F02" w14:textId="77777777" w:rsidR="000A062D" w:rsidRDefault="00F10687">
      <w:pPr>
        <w:pStyle w:val="afffffffffffd"/>
        <w:ind w:firstLineChars="0"/>
        <w:rPr>
          <w:rFonts w:ascii="Times New Roman"/>
          <w:szCs w:val="21"/>
        </w:rPr>
      </w:pPr>
      <w:r>
        <w:rPr>
          <w:rFonts w:ascii="Times New Roman"/>
          <w:i/>
          <w:szCs w:val="21"/>
        </w:rPr>
        <w:t>M</w:t>
      </w:r>
      <w:r>
        <w:rPr>
          <w:szCs w:val="21"/>
        </w:rPr>
        <w:t xml:space="preserve"> </w:t>
      </w:r>
      <w:r>
        <w:rPr>
          <w:rFonts w:hint="eastAsia"/>
          <w:szCs w:val="21"/>
        </w:rPr>
        <w:t>——</w:t>
      </w:r>
      <w:r>
        <w:rPr>
          <w:rFonts w:ascii="Times New Roman"/>
          <w:szCs w:val="21"/>
        </w:rPr>
        <w:t>重锤质量，单位为千克（</w:t>
      </w:r>
      <w:r>
        <w:rPr>
          <w:rFonts w:ascii="Times New Roman"/>
          <w:szCs w:val="21"/>
        </w:rPr>
        <w:t>kg</w:t>
      </w:r>
      <w:r>
        <w:rPr>
          <w:rFonts w:ascii="Times New Roman"/>
          <w:szCs w:val="21"/>
        </w:rPr>
        <w:t>）；</w:t>
      </w:r>
    </w:p>
    <w:p w14:paraId="519AFD32" w14:textId="77777777" w:rsidR="000A062D" w:rsidRDefault="00F10687">
      <w:pPr>
        <w:pStyle w:val="afffffffffffd"/>
        <w:ind w:firstLineChars="0"/>
        <w:rPr>
          <w:rFonts w:ascii="Times New Roman"/>
          <w:szCs w:val="21"/>
        </w:rPr>
      </w:pPr>
      <w:r>
        <w:rPr>
          <w:rFonts w:ascii="Times New Roman"/>
          <w:i/>
          <w:szCs w:val="21"/>
        </w:rPr>
        <w:t>L</w:t>
      </w:r>
      <w:r>
        <w:rPr>
          <w:szCs w:val="21"/>
        </w:rPr>
        <w:t xml:space="preserve"> </w:t>
      </w:r>
      <w:r>
        <w:rPr>
          <w:rFonts w:hint="eastAsia"/>
          <w:szCs w:val="21"/>
        </w:rPr>
        <w:t>——</w:t>
      </w:r>
      <w:r>
        <w:rPr>
          <w:rFonts w:ascii="Times New Roman"/>
          <w:szCs w:val="21"/>
        </w:rPr>
        <w:t>重锤回转轴中心到重心的距离，单位为米（</w:t>
      </w:r>
      <w:r>
        <w:rPr>
          <w:rFonts w:ascii="Times New Roman"/>
          <w:szCs w:val="21"/>
        </w:rPr>
        <w:t>m</w:t>
      </w:r>
      <w:r>
        <w:rPr>
          <w:rFonts w:ascii="Times New Roman"/>
          <w:szCs w:val="21"/>
        </w:rPr>
        <w:t>）；</w:t>
      </w:r>
    </w:p>
    <w:p w14:paraId="41F04F8A" w14:textId="77777777" w:rsidR="000A062D" w:rsidRDefault="00F10687">
      <w:pPr>
        <w:pStyle w:val="afffffffffffd"/>
        <w:ind w:firstLineChars="0"/>
        <w:rPr>
          <w:rFonts w:ascii="Times New Roman"/>
          <w:szCs w:val="21"/>
        </w:rPr>
      </w:pPr>
      <w:r>
        <w:rPr>
          <w:rFonts w:ascii="Times New Roman"/>
          <w:i/>
          <w:iCs/>
          <w:szCs w:val="21"/>
        </w:rPr>
        <w:t>g</w:t>
      </w:r>
      <w:r>
        <w:rPr>
          <w:szCs w:val="21"/>
        </w:rPr>
        <w:t xml:space="preserve"> </w:t>
      </w:r>
      <w:r>
        <w:rPr>
          <w:rFonts w:hint="eastAsia"/>
          <w:szCs w:val="21"/>
        </w:rPr>
        <w:t>——</w:t>
      </w:r>
      <w:r>
        <w:rPr>
          <w:rFonts w:ascii="Times New Roman"/>
          <w:szCs w:val="21"/>
        </w:rPr>
        <w:t>重力加速度，单位为</w:t>
      </w:r>
      <w:r>
        <w:rPr>
          <w:rFonts w:ascii="Times New Roman" w:hint="eastAsia"/>
          <w:szCs w:val="21"/>
        </w:rPr>
        <w:t>米</w:t>
      </w:r>
      <w:r>
        <w:rPr>
          <w:rFonts w:ascii="Times New Roman"/>
          <w:szCs w:val="21"/>
        </w:rPr>
        <w:t>每二次方秒（</w:t>
      </w:r>
      <w:r>
        <w:rPr>
          <w:rFonts w:ascii="Times New Roman"/>
          <w:szCs w:val="21"/>
        </w:rPr>
        <w:t>m/s</w:t>
      </w:r>
      <w:r>
        <w:rPr>
          <w:rFonts w:ascii="Times New Roman"/>
          <w:szCs w:val="21"/>
          <w:vertAlign w:val="superscript"/>
        </w:rPr>
        <w:t>2</w:t>
      </w:r>
      <w:r>
        <w:rPr>
          <w:rFonts w:ascii="Times New Roman"/>
          <w:szCs w:val="21"/>
        </w:rPr>
        <w:t>）；</w:t>
      </w:r>
    </w:p>
    <w:p w14:paraId="3B283BF2" w14:textId="77777777" w:rsidR="000A062D" w:rsidRDefault="00F10687">
      <w:pPr>
        <w:pStyle w:val="afffffffffffd"/>
        <w:rPr>
          <w:rFonts w:ascii="Times New Roman"/>
          <w:color w:val="000000"/>
        </w:rPr>
      </w:pPr>
      <w:r>
        <w:rPr>
          <w:rFonts w:ascii="Times New Roman"/>
          <w:i/>
          <w:iCs/>
          <w:color w:val="222222"/>
          <w:szCs w:val="21"/>
          <w:shd w:val="clear" w:color="auto" w:fill="FFFFFF"/>
        </w:rPr>
        <w:t>α</w:t>
      </w:r>
      <w:r>
        <w:rPr>
          <w:rFonts w:ascii="Times New Roman"/>
          <w:szCs w:val="21"/>
        </w:rPr>
        <w:t xml:space="preserve"> </w:t>
      </w:r>
      <w:r>
        <w:rPr>
          <w:rFonts w:ascii="Times New Roman" w:hint="eastAsia"/>
          <w:szCs w:val="21"/>
        </w:rPr>
        <w:t>——</w:t>
      </w:r>
      <w:r>
        <w:rPr>
          <w:rFonts w:ascii="Times New Roman"/>
          <w:szCs w:val="21"/>
        </w:rPr>
        <w:t>重锤上扬角度</w:t>
      </w:r>
      <w:r>
        <w:rPr>
          <w:rFonts w:ascii="Times New Roman" w:hint="eastAsia"/>
          <w:szCs w:val="21"/>
        </w:rPr>
        <w:t>，单位为度</w:t>
      </w:r>
      <w:r>
        <w:rPr>
          <w:rFonts w:ascii="Times New Roman"/>
          <w:szCs w:val="21"/>
        </w:rPr>
        <w:t>（</w:t>
      </w:r>
      <w:r>
        <w:rPr>
          <w:rFonts w:ascii="Times New Roman" w:hint="eastAsia"/>
          <w:szCs w:val="21"/>
        </w:rPr>
        <w:t>°</w:t>
      </w:r>
      <w:r>
        <w:rPr>
          <w:rFonts w:ascii="Times New Roman"/>
          <w:szCs w:val="21"/>
        </w:rPr>
        <w:t>）。</w:t>
      </w:r>
    </w:p>
    <w:p w14:paraId="11909273" w14:textId="77777777" w:rsidR="000A062D" w:rsidRDefault="00F10687">
      <w:pPr>
        <w:pStyle w:val="afffffffffffd"/>
        <w:ind w:firstLine="20"/>
        <w:jc w:val="center"/>
        <w:rPr>
          <w:rFonts w:ascii="Times New Roman"/>
          <w:szCs w:val="21"/>
        </w:rPr>
      </w:pPr>
      <w:r>
        <w:rPr>
          <w:rFonts w:ascii="Times New Roman" w:eastAsia="Times New Roman" w:hAnsi="Times New Roman"/>
          <w:snapToGrid w:val="0"/>
          <w:color w:val="000000"/>
          <w:w w:val="0"/>
          <w:sz w:val="0"/>
          <w:szCs w:val="0"/>
          <w:u w:color="000000"/>
          <w:shd w:val="clear" w:color="000000" w:fill="000000"/>
          <w:lang w:val="zh-CN" w:bidi="zh-CN"/>
        </w:rPr>
        <w:t xml:space="preserve">    </w:t>
      </w:r>
    </w:p>
    <w:p w14:paraId="724F0FF4" w14:textId="77777777" w:rsidR="000A062D" w:rsidRDefault="00F10687">
      <w:pPr>
        <w:pStyle w:val="afffffffffffd"/>
        <w:ind w:firstLineChars="350" w:firstLine="735"/>
        <w:jc w:val="left"/>
        <w:rPr>
          <w:rFonts w:ascii="Times New Roman"/>
          <w:szCs w:val="21"/>
        </w:rPr>
      </w:pPr>
      <w:r>
        <w:rPr>
          <w:rFonts w:ascii="Times New Roman" w:hint="eastAsia"/>
          <w:noProof/>
          <w:szCs w:val="21"/>
        </w:rPr>
        <w:drawing>
          <wp:inline distT="0" distB="0" distL="0" distR="0" wp14:anchorId="2046E14B" wp14:editId="5A3DCF5D">
            <wp:extent cx="2501265" cy="2350770"/>
            <wp:effectExtent l="0" t="0" r="0" b="0"/>
            <wp:docPr id="651899461"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899461" name="图片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2524004" cy="2372562"/>
                    </a:xfrm>
                    <a:prstGeom prst="rect">
                      <a:avLst/>
                    </a:prstGeom>
                    <a:noFill/>
                    <a:ln>
                      <a:noFill/>
                    </a:ln>
                  </pic:spPr>
                </pic:pic>
              </a:graphicData>
            </a:graphic>
          </wp:inline>
        </w:drawing>
      </w:r>
      <w:r>
        <w:rPr>
          <w:rFonts w:ascii="Times New Roman"/>
          <w:szCs w:val="21"/>
        </w:rPr>
        <w:t xml:space="preserve">         </w:t>
      </w:r>
      <w:r>
        <w:rPr>
          <w:rFonts w:ascii="Times New Roman"/>
          <w:noProof/>
          <w:szCs w:val="21"/>
        </w:rPr>
        <w:drawing>
          <wp:inline distT="0" distB="0" distL="0" distR="0" wp14:anchorId="104909D1" wp14:editId="5D0A4109">
            <wp:extent cx="2047240" cy="1362710"/>
            <wp:effectExtent l="0" t="0" r="0" b="8890"/>
            <wp:docPr id="1424688701"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688701" name="图片 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2089204" cy="1390678"/>
                    </a:xfrm>
                    <a:prstGeom prst="rect">
                      <a:avLst/>
                    </a:prstGeom>
                    <a:noFill/>
                    <a:ln>
                      <a:noFill/>
                    </a:ln>
                  </pic:spPr>
                </pic:pic>
              </a:graphicData>
            </a:graphic>
          </wp:inline>
        </w:drawing>
      </w:r>
    </w:p>
    <w:p w14:paraId="5E23FD19" w14:textId="77777777" w:rsidR="000A062D" w:rsidRDefault="00F10687" w:rsidP="00D5176C">
      <w:pPr>
        <w:pStyle w:val="afffffffffffd"/>
        <w:spacing w:beforeLines="50" w:before="156" w:afterLines="50" w:after="156"/>
        <w:ind w:firstLineChars="1250" w:firstLine="2250"/>
        <w:rPr>
          <w:rFonts w:ascii="黑体" w:eastAsia="黑体" w:hAnsi="黑体"/>
          <w:sz w:val="18"/>
          <w:szCs w:val="18"/>
        </w:rPr>
      </w:pPr>
      <w:r>
        <w:rPr>
          <w:rFonts w:ascii="黑体" w:eastAsia="黑体" w:hAnsi="黑体"/>
          <w:sz w:val="18"/>
          <w:szCs w:val="18"/>
        </w:rPr>
        <w:t>a) 耐冲击性试验装置</w:t>
      </w:r>
      <w:r>
        <w:rPr>
          <w:rFonts w:ascii="黑体" w:eastAsia="黑体" w:hAnsi="黑体" w:hint="eastAsia"/>
          <w:sz w:val="18"/>
          <w:szCs w:val="18"/>
        </w:rPr>
        <w:t xml:space="preserve"> </w:t>
      </w:r>
      <w:r>
        <w:rPr>
          <w:rFonts w:ascii="黑体" w:eastAsia="黑体" w:hAnsi="黑体"/>
          <w:sz w:val="18"/>
          <w:szCs w:val="18"/>
        </w:rPr>
        <w:t xml:space="preserve">                            b) 重锤形状示例</w:t>
      </w:r>
    </w:p>
    <w:p w14:paraId="25B192DB" w14:textId="77777777" w:rsidR="000A062D" w:rsidRDefault="00F10687" w:rsidP="00D5176C">
      <w:pPr>
        <w:pStyle w:val="afffffffffffd"/>
        <w:ind w:firstLineChars="432" w:firstLine="778"/>
        <w:rPr>
          <w:sz w:val="18"/>
          <w:szCs w:val="18"/>
        </w:rPr>
      </w:pPr>
      <w:r>
        <w:rPr>
          <w:rFonts w:hint="eastAsia"/>
          <w:sz w:val="18"/>
          <w:szCs w:val="18"/>
        </w:rPr>
        <w:t>标引序号说明：</w:t>
      </w:r>
    </w:p>
    <w:p w14:paraId="285BAF2E" w14:textId="77777777" w:rsidR="000A062D" w:rsidRDefault="00F10687" w:rsidP="00D5176C">
      <w:pPr>
        <w:pStyle w:val="afffffffffffd"/>
        <w:ind w:firstLineChars="432" w:firstLine="778"/>
        <w:rPr>
          <w:sz w:val="18"/>
          <w:szCs w:val="18"/>
        </w:rPr>
      </w:pPr>
      <w:r>
        <w:rPr>
          <w:rFonts w:hint="eastAsia"/>
          <w:sz w:val="18"/>
          <w:szCs w:val="18"/>
        </w:rPr>
        <w:t>1——重锤；</w:t>
      </w:r>
    </w:p>
    <w:p w14:paraId="605C4675" w14:textId="77777777" w:rsidR="000A062D" w:rsidRDefault="00F10687" w:rsidP="00D5176C">
      <w:pPr>
        <w:pStyle w:val="afffffffffffd"/>
        <w:ind w:firstLineChars="432" w:firstLine="778"/>
        <w:rPr>
          <w:sz w:val="18"/>
          <w:szCs w:val="18"/>
        </w:rPr>
      </w:pPr>
      <w:r>
        <w:rPr>
          <w:i/>
          <w:iCs/>
          <w:sz w:val="18"/>
          <w:szCs w:val="18"/>
        </w:rPr>
        <w:t>L</w:t>
      </w:r>
      <w:r>
        <w:rPr>
          <w:rFonts w:hint="eastAsia"/>
          <w:sz w:val="18"/>
          <w:szCs w:val="18"/>
        </w:rPr>
        <w:t>——</w:t>
      </w:r>
      <w:r>
        <w:rPr>
          <w:sz w:val="18"/>
          <w:szCs w:val="18"/>
        </w:rPr>
        <w:t>重锤回转轴中心到重心的距离</w:t>
      </w:r>
      <w:r>
        <w:rPr>
          <w:rFonts w:hint="eastAsia"/>
          <w:sz w:val="18"/>
          <w:szCs w:val="18"/>
        </w:rPr>
        <w:t>；</w:t>
      </w:r>
    </w:p>
    <w:p w14:paraId="4F07F309" w14:textId="77777777" w:rsidR="000A062D" w:rsidRDefault="00F10687" w:rsidP="00D5176C">
      <w:pPr>
        <w:pStyle w:val="afffffffffffd"/>
        <w:ind w:firstLineChars="432" w:firstLine="778"/>
        <w:rPr>
          <w:sz w:val="18"/>
          <w:szCs w:val="18"/>
        </w:rPr>
      </w:pPr>
      <w:r>
        <w:rPr>
          <w:i/>
          <w:iCs/>
          <w:sz w:val="18"/>
          <w:szCs w:val="18"/>
        </w:rPr>
        <w:t>α</w:t>
      </w:r>
      <w:r>
        <w:rPr>
          <w:rFonts w:hint="eastAsia"/>
          <w:sz w:val="18"/>
          <w:szCs w:val="18"/>
        </w:rPr>
        <w:t>——</w:t>
      </w:r>
      <w:r>
        <w:rPr>
          <w:sz w:val="18"/>
          <w:szCs w:val="18"/>
        </w:rPr>
        <w:t>重锤上扬角度。</w:t>
      </w:r>
    </w:p>
    <w:p w14:paraId="7F0375C2" w14:textId="77777777" w:rsidR="000A062D" w:rsidRDefault="00F10687">
      <w:pPr>
        <w:pStyle w:val="affffffffffff5"/>
        <w:numPr>
          <w:ilvl w:val="0"/>
          <w:numId w:val="17"/>
        </w:numPr>
        <w:tabs>
          <w:tab w:val="clear" w:pos="851"/>
        </w:tabs>
        <w:spacing w:before="156" w:after="156"/>
        <w:rPr>
          <w:rFonts w:ascii="Times New Roman"/>
        </w:rPr>
      </w:pPr>
      <w:r>
        <w:rPr>
          <w:rFonts w:ascii="Times New Roman"/>
        </w:rPr>
        <w:t>耐冲击性试验</w:t>
      </w:r>
      <w:r>
        <w:rPr>
          <w:rFonts w:ascii="Times New Roman" w:hint="eastAsia"/>
        </w:rPr>
        <w:t>示意图</w:t>
      </w:r>
    </w:p>
    <w:p w14:paraId="42C99D58" w14:textId="77777777" w:rsidR="000A062D" w:rsidRDefault="00F10687">
      <w:pPr>
        <w:pStyle w:val="affffffffffff5"/>
        <w:numPr>
          <w:ilvl w:val="0"/>
          <w:numId w:val="35"/>
        </w:numPr>
        <w:tabs>
          <w:tab w:val="clear" w:pos="851"/>
        </w:tabs>
        <w:spacing w:beforeLines="0" w:afterLines="0"/>
        <w:ind w:left="737"/>
        <w:rPr>
          <w:sz w:val="18"/>
          <w:szCs w:val="18"/>
        </w:rPr>
      </w:pPr>
      <w:r>
        <w:rPr>
          <w:rFonts w:ascii="Times New Roman"/>
        </w:rPr>
        <w:t>冲击功</w:t>
      </w:r>
    </w:p>
    <w:p w14:paraId="4BA61B33" w14:textId="77777777" w:rsidR="000A062D" w:rsidRDefault="00F10687">
      <w:pPr>
        <w:pStyle w:val="affffffffffff5"/>
        <w:tabs>
          <w:tab w:val="clear" w:pos="851"/>
        </w:tabs>
        <w:spacing w:beforeLines="0" w:afterLines="0"/>
        <w:ind w:left="737" w:right="180" w:firstLine="0"/>
        <w:jc w:val="right"/>
        <w:rPr>
          <w:sz w:val="18"/>
          <w:szCs w:val="18"/>
        </w:rPr>
      </w:pPr>
      <w:r>
        <w:rPr>
          <w:rFonts w:ascii="宋体" w:eastAsia="宋体" w:hAnsi="Calibri" w:hint="eastAsia"/>
          <w:sz w:val="18"/>
          <w:szCs w:val="18"/>
        </w:rPr>
        <w:t>单位为焦耳</w:t>
      </w:r>
    </w:p>
    <w:tbl>
      <w:tblPr>
        <w:tblW w:w="4919"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16"/>
        <w:gridCol w:w="1561"/>
        <w:gridCol w:w="1561"/>
        <w:gridCol w:w="1561"/>
        <w:gridCol w:w="1561"/>
        <w:gridCol w:w="1555"/>
      </w:tblGrid>
      <w:tr w:rsidR="000A062D" w14:paraId="33B940C6" w14:textId="77777777">
        <w:trPr>
          <w:trHeight w:val="224"/>
        </w:trPr>
        <w:tc>
          <w:tcPr>
            <w:tcW w:w="858" w:type="pct"/>
            <w:vAlign w:val="center"/>
          </w:tcPr>
          <w:p w14:paraId="3E6E5263" w14:textId="77777777" w:rsidR="000A062D" w:rsidRDefault="00F10687">
            <w:pPr>
              <w:spacing w:line="264" w:lineRule="auto"/>
              <w:jc w:val="center"/>
              <w:rPr>
                <w:rFonts w:ascii="宋体" w:hAnsi="宋体"/>
                <w:sz w:val="18"/>
                <w:szCs w:val="18"/>
              </w:rPr>
            </w:pPr>
            <w:r>
              <w:rPr>
                <w:rFonts w:ascii="宋体" w:hAnsi="宋体"/>
                <w:sz w:val="18"/>
                <w:szCs w:val="18"/>
              </w:rPr>
              <w:t>公称尺寸</w:t>
            </w:r>
          </w:p>
        </w:tc>
        <w:tc>
          <w:tcPr>
            <w:tcW w:w="829" w:type="pct"/>
            <w:vAlign w:val="center"/>
          </w:tcPr>
          <w:p w14:paraId="295B7828" w14:textId="77777777" w:rsidR="000A062D" w:rsidRDefault="00F10687">
            <w:pPr>
              <w:spacing w:line="264" w:lineRule="auto"/>
              <w:jc w:val="center"/>
              <w:rPr>
                <w:rFonts w:ascii="宋体" w:hAnsi="宋体"/>
                <w:sz w:val="18"/>
                <w:szCs w:val="18"/>
              </w:rPr>
            </w:pPr>
            <w:r>
              <w:rPr>
                <w:rFonts w:ascii="宋体" w:hAnsi="宋体"/>
                <w:sz w:val="18"/>
                <w:szCs w:val="18"/>
              </w:rPr>
              <w:t>DN10</w:t>
            </w:r>
          </w:p>
        </w:tc>
        <w:tc>
          <w:tcPr>
            <w:tcW w:w="829" w:type="pct"/>
            <w:vAlign w:val="center"/>
          </w:tcPr>
          <w:p w14:paraId="351D685B" w14:textId="77777777" w:rsidR="000A062D" w:rsidRDefault="00F10687">
            <w:pPr>
              <w:spacing w:line="264" w:lineRule="auto"/>
              <w:jc w:val="center"/>
              <w:rPr>
                <w:rFonts w:ascii="宋体" w:hAnsi="宋体"/>
                <w:sz w:val="18"/>
                <w:szCs w:val="18"/>
              </w:rPr>
            </w:pPr>
            <w:r>
              <w:rPr>
                <w:rFonts w:ascii="宋体" w:hAnsi="宋体"/>
                <w:sz w:val="18"/>
                <w:szCs w:val="18"/>
              </w:rPr>
              <w:t>DN15</w:t>
            </w:r>
          </w:p>
        </w:tc>
        <w:tc>
          <w:tcPr>
            <w:tcW w:w="829" w:type="pct"/>
            <w:vAlign w:val="center"/>
          </w:tcPr>
          <w:p w14:paraId="44392C06" w14:textId="77777777" w:rsidR="000A062D" w:rsidRDefault="00F10687">
            <w:pPr>
              <w:spacing w:line="264" w:lineRule="auto"/>
              <w:jc w:val="center"/>
              <w:rPr>
                <w:rFonts w:ascii="宋体" w:hAnsi="宋体"/>
                <w:sz w:val="18"/>
                <w:szCs w:val="18"/>
              </w:rPr>
            </w:pPr>
            <w:r>
              <w:rPr>
                <w:rFonts w:ascii="宋体" w:hAnsi="宋体"/>
                <w:sz w:val="18"/>
                <w:szCs w:val="18"/>
              </w:rPr>
              <w:t>DN20</w:t>
            </w:r>
          </w:p>
        </w:tc>
        <w:tc>
          <w:tcPr>
            <w:tcW w:w="829" w:type="pct"/>
            <w:vAlign w:val="center"/>
          </w:tcPr>
          <w:p w14:paraId="605AA829" w14:textId="77777777" w:rsidR="000A062D" w:rsidRDefault="00F10687">
            <w:pPr>
              <w:spacing w:line="264" w:lineRule="auto"/>
              <w:jc w:val="center"/>
              <w:rPr>
                <w:rFonts w:ascii="宋体" w:hAnsi="宋体"/>
                <w:sz w:val="18"/>
                <w:szCs w:val="18"/>
              </w:rPr>
            </w:pPr>
            <w:r>
              <w:rPr>
                <w:rFonts w:ascii="宋体" w:hAnsi="宋体"/>
                <w:sz w:val="18"/>
                <w:szCs w:val="18"/>
              </w:rPr>
              <w:t>DN25</w:t>
            </w:r>
          </w:p>
        </w:tc>
        <w:tc>
          <w:tcPr>
            <w:tcW w:w="826" w:type="pct"/>
            <w:vAlign w:val="center"/>
          </w:tcPr>
          <w:p w14:paraId="10F21FC3" w14:textId="77777777" w:rsidR="000A062D" w:rsidRDefault="00F10687">
            <w:pPr>
              <w:spacing w:line="264" w:lineRule="auto"/>
              <w:jc w:val="center"/>
              <w:rPr>
                <w:rFonts w:ascii="宋体" w:hAnsi="宋体"/>
                <w:sz w:val="18"/>
                <w:szCs w:val="18"/>
              </w:rPr>
            </w:pPr>
            <w:r>
              <w:rPr>
                <w:rFonts w:ascii="宋体" w:hAnsi="宋体"/>
                <w:sz w:val="18"/>
                <w:szCs w:val="18"/>
              </w:rPr>
              <w:t>DN32</w:t>
            </w:r>
          </w:p>
        </w:tc>
      </w:tr>
      <w:tr w:rsidR="000A062D" w14:paraId="0F918BCE" w14:textId="77777777">
        <w:trPr>
          <w:trHeight w:val="207"/>
        </w:trPr>
        <w:tc>
          <w:tcPr>
            <w:tcW w:w="858" w:type="pct"/>
            <w:tcBorders>
              <w:bottom w:val="single" w:sz="12" w:space="0" w:color="auto"/>
            </w:tcBorders>
            <w:vAlign w:val="center"/>
          </w:tcPr>
          <w:p w14:paraId="64F6C9F6" w14:textId="77777777" w:rsidR="000A062D" w:rsidRDefault="00F10687">
            <w:pPr>
              <w:spacing w:line="264" w:lineRule="auto"/>
              <w:jc w:val="center"/>
              <w:rPr>
                <w:rFonts w:ascii="宋体" w:hAnsi="宋体"/>
                <w:sz w:val="18"/>
                <w:szCs w:val="18"/>
              </w:rPr>
            </w:pPr>
            <w:r>
              <w:rPr>
                <w:rFonts w:ascii="宋体" w:hAnsi="宋体"/>
                <w:sz w:val="18"/>
                <w:szCs w:val="18"/>
              </w:rPr>
              <w:t>冲击功</w:t>
            </w:r>
            <w:r>
              <w:rPr>
                <w:rFonts w:ascii="宋体" w:hAnsi="宋体"/>
                <w:i/>
                <w:sz w:val="18"/>
                <w:szCs w:val="18"/>
              </w:rPr>
              <w:t>E</w:t>
            </w:r>
          </w:p>
        </w:tc>
        <w:tc>
          <w:tcPr>
            <w:tcW w:w="1658" w:type="pct"/>
            <w:gridSpan w:val="2"/>
            <w:tcBorders>
              <w:bottom w:val="single" w:sz="12" w:space="0" w:color="auto"/>
            </w:tcBorders>
            <w:vAlign w:val="center"/>
          </w:tcPr>
          <w:p w14:paraId="6AAEE0FE" w14:textId="77777777" w:rsidR="000A062D" w:rsidRDefault="00F10687">
            <w:pPr>
              <w:spacing w:line="264" w:lineRule="auto"/>
              <w:jc w:val="center"/>
              <w:rPr>
                <w:rFonts w:ascii="宋体" w:hAnsi="宋体"/>
                <w:sz w:val="18"/>
                <w:szCs w:val="18"/>
              </w:rPr>
            </w:pPr>
            <w:r>
              <w:rPr>
                <w:rFonts w:ascii="宋体" w:hAnsi="宋体"/>
                <w:sz w:val="18"/>
                <w:szCs w:val="18"/>
              </w:rPr>
              <w:t>13.5</w:t>
            </w:r>
          </w:p>
        </w:tc>
        <w:tc>
          <w:tcPr>
            <w:tcW w:w="2484" w:type="pct"/>
            <w:gridSpan w:val="3"/>
            <w:tcBorders>
              <w:bottom w:val="single" w:sz="12" w:space="0" w:color="auto"/>
            </w:tcBorders>
            <w:vAlign w:val="center"/>
          </w:tcPr>
          <w:p w14:paraId="51FA6F6D" w14:textId="77777777" w:rsidR="000A062D" w:rsidRDefault="00F10687">
            <w:pPr>
              <w:spacing w:line="264" w:lineRule="auto"/>
              <w:jc w:val="center"/>
              <w:rPr>
                <w:rFonts w:ascii="宋体" w:hAnsi="宋体"/>
                <w:sz w:val="18"/>
                <w:szCs w:val="18"/>
              </w:rPr>
            </w:pPr>
            <w:r>
              <w:rPr>
                <w:rFonts w:ascii="宋体" w:hAnsi="宋体"/>
                <w:sz w:val="18"/>
                <w:szCs w:val="18"/>
              </w:rPr>
              <w:t>21.0</w:t>
            </w:r>
          </w:p>
        </w:tc>
      </w:tr>
    </w:tbl>
    <w:p w14:paraId="5DAD2431" w14:textId="77777777" w:rsidR="000A062D" w:rsidRDefault="00F10687">
      <w:pPr>
        <w:pStyle w:val="afff2"/>
        <w:spacing w:before="156" w:after="156"/>
      </w:pPr>
      <w:bookmarkStart w:id="431" w:name="_Toc420486705"/>
      <w:bookmarkStart w:id="432" w:name="_Toc358639146"/>
      <w:bookmarkStart w:id="433" w:name="_Toc420349717"/>
      <w:r>
        <w:rPr>
          <w:rFonts w:hint="eastAsia"/>
        </w:rPr>
        <w:t>耐安装强度试验</w:t>
      </w:r>
      <w:bookmarkEnd w:id="395"/>
      <w:bookmarkEnd w:id="431"/>
      <w:bookmarkEnd w:id="432"/>
      <w:bookmarkEnd w:id="433"/>
    </w:p>
    <w:p w14:paraId="56525B25" w14:textId="77777777" w:rsidR="000A062D" w:rsidRDefault="00F10687">
      <w:pPr>
        <w:pStyle w:val="afffffffffffd"/>
        <w:rPr>
          <w:rFonts w:ascii="Times New Roman"/>
          <w:color w:val="000000"/>
        </w:rPr>
      </w:pPr>
      <w:r>
        <w:rPr>
          <w:rFonts w:ascii="Times New Roman" w:hAnsi="宋体"/>
          <w:szCs w:val="21"/>
        </w:rPr>
        <w:t>将</w:t>
      </w:r>
      <w:r>
        <w:rPr>
          <w:rFonts w:ascii="Times New Roman" w:hAnsi="宋体"/>
          <w:color w:val="000000"/>
        </w:rPr>
        <w:t>软管试样</w:t>
      </w:r>
      <w:r>
        <w:rPr>
          <w:rFonts w:ascii="Times New Roman" w:hAnsi="宋体"/>
          <w:szCs w:val="21"/>
        </w:rPr>
        <w:t>接头</w:t>
      </w:r>
      <w:r>
        <w:rPr>
          <w:rFonts w:ascii="Times New Roman" w:hAnsi="宋体"/>
          <w:color w:val="000000"/>
          <w:szCs w:val="21"/>
        </w:rPr>
        <w:t>按</w:t>
      </w:r>
      <w:r>
        <w:rPr>
          <w:rFonts w:ascii="Times New Roman" w:hAnsi="宋体"/>
          <w:szCs w:val="21"/>
        </w:rPr>
        <w:t>表</w:t>
      </w:r>
      <w:r>
        <w:rPr>
          <w:rFonts w:ascii="Times New Roman"/>
          <w:szCs w:val="21"/>
        </w:rPr>
        <w:t>1</w:t>
      </w:r>
      <w:r>
        <w:rPr>
          <w:rFonts w:ascii="Times New Roman" w:hint="eastAsia"/>
          <w:szCs w:val="21"/>
        </w:rPr>
        <w:t>1</w:t>
      </w:r>
      <w:r>
        <w:rPr>
          <w:rFonts w:ascii="Times New Roman" w:hAnsi="宋体"/>
          <w:szCs w:val="21"/>
        </w:rPr>
        <w:t>规定的耐安装力矩安装后，</w:t>
      </w:r>
      <w:r>
        <w:rPr>
          <w:rFonts w:ascii="Times New Roman" w:hint="eastAsia"/>
        </w:rPr>
        <w:t>进行气密性试验，</w:t>
      </w:r>
      <w:r>
        <w:rPr>
          <w:rFonts w:ascii="Times New Roman" w:hAnsi="宋体" w:hint="eastAsia"/>
        </w:rPr>
        <w:t>检查</w:t>
      </w:r>
      <w:r>
        <w:rPr>
          <w:rFonts w:ascii="Times New Roman" w:hint="eastAsia"/>
        </w:rPr>
        <w:t>试验结果是否符合表</w:t>
      </w:r>
      <w:r>
        <w:rPr>
          <w:rFonts w:ascii="Times New Roman" w:hint="eastAsia"/>
        </w:rPr>
        <w:t>4</w:t>
      </w:r>
      <w:r>
        <w:rPr>
          <w:rFonts w:ascii="Times New Roman" w:hint="eastAsia"/>
        </w:rPr>
        <w:t>的相关规定</w:t>
      </w:r>
      <w:r>
        <w:rPr>
          <w:rFonts w:ascii="Times New Roman"/>
        </w:rPr>
        <w:t>。</w:t>
      </w:r>
    </w:p>
    <w:p w14:paraId="307F7122" w14:textId="77777777" w:rsidR="000A062D" w:rsidRDefault="00F10687">
      <w:pPr>
        <w:pStyle w:val="affffffffffff5"/>
        <w:numPr>
          <w:ilvl w:val="0"/>
          <w:numId w:val="35"/>
        </w:numPr>
        <w:tabs>
          <w:tab w:val="clear" w:pos="851"/>
        </w:tabs>
        <w:spacing w:before="156" w:after="156"/>
        <w:ind w:left="735"/>
        <w:rPr>
          <w:rFonts w:ascii="Times New Roman"/>
        </w:rPr>
      </w:pPr>
      <w:r>
        <w:rPr>
          <w:rFonts w:ascii="Times New Roman"/>
        </w:rPr>
        <w:t>耐安装力矩</w:t>
      </w:r>
    </w:p>
    <w:p w14:paraId="24240543" w14:textId="77777777" w:rsidR="000A062D" w:rsidRDefault="00F10687">
      <w:pPr>
        <w:pStyle w:val="afffffffffffd"/>
        <w:ind w:firstLine="360"/>
        <w:jc w:val="right"/>
        <w:rPr>
          <w:sz w:val="18"/>
          <w:szCs w:val="18"/>
        </w:rPr>
      </w:pPr>
      <w:r>
        <w:rPr>
          <w:rFonts w:hint="eastAsia"/>
          <w:sz w:val="18"/>
          <w:szCs w:val="18"/>
        </w:rPr>
        <w:t>单位为牛米</w:t>
      </w:r>
    </w:p>
    <w:tbl>
      <w:tblPr>
        <w:tblW w:w="4891"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16"/>
        <w:gridCol w:w="1449"/>
        <w:gridCol w:w="1449"/>
        <w:gridCol w:w="1451"/>
        <w:gridCol w:w="1449"/>
        <w:gridCol w:w="1447"/>
      </w:tblGrid>
      <w:tr w:rsidR="000A062D" w14:paraId="1E19F233" w14:textId="77777777">
        <w:trPr>
          <w:trHeight w:val="273"/>
        </w:trPr>
        <w:tc>
          <w:tcPr>
            <w:tcW w:w="1130" w:type="pct"/>
          </w:tcPr>
          <w:p w14:paraId="14EAA200" w14:textId="77777777" w:rsidR="000A062D" w:rsidRDefault="00F10687">
            <w:pPr>
              <w:spacing w:line="312" w:lineRule="auto"/>
              <w:jc w:val="center"/>
              <w:rPr>
                <w:rFonts w:ascii="宋体" w:hAnsi="宋体"/>
                <w:sz w:val="18"/>
                <w:szCs w:val="18"/>
              </w:rPr>
            </w:pPr>
            <w:r>
              <w:rPr>
                <w:rFonts w:ascii="宋体" w:hAnsi="宋体"/>
                <w:sz w:val="18"/>
                <w:szCs w:val="18"/>
              </w:rPr>
              <w:t>公称尺寸</w:t>
            </w:r>
          </w:p>
        </w:tc>
        <w:tc>
          <w:tcPr>
            <w:tcW w:w="774" w:type="pct"/>
          </w:tcPr>
          <w:p w14:paraId="0855987E" w14:textId="77777777" w:rsidR="000A062D" w:rsidRDefault="00F10687">
            <w:pPr>
              <w:spacing w:line="312" w:lineRule="auto"/>
              <w:jc w:val="center"/>
              <w:rPr>
                <w:rFonts w:ascii="宋体" w:hAnsi="宋体"/>
                <w:sz w:val="18"/>
                <w:szCs w:val="18"/>
              </w:rPr>
            </w:pPr>
            <w:r>
              <w:rPr>
                <w:rFonts w:ascii="宋体" w:hAnsi="宋体"/>
                <w:sz w:val="18"/>
                <w:szCs w:val="18"/>
              </w:rPr>
              <w:t>DN10</w:t>
            </w:r>
          </w:p>
        </w:tc>
        <w:tc>
          <w:tcPr>
            <w:tcW w:w="774" w:type="pct"/>
          </w:tcPr>
          <w:p w14:paraId="56C7DFFB" w14:textId="77777777" w:rsidR="000A062D" w:rsidRDefault="00F10687">
            <w:pPr>
              <w:spacing w:line="312" w:lineRule="auto"/>
              <w:jc w:val="center"/>
              <w:rPr>
                <w:rFonts w:ascii="宋体" w:hAnsi="宋体"/>
                <w:sz w:val="18"/>
                <w:szCs w:val="18"/>
              </w:rPr>
            </w:pPr>
            <w:r>
              <w:rPr>
                <w:rFonts w:ascii="宋体" w:hAnsi="宋体"/>
                <w:sz w:val="18"/>
                <w:szCs w:val="18"/>
              </w:rPr>
              <w:t>DN15</w:t>
            </w:r>
          </w:p>
        </w:tc>
        <w:tc>
          <w:tcPr>
            <w:tcW w:w="775" w:type="pct"/>
          </w:tcPr>
          <w:p w14:paraId="4CE88197" w14:textId="77777777" w:rsidR="000A062D" w:rsidRDefault="00F10687">
            <w:pPr>
              <w:spacing w:line="312" w:lineRule="auto"/>
              <w:jc w:val="center"/>
              <w:rPr>
                <w:rFonts w:ascii="宋体" w:hAnsi="宋体"/>
                <w:sz w:val="18"/>
                <w:szCs w:val="18"/>
              </w:rPr>
            </w:pPr>
            <w:r>
              <w:rPr>
                <w:rFonts w:ascii="宋体" w:hAnsi="宋体"/>
                <w:sz w:val="18"/>
                <w:szCs w:val="18"/>
              </w:rPr>
              <w:t>DN20</w:t>
            </w:r>
          </w:p>
        </w:tc>
        <w:tc>
          <w:tcPr>
            <w:tcW w:w="774" w:type="pct"/>
          </w:tcPr>
          <w:p w14:paraId="0EC05CCB" w14:textId="77777777" w:rsidR="000A062D" w:rsidRDefault="00F10687">
            <w:pPr>
              <w:spacing w:line="312" w:lineRule="auto"/>
              <w:jc w:val="center"/>
              <w:rPr>
                <w:rFonts w:ascii="宋体" w:hAnsi="宋体"/>
                <w:sz w:val="18"/>
                <w:szCs w:val="18"/>
              </w:rPr>
            </w:pPr>
            <w:r>
              <w:rPr>
                <w:rFonts w:ascii="宋体" w:hAnsi="宋体"/>
                <w:sz w:val="18"/>
                <w:szCs w:val="18"/>
              </w:rPr>
              <w:t>DN25</w:t>
            </w:r>
          </w:p>
        </w:tc>
        <w:tc>
          <w:tcPr>
            <w:tcW w:w="774" w:type="pct"/>
          </w:tcPr>
          <w:p w14:paraId="04B4908C" w14:textId="77777777" w:rsidR="000A062D" w:rsidRDefault="00F10687">
            <w:pPr>
              <w:spacing w:line="312" w:lineRule="auto"/>
              <w:jc w:val="center"/>
              <w:rPr>
                <w:rFonts w:ascii="宋体" w:hAnsi="宋体"/>
                <w:sz w:val="18"/>
                <w:szCs w:val="18"/>
              </w:rPr>
            </w:pPr>
            <w:r>
              <w:rPr>
                <w:rFonts w:ascii="宋体" w:hAnsi="宋体"/>
                <w:sz w:val="18"/>
                <w:szCs w:val="18"/>
              </w:rPr>
              <w:t>DN32</w:t>
            </w:r>
          </w:p>
        </w:tc>
      </w:tr>
      <w:tr w:rsidR="000A062D" w14:paraId="35F13BC8" w14:textId="77777777">
        <w:tc>
          <w:tcPr>
            <w:tcW w:w="1130" w:type="pct"/>
          </w:tcPr>
          <w:p w14:paraId="646D4FDD" w14:textId="77777777" w:rsidR="000A062D" w:rsidRDefault="00F10687">
            <w:pPr>
              <w:spacing w:line="312" w:lineRule="auto"/>
              <w:jc w:val="center"/>
              <w:rPr>
                <w:rFonts w:ascii="宋体" w:hAnsi="宋体"/>
                <w:sz w:val="18"/>
                <w:szCs w:val="18"/>
              </w:rPr>
            </w:pPr>
            <w:r>
              <w:rPr>
                <w:rFonts w:ascii="宋体" w:hAnsi="宋体"/>
                <w:sz w:val="18"/>
                <w:szCs w:val="18"/>
              </w:rPr>
              <w:t>耐安装力矩</w:t>
            </w:r>
          </w:p>
        </w:tc>
        <w:tc>
          <w:tcPr>
            <w:tcW w:w="774" w:type="pct"/>
          </w:tcPr>
          <w:p w14:paraId="509DBA1C" w14:textId="77777777" w:rsidR="000A062D" w:rsidRDefault="00F10687">
            <w:pPr>
              <w:spacing w:line="312" w:lineRule="auto"/>
              <w:jc w:val="center"/>
              <w:rPr>
                <w:rFonts w:ascii="宋体" w:hAnsi="宋体"/>
                <w:sz w:val="18"/>
                <w:szCs w:val="18"/>
              </w:rPr>
            </w:pPr>
            <w:r>
              <w:rPr>
                <w:rFonts w:ascii="宋体" w:hAnsi="宋体"/>
                <w:sz w:val="18"/>
                <w:szCs w:val="18"/>
              </w:rPr>
              <w:t>44</w:t>
            </w:r>
          </w:p>
        </w:tc>
        <w:tc>
          <w:tcPr>
            <w:tcW w:w="1549" w:type="pct"/>
            <w:gridSpan w:val="2"/>
          </w:tcPr>
          <w:p w14:paraId="4DF9A26E" w14:textId="77777777" w:rsidR="000A062D" w:rsidRDefault="00F10687">
            <w:pPr>
              <w:spacing w:line="312" w:lineRule="auto"/>
              <w:jc w:val="center"/>
              <w:rPr>
                <w:rFonts w:ascii="宋体" w:hAnsi="宋体"/>
                <w:sz w:val="18"/>
                <w:szCs w:val="18"/>
              </w:rPr>
            </w:pPr>
            <w:r>
              <w:rPr>
                <w:rFonts w:ascii="宋体" w:hAnsi="宋体"/>
                <w:sz w:val="18"/>
                <w:szCs w:val="18"/>
              </w:rPr>
              <w:t>60</w:t>
            </w:r>
          </w:p>
        </w:tc>
        <w:tc>
          <w:tcPr>
            <w:tcW w:w="1548" w:type="pct"/>
            <w:gridSpan w:val="2"/>
          </w:tcPr>
          <w:p w14:paraId="7CD94321" w14:textId="77777777" w:rsidR="000A062D" w:rsidRDefault="00F10687">
            <w:pPr>
              <w:spacing w:line="312" w:lineRule="auto"/>
              <w:jc w:val="center"/>
              <w:rPr>
                <w:rFonts w:ascii="宋体" w:hAnsi="宋体"/>
                <w:sz w:val="18"/>
                <w:szCs w:val="18"/>
              </w:rPr>
            </w:pPr>
            <w:r>
              <w:rPr>
                <w:rFonts w:ascii="宋体" w:hAnsi="宋体"/>
                <w:sz w:val="18"/>
                <w:szCs w:val="18"/>
              </w:rPr>
              <w:t>82</w:t>
            </w:r>
          </w:p>
        </w:tc>
      </w:tr>
    </w:tbl>
    <w:p w14:paraId="028F25A0" w14:textId="77777777" w:rsidR="000A062D" w:rsidRDefault="00F10687">
      <w:pPr>
        <w:pStyle w:val="afff2"/>
        <w:spacing w:before="156" w:after="156"/>
      </w:pPr>
      <w:bookmarkStart w:id="434" w:name="_Toc312744419"/>
      <w:bookmarkStart w:id="435" w:name="_Toc420349718"/>
      <w:bookmarkStart w:id="436" w:name="_Toc420486706"/>
      <w:bookmarkStart w:id="437" w:name="_Toc358639147"/>
      <w:r>
        <w:rPr>
          <w:rFonts w:hint="eastAsia"/>
        </w:rPr>
        <w:t>耐腐蚀性试验</w:t>
      </w:r>
    </w:p>
    <w:p w14:paraId="48A326EB" w14:textId="77777777" w:rsidR="000A062D" w:rsidRDefault="00F10687">
      <w:pPr>
        <w:pStyle w:val="affffffffffff2"/>
        <w:ind w:firstLineChars="200" w:firstLine="420"/>
        <w:rPr>
          <w:rFonts w:ascii="Times New Roman"/>
          <w:szCs w:val="21"/>
        </w:rPr>
      </w:pPr>
      <w:r>
        <w:rPr>
          <w:rFonts w:hAnsi="宋体" w:hint="eastAsia"/>
          <w:color w:val="000000"/>
        </w:rPr>
        <w:t>按下列要求进行</w:t>
      </w:r>
      <w:r>
        <w:rPr>
          <w:rFonts w:ascii="Times New Roman" w:hint="eastAsia"/>
          <w:szCs w:val="21"/>
        </w:rPr>
        <w:t>试验：</w:t>
      </w:r>
    </w:p>
    <w:p w14:paraId="3618DD44" w14:textId="77777777" w:rsidR="000A062D" w:rsidRDefault="00F10687">
      <w:pPr>
        <w:pStyle w:val="af7"/>
        <w:numPr>
          <w:ilvl w:val="0"/>
          <w:numId w:val="41"/>
        </w:numPr>
      </w:pPr>
      <w:r>
        <w:rPr>
          <w:rFonts w:hint="eastAsia"/>
          <w:szCs w:val="21"/>
        </w:rPr>
        <w:t>对于</w:t>
      </w:r>
      <w:r>
        <w:t>不锈钢、电镀及其它表面处理的接头</w:t>
      </w:r>
      <w:r>
        <w:rPr>
          <w:rFonts w:hint="eastAsia"/>
        </w:rPr>
        <w:t>，按</w:t>
      </w:r>
      <w:r>
        <w:t xml:space="preserve">GB/T 10125 </w:t>
      </w:r>
      <w:r>
        <w:rPr>
          <w:rFonts w:hint="eastAsia"/>
        </w:rPr>
        <w:t>规定</w:t>
      </w:r>
      <w:r>
        <w:t>的盐雾试验设备、中性盐雾试剂和试验方法进行48</w:t>
      </w:r>
      <w:r>
        <w:rPr>
          <w:rFonts w:hint="eastAsia"/>
        </w:rPr>
        <w:t xml:space="preserve"> </w:t>
      </w:r>
      <w:r>
        <w:t>h</w:t>
      </w:r>
      <w:r>
        <w:rPr>
          <w:rFonts w:hint="eastAsia"/>
        </w:rPr>
        <w:t>盐雾</w:t>
      </w:r>
      <w:r>
        <w:t>试验，</w:t>
      </w:r>
      <w:r>
        <w:rPr>
          <w:rFonts w:hint="eastAsia"/>
        </w:rPr>
        <w:t>检查试验结果是否符合表4的相关规定；</w:t>
      </w:r>
    </w:p>
    <w:p w14:paraId="72ED46A7" w14:textId="77777777" w:rsidR="000A062D" w:rsidRDefault="00F10687">
      <w:pPr>
        <w:pStyle w:val="af7"/>
        <w:numPr>
          <w:ilvl w:val="0"/>
          <w:numId w:val="41"/>
        </w:numPr>
        <w:rPr>
          <w:rFonts w:hAnsi="宋体"/>
          <w:color w:val="000000"/>
        </w:rPr>
      </w:pPr>
      <w:r>
        <w:rPr>
          <w:rFonts w:hint="eastAsia"/>
          <w:szCs w:val="21"/>
        </w:rPr>
        <w:t>对于</w:t>
      </w:r>
      <w:r>
        <w:t>铜接头</w:t>
      </w:r>
      <w:r>
        <w:rPr>
          <w:rFonts w:hint="eastAsia"/>
        </w:rPr>
        <w:t>，</w:t>
      </w:r>
      <w:r>
        <w:t>将</w:t>
      </w:r>
      <w:r>
        <w:rPr>
          <w:rFonts w:hint="eastAsia"/>
        </w:rPr>
        <w:t>其</w:t>
      </w:r>
      <w:r>
        <w:t>悬挂在含有250</w:t>
      </w:r>
      <w:r>
        <w:rPr>
          <w:rFonts w:hint="eastAsia"/>
        </w:rPr>
        <w:t xml:space="preserve"> </w:t>
      </w:r>
      <w:r>
        <w:t>m</w:t>
      </w:r>
      <w:r>
        <w:rPr>
          <w:rFonts w:hint="eastAsia"/>
        </w:rPr>
        <w:t>L</w:t>
      </w:r>
      <w:r>
        <w:t>氨水（</w:t>
      </w:r>
      <w:r>
        <w:rPr>
          <w:rFonts w:hint="eastAsia"/>
        </w:rPr>
        <w:t>质量分数浓度为</w:t>
      </w:r>
      <w:r>
        <w:t>28%）和250</w:t>
      </w:r>
      <w:r>
        <w:rPr>
          <w:rFonts w:hint="eastAsia"/>
        </w:rPr>
        <w:t xml:space="preserve"> </w:t>
      </w:r>
      <w:r>
        <w:t>m</w:t>
      </w:r>
      <w:r>
        <w:rPr>
          <w:rFonts w:hint="eastAsia"/>
        </w:rPr>
        <w:t>L</w:t>
      </w:r>
      <w:r>
        <w:t>蒸馏水的密封容器内（容积为18</w:t>
      </w:r>
      <w:r>
        <w:rPr>
          <w:rFonts w:hint="eastAsia"/>
        </w:rPr>
        <w:t xml:space="preserve"> </w:t>
      </w:r>
      <w:r>
        <w:t>L），</w:t>
      </w:r>
      <w:r>
        <w:rPr>
          <w:rFonts w:hint="eastAsia"/>
        </w:rPr>
        <w:t>铜接头</w:t>
      </w:r>
      <w:r>
        <w:t>不应与溶液接触，</w:t>
      </w:r>
      <w:r>
        <w:rPr>
          <w:rFonts w:hint="eastAsia"/>
        </w:rPr>
        <w:t>在室温下</w:t>
      </w:r>
      <w:r>
        <w:t>氨熏2</w:t>
      </w:r>
      <w:r>
        <w:rPr>
          <w:rFonts w:hint="eastAsia"/>
        </w:rPr>
        <w:t xml:space="preserve"> </w:t>
      </w:r>
      <w:r>
        <w:t>h后，</w:t>
      </w:r>
      <w:r>
        <w:rPr>
          <w:rFonts w:hint="eastAsia"/>
        </w:rPr>
        <w:t>检查试验结果是否符合表4的相关规定</w:t>
      </w:r>
      <w:r>
        <w:t>。</w:t>
      </w:r>
    </w:p>
    <w:p w14:paraId="13BC636A" w14:textId="77777777" w:rsidR="000A062D" w:rsidRDefault="00F10687">
      <w:pPr>
        <w:pStyle w:val="afff1"/>
        <w:spacing w:before="156" w:after="156"/>
      </w:pPr>
      <w:bookmarkStart w:id="438" w:name="_Toc146043983"/>
      <w:bookmarkStart w:id="439" w:name="_Toc147850761"/>
      <w:bookmarkStart w:id="440" w:name="_Toc491676812"/>
      <w:bookmarkStart w:id="441" w:name="_Toc491676863"/>
      <w:bookmarkStart w:id="442" w:name="_Toc147850123"/>
      <w:bookmarkStart w:id="443" w:name="_Toc148962751"/>
      <w:bookmarkStart w:id="444" w:name="_Toc148978260"/>
      <w:bookmarkStart w:id="445" w:name="_Toc149318907"/>
      <w:bookmarkStart w:id="446" w:name="_Toc146038553"/>
      <w:bookmarkStart w:id="447" w:name="_Toc430355849"/>
      <w:bookmarkStart w:id="448" w:name="_Toc434411860"/>
      <w:bookmarkStart w:id="449" w:name="_Toc149651351"/>
      <w:r>
        <w:rPr>
          <w:rFonts w:hint="eastAsia"/>
        </w:rPr>
        <w:t>密封圈耐燃气性试验</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14:paraId="3D3E9EF8" w14:textId="77777777" w:rsidR="000A062D" w:rsidRDefault="00F10687">
      <w:pPr>
        <w:pStyle w:val="affffffffffff0"/>
        <w:spacing w:before="156" w:after="156"/>
        <w:ind w:firstLineChars="200" w:firstLine="420"/>
        <w:rPr>
          <w:rFonts w:ascii="宋体" w:eastAsia="宋体" w:hAnsi="宋体"/>
          <w:color w:val="000000"/>
        </w:rPr>
      </w:pPr>
      <w:r>
        <w:rPr>
          <w:rFonts w:ascii="宋体" w:eastAsia="宋体" w:hAnsi="宋体" w:hint="eastAsia"/>
          <w:color w:val="000000"/>
        </w:rPr>
        <w:t>按GB/T 16411规定的试验方法进行软管密封圈耐燃气性试验，检查试验结果是否符合表4的相关规定。</w:t>
      </w:r>
    </w:p>
    <w:p w14:paraId="2665522F" w14:textId="2B015E56" w:rsidR="000A062D" w:rsidRDefault="00F10687">
      <w:pPr>
        <w:pStyle w:val="afff1"/>
        <w:spacing w:before="156" w:after="156"/>
      </w:pPr>
      <w:bookmarkStart w:id="450" w:name="_Toc148962752"/>
      <w:bookmarkStart w:id="451" w:name="_Toc149318908"/>
      <w:bookmarkStart w:id="452" w:name="_Toc148978261"/>
      <w:bookmarkStart w:id="453" w:name="_Toc149651352"/>
      <w:r>
        <w:t>标志</w:t>
      </w:r>
      <w:bookmarkEnd w:id="450"/>
      <w:bookmarkEnd w:id="451"/>
      <w:bookmarkEnd w:id="452"/>
      <w:r w:rsidR="009D095D">
        <w:rPr>
          <w:rFonts w:hint="eastAsia"/>
        </w:rPr>
        <w:t>检查</w:t>
      </w:r>
      <w:bookmarkEnd w:id="453"/>
    </w:p>
    <w:p w14:paraId="180E907F" w14:textId="3AE79B8E" w:rsidR="000A062D" w:rsidRDefault="00F10687">
      <w:pPr>
        <w:pStyle w:val="afffffffffffd"/>
      </w:pPr>
      <w:r>
        <w:rPr>
          <w:rFonts w:hint="eastAsia"/>
        </w:rPr>
        <w:t>目测检查软管</w:t>
      </w:r>
      <w:r w:rsidR="00B766D1">
        <w:rPr>
          <w:rFonts w:hint="eastAsia"/>
        </w:rPr>
        <w:t>被覆层颜色及被覆层</w:t>
      </w:r>
      <w:r>
        <w:rPr>
          <w:rFonts w:hint="eastAsia"/>
        </w:rPr>
        <w:t>和接头上的标志内容是否符合6.</w:t>
      </w:r>
      <w:r w:rsidR="00B766D1">
        <w:t>2</w:t>
      </w:r>
      <w:r>
        <w:rPr>
          <w:rFonts w:hint="eastAsia"/>
        </w:rPr>
        <w:t>的规定。</w:t>
      </w:r>
    </w:p>
    <w:p w14:paraId="40B5451B" w14:textId="77777777" w:rsidR="000A062D" w:rsidRDefault="00F10687">
      <w:pPr>
        <w:pStyle w:val="afff0"/>
        <w:spacing w:before="312" w:after="312"/>
      </w:pPr>
      <w:bookmarkStart w:id="454" w:name="_Toc434411861"/>
      <w:bookmarkStart w:id="455" w:name="_Toc491676813"/>
      <w:bookmarkStart w:id="456" w:name="_Toc147850762"/>
      <w:bookmarkStart w:id="457" w:name="_Toc146038554"/>
      <w:bookmarkStart w:id="458" w:name="_Toc147850124"/>
      <w:bookmarkStart w:id="459" w:name="_Toc148978262"/>
      <w:bookmarkStart w:id="460" w:name="_Toc146043984"/>
      <w:bookmarkStart w:id="461" w:name="_Toc491676864"/>
      <w:bookmarkStart w:id="462" w:name="_Toc420486707"/>
      <w:bookmarkStart w:id="463" w:name="_Toc430355850"/>
      <w:bookmarkStart w:id="464" w:name="_Toc491676882"/>
      <w:bookmarkStart w:id="465" w:name="_Toc148962753"/>
      <w:bookmarkStart w:id="466" w:name="_Toc149318909"/>
      <w:bookmarkStart w:id="467" w:name="_Toc149651353"/>
      <w:bookmarkEnd w:id="250"/>
      <w:bookmarkEnd w:id="251"/>
      <w:bookmarkEnd w:id="252"/>
      <w:bookmarkEnd w:id="253"/>
      <w:bookmarkEnd w:id="254"/>
      <w:bookmarkEnd w:id="255"/>
      <w:bookmarkEnd w:id="256"/>
      <w:r>
        <w:rPr>
          <w:rFonts w:hint="eastAsia"/>
        </w:rPr>
        <w:t>检验规则</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14:paraId="052904AA" w14:textId="77777777" w:rsidR="000A062D" w:rsidRDefault="00F10687">
      <w:pPr>
        <w:pStyle w:val="afff1"/>
        <w:spacing w:before="156" w:after="156"/>
      </w:pPr>
      <w:bookmarkStart w:id="468" w:name="_Toc430355852"/>
      <w:bookmarkStart w:id="469" w:name="_Toc491676866"/>
      <w:bookmarkStart w:id="470" w:name="_Toc491676815"/>
      <w:bookmarkStart w:id="471" w:name="_Toc312744424"/>
      <w:bookmarkStart w:id="472" w:name="_Toc149318910"/>
      <w:bookmarkStart w:id="473" w:name="_Toc147850125"/>
      <w:bookmarkStart w:id="474" w:name="_Toc146043985"/>
      <w:bookmarkStart w:id="475" w:name="_Toc148978263"/>
      <w:bookmarkStart w:id="476" w:name="_Toc420349721"/>
      <w:bookmarkStart w:id="477" w:name="_Toc420486709"/>
      <w:bookmarkStart w:id="478" w:name="_Toc312488346"/>
      <w:bookmarkStart w:id="479" w:name="_Toc148962754"/>
      <w:bookmarkStart w:id="480" w:name="_Toc358639150"/>
      <w:bookmarkStart w:id="481" w:name="_Toc146038555"/>
      <w:bookmarkStart w:id="482" w:name="_Toc434411863"/>
      <w:bookmarkStart w:id="483" w:name="_Toc252798168"/>
      <w:bookmarkStart w:id="484" w:name="_Toc147850763"/>
      <w:bookmarkStart w:id="485" w:name="_Toc312488262"/>
      <w:bookmarkStart w:id="486" w:name="_Toc149651354"/>
      <w:r>
        <w:rPr>
          <w:rFonts w:hint="eastAsia"/>
        </w:rPr>
        <w:t>出厂检验</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14:paraId="11A497CC" w14:textId="77777777" w:rsidR="000A062D" w:rsidRDefault="00F10687">
      <w:pPr>
        <w:pStyle w:val="afff2"/>
        <w:spacing w:before="156" w:after="156"/>
      </w:pPr>
      <w:bookmarkStart w:id="487" w:name="_Toc312744425"/>
      <w:bookmarkStart w:id="488" w:name="_Toc312488263"/>
      <w:r>
        <w:rPr>
          <w:rFonts w:hint="eastAsia"/>
        </w:rPr>
        <w:t>一般要求</w:t>
      </w:r>
    </w:p>
    <w:p w14:paraId="72601CC3" w14:textId="77777777" w:rsidR="000A062D" w:rsidRDefault="00F10687">
      <w:pPr>
        <w:pStyle w:val="afffffffffffd"/>
      </w:pPr>
      <w:r>
        <w:rPr>
          <w:rFonts w:hint="eastAsia"/>
          <w:color w:val="000000"/>
        </w:rPr>
        <w:t>出厂检验可分为逐件检验和抽样检验，逐件检验是生产全过程中对产品的检验；抽样检验是产品进入成品库前或交货时进行的检验。</w:t>
      </w:r>
    </w:p>
    <w:p w14:paraId="6C3C52C2" w14:textId="77777777" w:rsidR="000A062D" w:rsidRDefault="00F10687">
      <w:pPr>
        <w:pStyle w:val="afff2"/>
        <w:spacing w:before="156" w:after="156"/>
      </w:pPr>
      <w:r>
        <w:rPr>
          <w:rFonts w:hint="eastAsia"/>
        </w:rPr>
        <w:t>逐件检验</w:t>
      </w:r>
      <w:bookmarkEnd w:id="487"/>
      <w:bookmarkEnd w:id="488"/>
    </w:p>
    <w:p w14:paraId="613FC84C" w14:textId="77777777" w:rsidR="000A062D" w:rsidRDefault="00F10687">
      <w:pPr>
        <w:pStyle w:val="afffffffff4"/>
        <w:numPr>
          <w:ilvl w:val="0"/>
          <w:numId w:val="0"/>
        </w:numPr>
        <w:ind w:firstLineChars="200" w:firstLine="420"/>
      </w:pPr>
      <w:r>
        <w:t>逐件检验应在生产线上进行，检验项目</w:t>
      </w:r>
      <w:r>
        <w:rPr>
          <w:rFonts w:hint="eastAsia"/>
        </w:rPr>
        <w:t>按表12执行。</w:t>
      </w:r>
    </w:p>
    <w:p w14:paraId="66F3F422" w14:textId="77777777" w:rsidR="000A062D" w:rsidRDefault="000A062D">
      <w:pPr>
        <w:pStyle w:val="afffffffff4"/>
        <w:numPr>
          <w:ilvl w:val="0"/>
          <w:numId w:val="0"/>
        </w:numPr>
        <w:ind w:firstLineChars="200" w:firstLine="420"/>
      </w:pPr>
    </w:p>
    <w:p w14:paraId="37E9A51A" w14:textId="77777777" w:rsidR="000A062D" w:rsidRDefault="000A062D">
      <w:pPr>
        <w:pStyle w:val="afffffffff4"/>
        <w:numPr>
          <w:ilvl w:val="0"/>
          <w:numId w:val="0"/>
        </w:numPr>
        <w:ind w:firstLineChars="200" w:firstLine="420"/>
      </w:pPr>
    </w:p>
    <w:p w14:paraId="196FADBD" w14:textId="77777777" w:rsidR="000A062D" w:rsidRDefault="00F10687">
      <w:pPr>
        <w:pStyle w:val="affffffffffff5"/>
        <w:numPr>
          <w:ilvl w:val="0"/>
          <w:numId w:val="35"/>
        </w:numPr>
        <w:tabs>
          <w:tab w:val="clear" w:pos="851"/>
        </w:tabs>
        <w:spacing w:before="156" w:after="156"/>
        <w:ind w:left="735"/>
        <w:rPr>
          <w:color w:val="000000"/>
        </w:rPr>
      </w:pPr>
      <w:r>
        <w:rPr>
          <w:rFonts w:hint="eastAsia"/>
          <w:color w:val="000000"/>
        </w:rPr>
        <w:t>检验项目</w:t>
      </w:r>
    </w:p>
    <w:tbl>
      <w:tblPr>
        <w:tblpPr w:leftFromText="180" w:rightFromText="180" w:vertAnchor="text" w:horzAnchor="margin" w:tblpXSpec="center" w:tblpY="13"/>
        <w:tblOverlap w:val="never"/>
        <w:tblW w:w="9464"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619"/>
        <w:gridCol w:w="1190"/>
        <w:gridCol w:w="1560"/>
        <w:gridCol w:w="992"/>
        <w:gridCol w:w="1134"/>
        <w:gridCol w:w="1134"/>
        <w:gridCol w:w="1559"/>
        <w:gridCol w:w="1276"/>
      </w:tblGrid>
      <w:tr w:rsidR="000A062D" w14:paraId="44BD6201" w14:textId="77777777">
        <w:trPr>
          <w:trHeight w:val="407"/>
        </w:trPr>
        <w:tc>
          <w:tcPr>
            <w:tcW w:w="619" w:type="dxa"/>
            <w:vMerge w:val="restart"/>
            <w:tcBorders>
              <w:top w:val="single" w:sz="12" w:space="0" w:color="000000"/>
            </w:tcBorders>
            <w:vAlign w:val="center"/>
          </w:tcPr>
          <w:p w14:paraId="6C68F696" w14:textId="77777777" w:rsidR="000A062D" w:rsidRDefault="00F10687" w:rsidP="00D5176C">
            <w:pPr>
              <w:snapToGrid w:val="0"/>
              <w:spacing w:beforeLines="25" w:before="78"/>
              <w:jc w:val="center"/>
              <w:rPr>
                <w:rFonts w:ascii="黑体" w:eastAsia="黑体" w:hAnsi="黑体"/>
                <w:sz w:val="18"/>
                <w:szCs w:val="18"/>
                <w:highlight w:val="yellow"/>
              </w:rPr>
            </w:pPr>
            <w:r>
              <w:rPr>
                <w:rFonts w:ascii="黑体" w:eastAsia="黑体" w:hAnsi="黑体" w:hint="eastAsia"/>
                <w:sz w:val="18"/>
                <w:szCs w:val="18"/>
              </w:rPr>
              <w:t>序号</w:t>
            </w:r>
          </w:p>
        </w:tc>
        <w:tc>
          <w:tcPr>
            <w:tcW w:w="2750" w:type="dxa"/>
            <w:gridSpan w:val="2"/>
            <w:vMerge w:val="restart"/>
            <w:tcBorders>
              <w:top w:val="single" w:sz="12" w:space="0" w:color="000000"/>
            </w:tcBorders>
            <w:vAlign w:val="center"/>
          </w:tcPr>
          <w:p w14:paraId="11C8CAE9" w14:textId="77777777" w:rsidR="000A062D" w:rsidRDefault="00F10687">
            <w:pPr>
              <w:snapToGrid w:val="0"/>
              <w:jc w:val="center"/>
              <w:rPr>
                <w:rFonts w:ascii="黑体" w:eastAsia="黑体" w:hAnsi="黑体"/>
                <w:sz w:val="18"/>
                <w:szCs w:val="18"/>
              </w:rPr>
            </w:pPr>
            <w:r>
              <w:rPr>
                <w:rFonts w:ascii="黑体" w:eastAsia="黑体" w:hAnsi="黑体"/>
                <w:sz w:val="18"/>
                <w:szCs w:val="18"/>
              </w:rPr>
              <w:t>检验项目</w:t>
            </w:r>
          </w:p>
        </w:tc>
        <w:tc>
          <w:tcPr>
            <w:tcW w:w="2126" w:type="dxa"/>
            <w:gridSpan w:val="2"/>
            <w:tcBorders>
              <w:top w:val="single" w:sz="12" w:space="0" w:color="000000"/>
              <w:bottom w:val="single" w:sz="4" w:space="0" w:color="auto"/>
              <w:right w:val="single" w:sz="4" w:space="0" w:color="auto"/>
            </w:tcBorders>
            <w:vAlign w:val="center"/>
          </w:tcPr>
          <w:p w14:paraId="5F1D0E35" w14:textId="77777777" w:rsidR="000A062D" w:rsidRDefault="00F10687">
            <w:pPr>
              <w:snapToGrid w:val="0"/>
              <w:jc w:val="center"/>
              <w:rPr>
                <w:rFonts w:ascii="黑体" w:eastAsia="黑体" w:hAnsi="黑体"/>
                <w:color w:val="000000"/>
                <w:sz w:val="18"/>
                <w:szCs w:val="18"/>
              </w:rPr>
            </w:pPr>
            <w:r>
              <w:rPr>
                <w:rFonts w:ascii="黑体" w:eastAsia="黑体" w:hAnsi="黑体" w:hint="eastAsia"/>
                <w:color w:val="000000"/>
                <w:sz w:val="18"/>
                <w:szCs w:val="18"/>
              </w:rPr>
              <w:t>出厂检验</w:t>
            </w:r>
          </w:p>
        </w:tc>
        <w:tc>
          <w:tcPr>
            <w:tcW w:w="1134" w:type="dxa"/>
            <w:vMerge w:val="restart"/>
            <w:tcBorders>
              <w:top w:val="single" w:sz="12" w:space="0" w:color="000000"/>
              <w:right w:val="single" w:sz="4" w:space="0" w:color="auto"/>
            </w:tcBorders>
            <w:vAlign w:val="center"/>
          </w:tcPr>
          <w:p w14:paraId="78B6DE9E" w14:textId="77777777" w:rsidR="000A062D" w:rsidRDefault="00F10687" w:rsidP="00D5176C">
            <w:pPr>
              <w:snapToGrid w:val="0"/>
              <w:spacing w:beforeLines="25" w:before="78"/>
              <w:jc w:val="center"/>
              <w:rPr>
                <w:rFonts w:ascii="黑体" w:eastAsia="黑体" w:hAnsi="黑体"/>
                <w:sz w:val="18"/>
                <w:szCs w:val="18"/>
              </w:rPr>
            </w:pPr>
            <w:r>
              <w:rPr>
                <w:rFonts w:ascii="黑体" w:eastAsia="黑体" w:hAnsi="黑体" w:hint="eastAsia"/>
                <w:color w:val="000000"/>
                <w:sz w:val="18"/>
                <w:szCs w:val="18"/>
              </w:rPr>
              <w:t>型式检验</w:t>
            </w:r>
          </w:p>
        </w:tc>
        <w:tc>
          <w:tcPr>
            <w:tcW w:w="1559" w:type="dxa"/>
            <w:vMerge w:val="restart"/>
            <w:tcBorders>
              <w:top w:val="single" w:sz="12" w:space="0" w:color="000000"/>
              <w:right w:val="single" w:sz="4" w:space="0" w:color="auto"/>
            </w:tcBorders>
            <w:vAlign w:val="center"/>
          </w:tcPr>
          <w:p w14:paraId="1A874BA9" w14:textId="77777777" w:rsidR="000A062D" w:rsidRDefault="00F10687">
            <w:pPr>
              <w:snapToGrid w:val="0"/>
              <w:jc w:val="center"/>
              <w:rPr>
                <w:rFonts w:ascii="黑体" w:eastAsia="黑体" w:hAnsi="黑体"/>
                <w:sz w:val="18"/>
                <w:szCs w:val="18"/>
              </w:rPr>
            </w:pPr>
            <w:r>
              <w:rPr>
                <w:rFonts w:ascii="黑体" w:eastAsia="黑体" w:hAnsi="黑体" w:hint="eastAsia"/>
                <w:sz w:val="18"/>
                <w:szCs w:val="18"/>
              </w:rPr>
              <w:t>要求条款号</w:t>
            </w:r>
          </w:p>
        </w:tc>
        <w:tc>
          <w:tcPr>
            <w:tcW w:w="1276" w:type="dxa"/>
            <w:vMerge w:val="restart"/>
            <w:tcBorders>
              <w:top w:val="single" w:sz="12" w:space="0" w:color="000000"/>
              <w:left w:val="single" w:sz="4" w:space="0" w:color="auto"/>
            </w:tcBorders>
            <w:vAlign w:val="center"/>
          </w:tcPr>
          <w:p w14:paraId="536E5A66" w14:textId="77777777" w:rsidR="000A062D" w:rsidRDefault="00F10687">
            <w:pPr>
              <w:snapToGrid w:val="0"/>
              <w:jc w:val="center"/>
              <w:rPr>
                <w:rFonts w:ascii="黑体" w:eastAsia="黑体" w:hAnsi="黑体"/>
                <w:sz w:val="18"/>
                <w:szCs w:val="18"/>
              </w:rPr>
            </w:pPr>
            <w:r>
              <w:rPr>
                <w:rFonts w:ascii="黑体" w:eastAsia="黑体" w:hAnsi="黑体" w:hint="eastAsia"/>
                <w:sz w:val="18"/>
                <w:szCs w:val="18"/>
              </w:rPr>
              <w:t>试验方法/</w:t>
            </w:r>
          </w:p>
          <w:p w14:paraId="4B8EEA3F" w14:textId="77777777" w:rsidR="000A062D" w:rsidRDefault="00F10687">
            <w:pPr>
              <w:snapToGrid w:val="0"/>
              <w:jc w:val="center"/>
              <w:rPr>
                <w:rFonts w:ascii="黑体" w:eastAsia="黑体" w:hAnsi="黑体"/>
                <w:sz w:val="18"/>
                <w:szCs w:val="18"/>
              </w:rPr>
            </w:pPr>
            <w:r>
              <w:rPr>
                <w:rFonts w:ascii="黑体" w:eastAsia="黑体" w:hAnsi="黑体" w:hint="eastAsia"/>
                <w:sz w:val="18"/>
                <w:szCs w:val="18"/>
              </w:rPr>
              <w:t>条款号</w:t>
            </w:r>
          </w:p>
        </w:tc>
      </w:tr>
      <w:tr w:rsidR="000A062D" w14:paraId="1B8DE3FD" w14:textId="77777777">
        <w:trPr>
          <w:trHeight w:val="434"/>
        </w:trPr>
        <w:tc>
          <w:tcPr>
            <w:tcW w:w="619" w:type="dxa"/>
            <w:vMerge/>
            <w:tcBorders>
              <w:bottom w:val="single" w:sz="4" w:space="0" w:color="auto"/>
            </w:tcBorders>
          </w:tcPr>
          <w:p w14:paraId="3065A884" w14:textId="77777777" w:rsidR="000A062D" w:rsidRDefault="000A062D" w:rsidP="00D5176C">
            <w:pPr>
              <w:snapToGrid w:val="0"/>
              <w:spacing w:beforeLines="25" w:before="78"/>
              <w:jc w:val="center"/>
              <w:rPr>
                <w:sz w:val="18"/>
                <w:szCs w:val="18"/>
              </w:rPr>
            </w:pPr>
          </w:p>
        </w:tc>
        <w:tc>
          <w:tcPr>
            <w:tcW w:w="2750" w:type="dxa"/>
            <w:gridSpan w:val="2"/>
            <w:vMerge/>
            <w:tcBorders>
              <w:bottom w:val="single" w:sz="4" w:space="0" w:color="auto"/>
            </w:tcBorders>
          </w:tcPr>
          <w:p w14:paraId="46FE95DC" w14:textId="77777777" w:rsidR="000A062D" w:rsidRDefault="000A062D" w:rsidP="00D5176C">
            <w:pPr>
              <w:snapToGrid w:val="0"/>
              <w:spacing w:beforeLines="25" w:before="78"/>
              <w:jc w:val="center"/>
              <w:rPr>
                <w:rFonts w:hAnsi="宋体"/>
                <w:sz w:val="18"/>
                <w:szCs w:val="18"/>
              </w:rPr>
            </w:pPr>
          </w:p>
        </w:tc>
        <w:tc>
          <w:tcPr>
            <w:tcW w:w="992" w:type="dxa"/>
            <w:tcBorders>
              <w:top w:val="single" w:sz="4" w:space="0" w:color="auto"/>
              <w:bottom w:val="single" w:sz="4" w:space="0" w:color="auto"/>
              <w:right w:val="single" w:sz="4" w:space="0" w:color="auto"/>
            </w:tcBorders>
            <w:vAlign w:val="center"/>
          </w:tcPr>
          <w:p w14:paraId="2FC804D2" w14:textId="77777777" w:rsidR="000A062D" w:rsidRDefault="00F10687">
            <w:pPr>
              <w:snapToGrid w:val="0"/>
              <w:jc w:val="center"/>
              <w:rPr>
                <w:rFonts w:ascii="黑体" w:eastAsia="黑体" w:hAnsi="黑体"/>
                <w:color w:val="000000"/>
                <w:sz w:val="18"/>
                <w:szCs w:val="18"/>
              </w:rPr>
            </w:pPr>
            <w:r>
              <w:rPr>
                <w:rFonts w:ascii="黑体" w:eastAsia="黑体" w:hAnsi="黑体" w:hint="eastAsia"/>
                <w:color w:val="000000"/>
                <w:sz w:val="18"/>
                <w:szCs w:val="18"/>
              </w:rPr>
              <w:t>逐件检验</w:t>
            </w:r>
          </w:p>
        </w:tc>
        <w:tc>
          <w:tcPr>
            <w:tcW w:w="1134" w:type="dxa"/>
            <w:tcBorders>
              <w:top w:val="single" w:sz="4" w:space="0" w:color="auto"/>
              <w:bottom w:val="single" w:sz="4" w:space="0" w:color="auto"/>
              <w:right w:val="single" w:sz="4" w:space="0" w:color="auto"/>
            </w:tcBorders>
            <w:vAlign w:val="center"/>
          </w:tcPr>
          <w:p w14:paraId="276DB559" w14:textId="77777777" w:rsidR="000A062D" w:rsidRDefault="00F10687">
            <w:pPr>
              <w:snapToGrid w:val="0"/>
              <w:jc w:val="center"/>
              <w:rPr>
                <w:rFonts w:ascii="黑体" w:eastAsia="黑体" w:hAnsi="黑体"/>
                <w:color w:val="000000"/>
                <w:sz w:val="18"/>
                <w:szCs w:val="18"/>
              </w:rPr>
            </w:pPr>
            <w:r>
              <w:rPr>
                <w:rFonts w:ascii="黑体" w:eastAsia="黑体" w:hAnsi="黑体" w:hint="eastAsia"/>
                <w:color w:val="000000"/>
                <w:sz w:val="18"/>
                <w:szCs w:val="18"/>
              </w:rPr>
              <w:t>抽样检验</w:t>
            </w:r>
          </w:p>
        </w:tc>
        <w:tc>
          <w:tcPr>
            <w:tcW w:w="1134" w:type="dxa"/>
            <w:vMerge/>
            <w:tcBorders>
              <w:bottom w:val="single" w:sz="4" w:space="0" w:color="auto"/>
              <w:right w:val="single" w:sz="4" w:space="0" w:color="auto"/>
            </w:tcBorders>
          </w:tcPr>
          <w:p w14:paraId="36D2CEA1" w14:textId="77777777" w:rsidR="000A062D" w:rsidRDefault="000A062D" w:rsidP="00D5176C">
            <w:pPr>
              <w:snapToGrid w:val="0"/>
              <w:spacing w:beforeLines="25" w:before="78"/>
              <w:jc w:val="center"/>
              <w:rPr>
                <w:sz w:val="18"/>
                <w:szCs w:val="18"/>
              </w:rPr>
            </w:pPr>
          </w:p>
        </w:tc>
        <w:tc>
          <w:tcPr>
            <w:tcW w:w="1559" w:type="dxa"/>
            <w:vMerge/>
            <w:tcBorders>
              <w:bottom w:val="single" w:sz="4" w:space="0" w:color="auto"/>
              <w:right w:val="single" w:sz="4" w:space="0" w:color="auto"/>
            </w:tcBorders>
          </w:tcPr>
          <w:p w14:paraId="504DD246" w14:textId="77777777" w:rsidR="000A062D" w:rsidRDefault="000A062D" w:rsidP="00D5176C">
            <w:pPr>
              <w:snapToGrid w:val="0"/>
              <w:spacing w:beforeLines="25" w:before="78"/>
              <w:jc w:val="center"/>
              <w:rPr>
                <w:rFonts w:hAnsi="宋体"/>
                <w:sz w:val="18"/>
                <w:szCs w:val="18"/>
              </w:rPr>
            </w:pPr>
          </w:p>
        </w:tc>
        <w:tc>
          <w:tcPr>
            <w:tcW w:w="1276" w:type="dxa"/>
            <w:vMerge/>
            <w:tcBorders>
              <w:left w:val="single" w:sz="4" w:space="0" w:color="auto"/>
              <w:bottom w:val="single" w:sz="4" w:space="0" w:color="auto"/>
            </w:tcBorders>
          </w:tcPr>
          <w:p w14:paraId="5488B4D3" w14:textId="77777777" w:rsidR="000A062D" w:rsidRDefault="000A062D" w:rsidP="00D5176C">
            <w:pPr>
              <w:snapToGrid w:val="0"/>
              <w:spacing w:beforeLines="25" w:before="78"/>
              <w:jc w:val="center"/>
              <w:rPr>
                <w:rFonts w:hAnsi="宋体"/>
                <w:sz w:val="18"/>
                <w:szCs w:val="18"/>
              </w:rPr>
            </w:pPr>
          </w:p>
        </w:tc>
      </w:tr>
      <w:tr w:rsidR="000A062D" w14:paraId="4513ADBE" w14:textId="77777777">
        <w:trPr>
          <w:trHeight w:val="574"/>
        </w:trPr>
        <w:tc>
          <w:tcPr>
            <w:tcW w:w="619" w:type="dxa"/>
            <w:tcBorders>
              <w:top w:val="single" w:sz="4" w:space="0" w:color="auto"/>
            </w:tcBorders>
            <w:vAlign w:val="center"/>
          </w:tcPr>
          <w:p w14:paraId="2D701284" w14:textId="77777777" w:rsidR="000A062D" w:rsidRDefault="000A062D">
            <w:pPr>
              <w:pStyle w:val="affffffffffff7"/>
              <w:numPr>
                <w:ilvl w:val="0"/>
                <w:numId w:val="42"/>
              </w:numPr>
              <w:snapToGrid w:val="0"/>
              <w:ind w:leftChars="50" w:left="547" w:firstLineChars="0" w:hanging="442"/>
              <w:jc w:val="center"/>
              <w:rPr>
                <w:sz w:val="18"/>
                <w:szCs w:val="18"/>
              </w:rPr>
            </w:pPr>
          </w:p>
        </w:tc>
        <w:tc>
          <w:tcPr>
            <w:tcW w:w="2750" w:type="dxa"/>
            <w:gridSpan w:val="2"/>
            <w:tcBorders>
              <w:top w:val="single" w:sz="4" w:space="0" w:color="auto"/>
            </w:tcBorders>
            <w:vAlign w:val="center"/>
          </w:tcPr>
          <w:p w14:paraId="3F830EDF" w14:textId="77777777" w:rsidR="000A062D" w:rsidRDefault="00F10687">
            <w:pPr>
              <w:snapToGrid w:val="0"/>
              <w:jc w:val="center"/>
              <w:rPr>
                <w:sz w:val="18"/>
                <w:szCs w:val="18"/>
              </w:rPr>
            </w:pPr>
            <w:r>
              <w:rPr>
                <w:rFonts w:hint="eastAsia"/>
                <w:sz w:val="18"/>
                <w:szCs w:val="18"/>
              </w:rPr>
              <w:t>材料</w:t>
            </w:r>
          </w:p>
        </w:tc>
        <w:tc>
          <w:tcPr>
            <w:tcW w:w="992" w:type="dxa"/>
            <w:tcBorders>
              <w:top w:val="single" w:sz="4" w:space="0" w:color="auto"/>
              <w:right w:val="single" w:sz="4" w:space="0" w:color="auto"/>
            </w:tcBorders>
            <w:vAlign w:val="center"/>
          </w:tcPr>
          <w:p w14:paraId="21DE4E57" w14:textId="77777777" w:rsidR="000A062D" w:rsidRDefault="00F10687">
            <w:pPr>
              <w:snapToGrid w:val="0"/>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top w:val="single" w:sz="4" w:space="0" w:color="auto"/>
              <w:right w:val="single" w:sz="4" w:space="0" w:color="auto"/>
            </w:tcBorders>
            <w:vAlign w:val="center"/>
          </w:tcPr>
          <w:p w14:paraId="68702476" w14:textId="77777777" w:rsidR="000A062D" w:rsidRDefault="00F10687">
            <w:pPr>
              <w:snapToGrid w:val="0"/>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top w:val="single" w:sz="4" w:space="0" w:color="auto"/>
              <w:right w:val="single" w:sz="4" w:space="0" w:color="auto"/>
            </w:tcBorders>
            <w:vAlign w:val="center"/>
          </w:tcPr>
          <w:p w14:paraId="3133C04C" w14:textId="77777777" w:rsidR="000A062D" w:rsidRDefault="00F10687">
            <w:pPr>
              <w:snapToGrid w:val="0"/>
              <w:jc w:val="center"/>
              <w:rPr>
                <w:rFonts w:ascii="宋体" w:hAnsi="宋体"/>
                <w:color w:val="000000"/>
                <w:kern w:val="0"/>
                <w:sz w:val="18"/>
                <w:szCs w:val="18"/>
              </w:rPr>
            </w:pPr>
            <w:r>
              <w:rPr>
                <w:rFonts w:ascii="宋体" w:hAnsi="宋体" w:hint="eastAsia"/>
                <w:color w:val="000000"/>
                <w:kern w:val="0"/>
                <w:sz w:val="18"/>
                <w:szCs w:val="18"/>
              </w:rPr>
              <w:t>√</w:t>
            </w:r>
          </w:p>
        </w:tc>
        <w:tc>
          <w:tcPr>
            <w:tcW w:w="1559" w:type="dxa"/>
            <w:tcBorders>
              <w:top w:val="single" w:sz="4" w:space="0" w:color="auto"/>
              <w:right w:val="single" w:sz="4" w:space="0" w:color="auto"/>
            </w:tcBorders>
            <w:vAlign w:val="center"/>
          </w:tcPr>
          <w:p w14:paraId="2964FFFF" w14:textId="77777777" w:rsidR="000A062D" w:rsidRDefault="00F10687">
            <w:pPr>
              <w:snapToGrid w:val="0"/>
              <w:jc w:val="center"/>
              <w:rPr>
                <w:sz w:val="18"/>
                <w:szCs w:val="18"/>
              </w:rPr>
            </w:pPr>
            <w:r>
              <w:rPr>
                <w:rFonts w:hint="eastAsia"/>
                <w:sz w:val="18"/>
                <w:szCs w:val="18"/>
              </w:rPr>
              <w:t>5.1</w:t>
            </w:r>
          </w:p>
        </w:tc>
        <w:tc>
          <w:tcPr>
            <w:tcW w:w="1276" w:type="dxa"/>
            <w:tcBorders>
              <w:top w:val="single" w:sz="4" w:space="0" w:color="auto"/>
              <w:left w:val="single" w:sz="4" w:space="0" w:color="auto"/>
            </w:tcBorders>
            <w:vAlign w:val="center"/>
          </w:tcPr>
          <w:p w14:paraId="22BDB20E" w14:textId="77777777" w:rsidR="000A062D" w:rsidRPr="00A81A2F" w:rsidRDefault="00F10687" w:rsidP="00A81A2F">
            <w:pPr>
              <w:spacing w:line="120" w:lineRule="auto"/>
              <w:jc w:val="center"/>
              <w:rPr>
                <w:sz w:val="18"/>
                <w:szCs w:val="18"/>
              </w:rPr>
            </w:pPr>
            <w:r w:rsidRPr="00A81A2F">
              <w:rPr>
                <w:rFonts w:hint="eastAsia"/>
                <w:sz w:val="18"/>
                <w:szCs w:val="18"/>
              </w:rPr>
              <w:t>检查相关</w:t>
            </w:r>
          </w:p>
          <w:p w14:paraId="62648373" w14:textId="77777777" w:rsidR="000A062D" w:rsidRDefault="00F10687" w:rsidP="00A81A2F">
            <w:pPr>
              <w:spacing w:line="120" w:lineRule="auto"/>
              <w:jc w:val="center"/>
              <w:rPr>
                <w:sz w:val="18"/>
                <w:szCs w:val="18"/>
              </w:rPr>
            </w:pPr>
            <w:r w:rsidRPr="00A81A2F">
              <w:rPr>
                <w:rFonts w:hint="eastAsia"/>
                <w:sz w:val="18"/>
                <w:szCs w:val="18"/>
              </w:rPr>
              <w:t>文件</w:t>
            </w:r>
            <w:r w:rsidRPr="00A81A2F">
              <w:rPr>
                <w:rFonts w:hint="eastAsia"/>
                <w:sz w:val="18"/>
                <w:szCs w:val="18"/>
                <w:vertAlign w:val="superscript"/>
              </w:rPr>
              <w:t>a</w:t>
            </w:r>
          </w:p>
        </w:tc>
      </w:tr>
      <w:tr w:rsidR="000A062D" w14:paraId="15620213" w14:textId="77777777">
        <w:trPr>
          <w:trHeight w:val="291"/>
        </w:trPr>
        <w:tc>
          <w:tcPr>
            <w:tcW w:w="619" w:type="dxa"/>
            <w:vAlign w:val="center"/>
          </w:tcPr>
          <w:p w14:paraId="1EFD1922" w14:textId="77777777" w:rsidR="000A062D" w:rsidRDefault="000A062D">
            <w:pPr>
              <w:pStyle w:val="affffffffffff7"/>
              <w:numPr>
                <w:ilvl w:val="0"/>
                <w:numId w:val="42"/>
              </w:numPr>
              <w:spacing w:line="120" w:lineRule="auto"/>
              <w:ind w:leftChars="50" w:left="547" w:firstLineChars="0" w:hanging="442"/>
              <w:jc w:val="center"/>
              <w:rPr>
                <w:sz w:val="18"/>
                <w:szCs w:val="18"/>
              </w:rPr>
            </w:pPr>
          </w:p>
        </w:tc>
        <w:tc>
          <w:tcPr>
            <w:tcW w:w="2750" w:type="dxa"/>
            <w:gridSpan w:val="2"/>
            <w:vAlign w:val="center"/>
          </w:tcPr>
          <w:p w14:paraId="6EB9EF49" w14:textId="77777777" w:rsidR="000A062D" w:rsidRDefault="00F10687">
            <w:pPr>
              <w:spacing w:line="240" w:lineRule="exact"/>
              <w:jc w:val="center"/>
              <w:rPr>
                <w:sz w:val="18"/>
                <w:szCs w:val="18"/>
              </w:rPr>
            </w:pPr>
            <w:r>
              <w:rPr>
                <w:sz w:val="18"/>
                <w:szCs w:val="18"/>
              </w:rPr>
              <w:t>外观</w:t>
            </w:r>
          </w:p>
        </w:tc>
        <w:tc>
          <w:tcPr>
            <w:tcW w:w="992" w:type="dxa"/>
            <w:tcBorders>
              <w:right w:val="single" w:sz="4" w:space="0" w:color="auto"/>
            </w:tcBorders>
            <w:vAlign w:val="center"/>
          </w:tcPr>
          <w:p w14:paraId="6E1DBDBA" w14:textId="77777777" w:rsidR="000A062D" w:rsidRDefault="00F10687">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06046C4E" w14:textId="77777777" w:rsidR="000A062D" w:rsidRDefault="00F10687">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72BB96D1" w14:textId="77777777" w:rsidR="000A062D" w:rsidRDefault="00F10687">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559" w:type="dxa"/>
            <w:tcBorders>
              <w:right w:val="single" w:sz="4" w:space="0" w:color="auto"/>
            </w:tcBorders>
            <w:vAlign w:val="center"/>
          </w:tcPr>
          <w:p w14:paraId="2195CFC1" w14:textId="77777777" w:rsidR="000A062D" w:rsidRDefault="00F10687">
            <w:pPr>
              <w:spacing w:line="240" w:lineRule="exact"/>
              <w:jc w:val="center"/>
              <w:rPr>
                <w:sz w:val="18"/>
                <w:szCs w:val="18"/>
              </w:rPr>
            </w:pPr>
            <w:r>
              <w:rPr>
                <w:sz w:val="18"/>
                <w:szCs w:val="18"/>
              </w:rPr>
              <w:t>5.2</w:t>
            </w:r>
          </w:p>
        </w:tc>
        <w:tc>
          <w:tcPr>
            <w:tcW w:w="1276" w:type="dxa"/>
            <w:tcBorders>
              <w:left w:val="single" w:sz="4" w:space="0" w:color="auto"/>
            </w:tcBorders>
            <w:vAlign w:val="center"/>
          </w:tcPr>
          <w:p w14:paraId="0B4FF476" w14:textId="77777777" w:rsidR="000A062D" w:rsidRDefault="00F10687" w:rsidP="00A81A2F">
            <w:pPr>
              <w:spacing w:line="120" w:lineRule="auto"/>
              <w:jc w:val="center"/>
              <w:rPr>
                <w:sz w:val="18"/>
                <w:szCs w:val="18"/>
              </w:rPr>
            </w:pPr>
            <w:r>
              <w:rPr>
                <w:rFonts w:hint="eastAsia"/>
                <w:sz w:val="18"/>
                <w:szCs w:val="18"/>
              </w:rPr>
              <w:t>目测</w:t>
            </w:r>
          </w:p>
        </w:tc>
      </w:tr>
      <w:tr w:rsidR="000A062D" w14:paraId="03DBB529" w14:textId="77777777">
        <w:trPr>
          <w:trHeight w:val="312"/>
        </w:trPr>
        <w:tc>
          <w:tcPr>
            <w:tcW w:w="619" w:type="dxa"/>
            <w:vMerge w:val="restart"/>
            <w:vAlign w:val="center"/>
          </w:tcPr>
          <w:p w14:paraId="6BF65703" w14:textId="77777777" w:rsidR="000A062D" w:rsidRDefault="000A062D">
            <w:pPr>
              <w:pStyle w:val="affffffffffff7"/>
              <w:numPr>
                <w:ilvl w:val="0"/>
                <w:numId w:val="42"/>
              </w:numPr>
              <w:spacing w:line="120" w:lineRule="auto"/>
              <w:ind w:leftChars="50" w:left="547" w:firstLineChars="0" w:hanging="442"/>
              <w:jc w:val="center"/>
              <w:rPr>
                <w:sz w:val="18"/>
                <w:szCs w:val="18"/>
              </w:rPr>
            </w:pPr>
          </w:p>
        </w:tc>
        <w:tc>
          <w:tcPr>
            <w:tcW w:w="1190" w:type="dxa"/>
            <w:vMerge w:val="restart"/>
            <w:tcBorders>
              <w:right w:val="single" w:sz="4" w:space="0" w:color="auto"/>
            </w:tcBorders>
            <w:vAlign w:val="center"/>
          </w:tcPr>
          <w:p w14:paraId="6474EC33" w14:textId="77777777" w:rsidR="000A062D" w:rsidRDefault="00F10687">
            <w:pPr>
              <w:spacing w:line="240" w:lineRule="atLeast"/>
              <w:jc w:val="center"/>
              <w:rPr>
                <w:rFonts w:hAnsi="宋体"/>
                <w:sz w:val="18"/>
                <w:szCs w:val="18"/>
              </w:rPr>
            </w:pPr>
            <w:r>
              <w:rPr>
                <w:rFonts w:hAnsi="宋体"/>
                <w:sz w:val="18"/>
                <w:szCs w:val="18"/>
              </w:rPr>
              <w:t>结构与尺寸</w:t>
            </w:r>
          </w:p>
        </w:tc>
        <w:tc>
          <w:tcPr>
            <w:tcW w:w="1560" w:type="dxa"/>
            <w:tcBorders>
              <w:left w:val="single" w:sz="4" w:space="0" w:color="auto"/>
            </w:tcBorders>
            <w:vAlign w:val="center"/>
          </w:tcPr>
          <w:p w14:paraId="74963FC2" w14:textId="77777777" w:rsidR="000A062D" w:rsidRDefault="00F10687">
            <w:pPr>
              <w:spacing w:line="240" w:lineRule="atLeast"/>
              <w:jc w:val="center"/>
              <w:rPr>
                <w:rFonts w:ascii="宋体" w:hAnsi="宋体"/>
                <w:sz w:val="18"/>
                <w:szCs w:val="18"/>
              </w:rPr>
            </w:pPr>
            <w:r>
              <w:rPr>
                <w:rFonts w:ascii="宋体" w:hAnsi="宋体" w:hint="eastAsia"/>
                <w:sz w:val="18"/>
                <w:szCs w:val="18"/>
              </w:rPr>
              <w:t>壁厚</w:t>
            </w:r>
          </w:p>
        </w:tc>
        <w:tc>
          <w:tcPr>
            <w:tcW w:w="992" w:type="dxa"/>
            <w:tcBorders>
              <w:right w:val="single" w:sz="4" w:space="0" w:color="auto"/>
            </w:tcBorders>
            <w:vAlign w:val="center"/>
          </w:tcPr>
          <w:p w14:paraId="4318F082" w14:textId="77777777" w:rsidR="000A062D" w:rsidRDefault="00F10687">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2ECF8EF5" w14:textId="77777777" w:rsidR="000A062D" w:rsidRDefault="00F10687">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6BAC1DC6" w14:textId="77777777" w:rsidR="000A062D" w:rsidRDefault="00F10687">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559" w:type="dxa"/>
            <w:tcBorders>
              <w:right w:val="single" w:sz="4" w:space="0" w:color="auto"/>
            </w:tcBorders>
            <w:vAlign w:val="center"/>
          </w:tcPr>
          <w:p w14:paraId="44FF2DCA" w14:textId="77777777" w:rsidR="000A062D" w:rsidRDefault="00F10687">
            <w:pPr>
              <w:spacing w:line="120" w:lineRule="auto"/>
              <w:jc w:val="center"/>
              <w:rPr>
                <w:sz w:val="18"/>
                <w:szCs w:val="18"/>
              </w:rPr>
            </w:pPr>
            <w:r>
              <w:rPr>
                <w:sz w:val="18"/>
                <w:szCs w:val="18"/>
              </w:rPr>
              <w:t>5.</w:t>
            </w:r>
            <w:r>
              <w:rPr>
                <w:rFonts w:hint="eastAsia"/>
                <w:sz w:val="18"/>
                <w:szCs w:val="18"/>
              </w:rPr>
              <w:t>3.</w:t>
            </w:r>
            <w:r>
              <w:rPr>
                <w:sz w:val="18"/>
                <w:szCs w:val="18"/>
              </w:rPr>
              <w:t>1</w:t>
            </w:r>
            <w:r>
              <w:rPr>
                <w:rFonts w:hint="eastAsia"/>
                <w:sz w:val="18"/>
                <w:szCs w:val="18"/>
              </w:rPr>
              <w:t>、</w:t>
            </w:r>
            <w:r>
              <w:rPr>
                <w:sz w:val="18"/>
                <w:szCs w:val="18"/>
              </w:rPr>
              <w:t>5.</w:t>
            </w:r>
            <w:r>
              <w:rPr>
                <w:rFonts w:hint="eastAsia"/>
                <w:sz w:val="18"/>
                <w:szCs w:val="18"/>
              </w:rPr>
              <w:t>3.</w:t>
            </w:r>
            <w:r>
              <w:rPr>
                <w:sz w:val="18"/>
                <w:szCs w:val="18"/>
              </w:rPr>
              <w:t>2</w:t>
            </w:r>
          </w:p>
        </w:tc>
        <w:tc>
          <w:tcPr>
            <w:tcW w:w="1276" w:type="dxa"/>
            <w:tcBorders>
              <w:left w:val="single" w:sz="4" w:space="0" w:color="auto"/>
            </w:tcBorders>
            <w:vAlign w:val="center"/>
          </w:tcPr>
          <w:p w14:paraId="0C8C77C7" w14:textId="77777777" w:rsidR="000A062D" w:rsidRDefault="00F10687">
            <w:pPr>
              <w:spacing w:line="120" w:lineRule="auto"/>
              <w:jc w:val="center"/>
              <w:rPr>
                <w:sz w:val="18"/>
                <w:szCs w:val="18"/>
              </w:rPr>
            </w:pPr>
            <w:r>
              <w:rPr>
                <w:rFonts w:hint="eastAsia"/>
                <w:sz w:val="18"/>
                <w:szCs w:val="18"/>
              </w:rPr>
              <w:t>测量</w:t>
            </w:r>
          </w:p>
        </w:tc>
      </w:tr>
      <w:tr w:rsidR="000A062D" w14:paraId="00E4E577" w14:textId="77777777">
        <w:trPr>
          <w:trHeight w:val="312"/>
        </w:trPr>
        <w:tc>
          <w:tcPr>
            <w:tcW w:w="619" w:type="dxa"/>
            <w:vMerge/>
            <w:vAlign w:val="center"/>
          </w:tcPr>
          <w:p w14:paraId="1EC18B49" w14:textId="77777777" w:rsidR="000A062D" w:rsidRDefault="000A062D">
            <w:pPr>
              <w:pStyle w:val="affffffffffff7"/>
              <w:numPr>
                <w:ilvl w:val="0"/>
                <w:numId w:val="42"/>
              </w:numPr>
              <w:spacing w:line="120" w:lineRule="auto"/>
              <w:ind w:leftChars="50" w:left="547" w:firstLineChars="0" w:hanging="442"/>
              <w:jc w:val="center"/>
              <w:rPr>
                <w:sz w:val="18"/>
                <w:szCs w:val="18"/>
              </w:rPr>
            </w:pPr>
          </w:p>
        </w:tc>
        <w:tc>
          <w:tcPr>
            <w:tcW w:w="1190" w:type="dxa"/>
            <w:vMerge/>
            <w:tcBorders>
              <w:right w:val="single" w:sz="4" w:space="0" w:color="auto"/>
            </w:tcBorders>
            <w:vAlign w:val="center"/>
          </w:tcPr>
          <w:p w14:paraId="02093B80" w14:textId="77777777" w:rsidR="000A062D" w:rsidRDefault="000A062D">
            <w:pPr>
              <w:spacing w:line="240" w:lineRule="atLeast"/>
              <w:jc w:val="center"/>
              <w:rPr>
                <w:rFonts w:hAnsi="宋体"/>
                <w:sz w:val="18"/>
                <w:szCs w:val="18"/>
              </w:rPr>
            </w:pPr>
          </w:p>
        </w:tc>
        <w:tc>
          <w:tcPr>
            <w:tcW w:w="1560" w:type="dxa"/>
            <w:tcBorders>
              <w:left w:val="single" w:sz="4" w:space="0" w:color="auto"/>
            </w:tcBorders>
            <w:vAlign w:val="center"/>
          </w:tcPr>
          <w:p w14:paraId="373C5805" w14:textId="77777777" w:rsidR="000A062D" w:rsidRDefault="00F10687">
            <w:pPr>
              <w:spacing w:line="240" w:lineRule="atLeast"/>
              <w:jc w:val="center"/>
              <w:rPr>
                <w:rFonts w:ascii="宋体" w:hAnsi="宋体"/>
                <w:sz w:val="18"/>
                <w:szCs w:val="18"/>
              </w:rPr>
            </w:pPr>
            <w:r>
              <w:rPr>
                <w:rFonts w:ascii="宋体" w:hAnsi="宋体" w:hint="eastAsia"/>
                <w:sz w:val="18"/>
                <w:szCs w:val="18"/>
              </w:rPr>
              <w:t>管</w:t>
            </w:r>
            <w:r>
              <w:rPr>
                <w:rFonts w:ascii="宋体" w:hAnsi="宋体"/>
                <w:sz w:val="18"/>
                <w:szCs w:val="18"/>
              </w:rPr>
              <w:t>体尺寸</w:t>
            </w:r>
          </w:p>
        </w:tc>
        <w:tc>
          <w:tcPr>
            <w:tcW w:w="992" w:type="dxa"/>
            <w:tcBorders>
              <w:right w:val="single" w:sz="4" w:space="0" w:color="auto"/>
            </w:tcBorders>
            <w:vAlign w:val="center"/>
          </w:tcPr>
          <w:p w14:paraId="21098C57" w14:textId="77777777" w:rsidR="000A062D" w:rsidRDefault="00F10687">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0659ABE4" w14:textId="77777777" w:rsidR="000A062D" w:rsidRDefault="00F10687">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39240BD7" w14:textId="77777777" w:rsidR="000A062D" w:rsidRDefault="00F10687">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559" w:type="dxa"/>
            <w:tcBorders>
              <w:right w:val="single" w:sz="4" w:space="0" w:color="auto"/>
            </w:tcBorders>
            <w:vAlign w:val="center"/>
          </w:tcPr>
          <w:p w14:paraId="36E711EB" w14:textId="77777777" w:rsidR="000A062D" w:rsidRDefault="00F10687">
            <w:pPr>
              <w:spacing w:line="120" w:lineRule="auto"/>
              <w:jc w:val="center"/>
              <w:rPr>
                <w:sz w:val="18"/>
                <w:szCs w:val="18"/>
              </w:rPr>
            </w:pPr>
            <w:r>
              <w:rPr>
                <w:rFonts w:hint="eastAsia"/>
                <w:sz w:val="18"/>
                <w:szCs w:val="18"/>
              </w:rPr>
              <w:t>5</w:t>
            </w:r>
            <w:r>
              <w:rPr>
                <w:sz w:val="18"/>
                <w:szCs w:val="18"/>
              </w:rPr>
              <w:t>.3.7</w:t>
            </w:r>
          </w:p>
        </w:tc>
        <w:tc>
          <w:tcPr>
            <w:tcW w:w="1276" w:type="dxa"/>
            <w:tcBorders>
              <w:left w:val="single" w:sz="4" w:space="0" w:color="auto"/>
            </w:tcBorders>
            <w:vAlign w:val="center"/>
          </w:tcPr>
          <w:p w14:paraId="59A743E7" w14:textId="77777777" w:rsidR="000A062D" w:rsidRDefault="00F10687">
            <w:pPr>
              <w:spacing w:line="120" w:lineRule="auto"/>
              <w:jc w:val="center"/>
              <w:rPr>
                <w:sz w:val="18"/>
                <w:szCs w:val="18"/>
              </w:rPr>
            </w:pPr>
            <w:r>
              <w:rPr>
                <w:rFonts w:hint="eastAsia"/>
                <w:sz w:val="18"/>
                <w:szCs w:val="18"/>
              </w:rPr>
              <w:t>测量</w:t>
            </w:r>
          </w:p>
        </w:tc>
      </w:tr>
      <w:tr w:rsidR="000A062D" w14:paraId="1EFE5516" w14:textId="77777777">
        <w:trPr>
          <w:trHeight w:val="312"/>
        </w:trPr>
        <w:tc>
          <w:tcPr>
            <w:tcW w:w="619" w:type="dxa"/>
            <w:vMerge/>
          </w:tcPr>
          <w:p w14:paraId="6843B2F6" w14:textId="77777777" w:rsidR="000A062D" w:rsidRDefault="000A062D">
            <w:pPr>
              <w:pStyle w:val="affffffffffff7"/>
              <w:numPr>
                <w:ilvl w:val="0"/>
                <w:numId w:val="42"/>
              </w:numPr>
              <w:spacing w:line="120" w:lineRule="auto"/>
              <w:ind w:leftChars="50" w:left="547" w:firstLineChars="0" w:hanging="442"/>
              <w:jc w:val="center"/>
              <w:rPr>
                <w:sz w:val="18"/>
                <w:szCs w:val="18"/>
              </w:rPr>
            </w:pPr>
          </w:p>
        </w:tc>
        <w:tc>
          <w:tcPr>
            <w:tcW w:w="1190" w:type="dxa"/>
            <w:vMerge/>
            <w:tcBorders>
              <w:right w:val="single" w:sz="4" w:space="0" w:color="auto"/>
            </w:tcBorders>
            <w:vAlign w:val="center"/>
          </w:tcPr>
          <w:p w14:paraId="08357212" w14:textId="77777777" w:rsidR="000A062D" w:rsidRDefault="000A062D">
            <w:pPr>
              <w:spacing w:line="240" w:lineRule="atLeast"/>
              <w:jc w:val="center"/>
              <w:rPr>
                <w:rFonts w:hAnsi="宋体"/>
                <w:sz w:val="18"/>
                <w:szCs w:val="18"/>
              </w:rPr>
            </w:pPr>
          </w:p>
        </w:tc>
        <w:tc>
          <w:tcPr>
            <w:tcW w:w="1560" w:type="dxa"/>
            <w:tcBorders>
              <w:left w:val="single" w:sz="4" w:space="0" w:color="auto"/>
            </w:tcBorders>
            <w:vAlign w:val="center"/>
          </w:tcPr>
          <w:p w14:paraId="0565CE4C" w14:textId="77777777" w:rsidR="000A062D" w:rsidRDefault="00F10687">
            <w:pPr>
              <w:spacing w:line="240" w:lineRule="atLeast"/>
              <w:jc w:val="center"/>
              <w:rPr>
                <w:rFonts w:ascii="宋体" w:hAnsi="宋体"/>
                <w:sz w:val="18"/>
                <w:szCs w:val="18"/>
              </w:rPr>
            </w:pPr>
            <w:r>
              <w:rPr>
                <w:rFonts w:ascii="宋体" w:hAnsi="宋体" w:hint="eastAsia"/>
                <w:sz w:val="18"/>
                <w:szCs w:val="18"/>
              </w:rPr>
              <w:t>长度</w:t>
            </w:r>
          </w:p>
        </w:tc>
        <w:tc>
          <w:tcPr>
            <w:tcW w:w="992" w:type="dxa"/>
            <w:tcBorders>
              <w:right w:val="single" w:sz="4" w:space="0" w:color="auto"/>
            </w:tcBorders>
            <w:vAlign w:val="center"/>
          </w:tcPr>
          <w:p w14:paraId="2DA7DE1A" w14:textId="77777777" w:rsidR="000A062D" w:rsidRDefault="00F10687">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1C005088" w14:textId="77777777" w:rsidR="000A062D" w:rsidRDefault="00F10687">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531E3704" w14:textId="77777777" w:rsidR="000A062D" w:rsidRDefault="00F10687">
            <w:pPr>
              <w:spacing w:line="240" w:lineRule="atLeast"/>
              <w:jc w:val="center"/>
              <w:rPr>
                <w:rFonts w:ascii="宋体" w:hAnsi="宋体"/>
                <w:color w:val="000000"/>
                <w:kern w:val="0"/>
                <w:sz w:val="18"/>
                <w:szCs w:val="18"/>
              </w:rPr>
            </w:pPr>
            <w:r>
              <w:rPr>
                <w:rFonts w:ascii="宋体" w:hAnsi="宋体" w:hint="eastAsia"/>
                <w:color w:val="000000"/>
                <w:sz w:val="18"/>
                <w:szCs w:val="18"/>
              </w:rPr>
              <w:t>√</w:t>
            </w:r>
          </w:p>
        </w:tc>
        <w:tc>
          <w:tcPr>
            <w:tcW w:w="1559" w:type="dxa"/>
            <w:tcBorders>
              <w:right w:val="single" w:sz="4" w:space="0" w:color="auto"/>
            </w:tcBorders>
            <w:vAlign w:val="center"/>
          </w:tcPr>
          <w:p w14:paraId="4931647A" w14:textId="77777777" w:rsidR="000A062D" w:rsidRDefault="00F10687">
            <w:pPr>
              <w:jc w:val="center"/>
              <w:rPr>
                <w:sz w:val="18"/>
                <w:szCs w:val="18"/>
              </w:rPr>
            </w:pPr>
            <w:r>
              <w:rPr>
                <w:rFonts w:hint="eastAsia"/>
                <w:sz w:val="18"/>
                <w:szCs w:val="18"/>
              </w:rPr>
              <w:t>5.3.</w:t>
            </w:r>
            <w:r>
              <w:rPr>
                <w:sz w:val="18"/>
                <w:szCs w:val="18"/>
              </w:rPr>
              <w:t>8</w:t>
            </w:r>
          </w:p>
        </w:tc>
        <w:tc>
          <w:tcPr>
            <w:tcW w:w="1276" w:type="dxa"/>
            <w:tcBorders>
              <w:left w:val="single" w:sz="4" w:space="0" w:color="auto"/>
            </w:tcBorders>
            <w:vAlign w:val="center"/>
          </w:tcPr>
          <w:p w14:paraId="06E875DD" w14:textId="77777777" w:rsidR="000A062D" w:rsidRDefault="00F10687">
            <w:pPr>
              <w:jc w:val="center"/>
              <w:rPr>
                <w:sz w:val="18"/>
                <w:szCs w:val="18"/>
              </w:rPr>
            </w:pPr>
            <w:r>
              <w:rPr>
                <w:rFonts w:hint="eastAsia"/>
                <w:sz w:val="18"/>
                <w:szCs w:val="18"/>
              </w:rPr>
              <w:t>测量</w:t>
            </w:r>
          </w:p>
        </w:tc>
      </w:tr>
      <w:tr w:rsidR="000A062D" w14:paraId="34AF48A1" w14:textId="77777777">
        <w:trPr>
          <w:trHeight w:val="312"/>
        </w:trPr>
        <w:tc>
          <w:tcPr>
            <w:tcW w:w="619" w:type="dxa"/>
            <w:vMerge/>
          </w:tcPr>
          <w:p w14:paraId="1E12F081" w14:textId="77777777" w:rsidR="000A062D" w:rsidRDefault="000A062D">
            <w:pPr>
              <w:pStyle w:val="affffffffffff7"/>
              <w:numPr>
                <w:ilvl w:val="0"/>
                <w:numId w:val="42"/>
              </w:numPr>
              <w:spacing w:line="120" w:lineRule="auto"/>
              <w:ind w:leftChars="50" w:left="547" w:firstLineChars="0" w:hanging="442"/>
              <w:jc w:val="center"/>
              <w:rPr>
                <w:sz w:val="18"/>
                <w:szCs w:val="18"/>
              </w:rPr>
            </w:pPr>
          </w:p>
        </w:tc>
        <w:tc>
          <w:tcPr>
            <w:tcW w:w="1190" w:type="dxa"/>
            <w:vMerge/>
            <w:tcBorders>
              <w:right w:val="single" w:sz="4" w:space="0" w:color="auto"/>
            </w:tcBorders>
            <w:vAlign w:val="center"/>
          </w:tcPr>
          <w:p w14:paraId="57A15197" w14:textId="77777777" w:rsidR="000A062D" w:rsidRDefault="000A062D">
            <w:pPr>
              <w:spacing w:line="240" w:lineRule="atLeast"/>
              <w:jc w:val="center"/>
              <w:rPr>
                <w:rFonts w:ascii="宋体" w:hAnsi="宋体"/>
                <w:sz w:val="18"/>
                <w:szCs w:val="18"/>
              </w:rPr>
            </w:pPr>
          </w:p>
        </w:tc>
        <w:tc>
          <w:tcPr>
            <w:tcW w:w="1560" w:type="dxa"/>
            <w:tcBorders>
              <w:left w:val="single" w:sz="4" w:space="0" w:color="auto"/>
            </w:tcBorders>
            <w:vAlign w:val="center"/>
          </w:tcPr>
          <w:p w14:paraId="62C3E7B1" w14:textId="77777777" w:rsidR="000A062D" w:rsidRDefault="00F10687">
            <w:pPr>
              <w:spacing w:line="240" w:lineRule="atLeast"/>
              <w:jc w:val="center"/>
              <w:rPr>
                <w:rFonts w:ascii="宋体" w:hAnsi="宋体"/>
                <w:sz w:val="18"/>
                <w:szCs w:val="18"/>
              </w:rPr>
            </w:pPr>
            <w:r>
              <w:rPr>
                <w:rFonts w:ascii="宋体" w:hAnsi="宋体" w:hint="eastAsia"/>
                <w:sz w:val="18"/>
                <w:szCs w:val="18"/>
              </w:rPr>
              <w:t>其它</w:t>
            </w:r>
          </w:p>
        </w:tc>
        <w:tc>
          <w:tcPr>
            <w:tcW w:w="992" w:type="dxa"/>
            <w:tcBorders>
              <w:right w:val="single" w:sz="4" w:space="0" w:color="auto"/>
            </w:tcBorders>
            <w:vAlign w:val="center"/>
          </w:tcPr>
          <w:p w14:paraId="109C6957" w14:textId="77777777" w:rsidR="000A062D" w:rsidRDefault="00F10687">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5B81E1A1" w14:textId="77777777" w:rsidR="000A062D" w:rsidRDefault="00F10687">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20B9D214" w14:textId="77777777" w:rsidR="000A062D" w:rsidRDefault="00F10687">
            <w:pPr>
              <w:spacing w:line="240" w:lineRule="atLeast"/>
              <w:jc w:val="center"/>
              <w:rPr>
                <w:rFonts w:ascii="宋体" w:hAnsi="宋体"/>
                <w:color w:val="000000"/>
                <w:kern w:val="0"/>
                <w:sz w:val="18"/>
                <w:szCs w:val="18"/>
              </w:rPr>
            </w:pPr>
            <w:r>
              <w:rPr>
                <w:rFonts w:ascii="宋体" w:hAnsi="宋体" w:hint="eastAsia"/>
                <w:color w:val="000000"/>
                <w:sz w:val="18"/>
                <w:szCs w:val="18"/>
              </w:rPr>
              <w:t>√</w:t>
            </w:r>
          </w:p>
        </w:tc>
        <w:tc>
          <w:tcPr>
            <w:tcW w:w="1559" w:type="dxa"/>
            <w:tcBorders>
              <w:right w:val="single" w:sz="4" w:space="0" w:color="auto"/>
            </w:tcBorders>
            <w:vAlign w:val="center"/>
          </w:tcPr>
          <w:p w14:paraId="13BD1505" w14:textId="77777777" w:rsidR="000A062D" w:rsidRDefault="00F10687">
            <w:pPr>
              <w:jc w:val="center"/>
              <w:rPr>
                <w:sz w:val="18"/>
                <w:szCs w:val="18"/>
              </w:rPr>
            </w:pPr>
            <w:r>
              <w:rPr>
                <w:sz w:val="18"/>
                <w:szCs w:val="18"/>
              </w:rPr>
              <w:t>5.</w:t>
            </w:r>
            <w:r>
              <w:rPr>
                <w:rFonts w:hint="eastAsia"/>
                <w:sz w:val="18"/>
                <w:szCs w:val="18"/>
              </w:rPr>
              <w:t>3.</w:t>
            </w:r>
            <w:r>
              <w:rPr>
                <w:sz w:val="18"/>
                <w:szCs w:val="18"/>
              </w:rPr>
              <w:t>3</w:t>
            </w:r>
            <w:r>
              <w:rPr>
                <w:rFonts w:ascii="宋体" w:hAnsi="宋体" w:hint="eastAsia"/>
                <w:sz w:val="18"/>
                <w:szCs w:val="18"/>
              </w:rPr>
              <w:t>～</w:t>
            </w:r>
            <w:r>
              <w:rPr>
                <w:rFonts w:hint="eastAsia"/>
                <w:sz w:val="18"/>
                <w:szCs w:val="18"/>
              </w:rPr>
              <w:t>5.3.</w:t>
            </w:r>
            <w:r>
              <w:rPr>
                <w:sz w:val="18"/>
                <w:szCs w:val="18"/>
              </w:rPr>
              <w:t>6</w:t>
            </w:r>
          </w:p>
        </w:tc>
        <w:tc>
          <w:tcPr>
            <w:tcW w:w="1276" w:type="dxa"/>
            <w:tcBorders>
              <w:left w:val="single" w:sz="4" w:space="0" w:color="auto"/>
            </w:tcBorders>
            <w:vAlign w:val="center"/>
          </w:tcPr>
          <w:p w14:paraId="57DC2CCB" w14:textId="77777777" w:rsidR="000A062D" w:rsidRDefault="00F10687">
            <w:pPr>
              <w:jc w:val="center"/>
              <w:rPr>
                <w:sz w:val="18"/>
                <w:szCs w:val="18"/>
              </w:rPr>
            </w:pPr>
            <w:r>
              <w:rPr>
                <w:rFonts w:hint="eastAsia"/>
                <w:sz w:val="18"/>
                <w:szCs w:val="18"/>
              </w:rPr>
              <w:t>测量</w:t>
            </w:r>
          </w:p>
        </w:tc>
      </w:tr>
      <w:tr w:rsidR="00E26CE1" w14:paraId="59DAC23F" w14:textId="77777777">
        <w:trPr>
          <w:trHeight w:val="767"/>
        </w:trPr>
        <w:tc>
          <w:tcPr>
            <w:tcW w:w="619" w:type="dxa"/>
            <w:vAlign w:val="center"/>
          </w:tcPr>
          <w:p w14:paraId="43821D02" w14:textId="77777777" w:rsidR="00E26CE1" w:rsidRDefault="00E26CE1" w:rsidP="00E26CE1">
            <w:pPr>
              <w:pStyle w:val="affffffffffff7"/>
              <w:numPr>
                <w:ilvl w:val="0"/>
                <w:numId w:val="42"/>
              </w:numPr>
              <w:spacing w:line="120" w:lineRule="auto"/>
              <w:ind w:leftChars="50" w:left="547" w:firstLineChars="0" w:hanging="442"/>
              <w:jc w:val="center"/>
              <w:rPr>
                <w:sz w:val="18"/>
                <w:szCs w:val="18"/>
              </w:rPr>
            </w:pPr>
          </w:p>
        </w:tc>
        <w:tc>
          <w:tcPr>
            <w:tcW w:w="1190" w:type="dxa"/>
            <w:tcBorders>
              <w:right w:val="single" w:sz="4" w:space="0" w:color="auto"/>
            </w:tcBorders>
            <w:vAlign w:val="center"/>
          </w:tcPr>
          <w:p w14:paraId="719FAB5E" w14:textId="77777777" w:rsidR="00E26CE1" w:rsidRDefault="00E26CE1" w:rsidP="00E26CE1">
            <w:pPr>
              <w:spacing w:line="240" w:lineRule="atLeast"/>
              <w:jc w:val="center"/>
              <w:rPr>
                <w:sz w:val="18"/>
                <w:szCs w:val="18"/>
              </w:rPr>
            </w:pPr>
            <w:r>
              <w:rPr>
                <w:rFonts w:hint="eastAsia"/>
                <w:sz w:val="18"/>
                <w:szCs w:val="18"/>
              </w:rPr>
              <w:t>内层</w:t>
            </w:r>
          </w:p>
          <w:p w14:paraId="157E2698" w14:textId="77777777" w:rsidR="00E26CE1" w:rsidRDefault="00E26CE1" w:rsidP="00E26CE1">
            <w:pPr>
              <w:spacing w:line="240" w:lineRule="atLeast"/>
              <w:jc w:val="center"/>
              <w:rPr>
                <w:rFonts w:ascii="宋体" w:hAnsi="宋体"/>
                <w:sz w:val="18"/>
                <w:szCs w:val="18"/>
              </w:rPr>
            </w:pPr>
            <w:r>
              <w:rPr>
                <w:rFonts w:hint="eastAsia"/>
                <w:sz w:val="18"/>
                <w:szCs w:val="18"/>
              </w:rPr>
              <w:t>胶管</w:t>
            </w:r>
          </w:p>
        </w:tc>
        <w:tc>
          <w:tcPr>
            <w:tcW w:w="1560" w:type="dxa"/>
            <w:tcBorders>
              <w:left w:val="single" w:sz="4" w:space="0" w:color="auto"/>
            </w:tcBorders>
            <w:vAlign w:val="center"/>
          </w:tcPr>
          <w:p w14:paraId="239B48FF" w14:textId="77777777" w:rsidR="00E26CE1" w:rsidRDefault="00E26CE1" w:rsidP="00E26CE1">
            <w:pPr>
              <w:spacing w:line="240" w:lineRule="atLeast"/>
              <w:jc w:val="center"/>
              <w:rPr>
                <w:rFonts w:ascii="宋体" w:hAnsi="宋体"/>
                <w:sz w:val="18"/>
                <w:szCs w:val="18"/>
              </w:rPr>
            </w:pPr>
            <w:r>
              <w:rPr>
                <w:rFonts w:hint="eastAsia"/>
                <w:bCs/>
                <w:sz w:val="18"/>
                <w:szCs w:val="18"/>
              </w:rPr>
              <w:t>材料性能、耐热性和耐拉伸性能</w:t>
            </w:r>
          </w:p>
        </w:tc>
        <w:tc>
          <w:tcPr>
            <w:tcW w:w="992" w:type="dxa"/>
            <w:tcBorders>
              <w:right w:val="single" w:sz="4" w:space="0" w:color="auto"/>
            </w:tcBorders>
            <w:vAlign w:val="center"/>
          </w:tcPr>
          <w:p w14:paraId="174C25D2" w14:textId="77777777" w:rsidR="00E26CE1" w:rsidRDefault="00E26CE1" w:rsidP="00E26CE1">
            <w:pPr>
              <w:spacing w:line="240" w:lineRule="atLeast"/>
              <w:jc w:val="center"/>
              <w:rPr>
                <w:rFonts w:ascii="宋体" w:hAnsi="宋体"/>
                <w:kern w:val="0"/>
                <w:sz w:val="18"/>
                <w:szCs w:val="18"/>
              </w:rPr>
            </w:pPr>
            <w:r>
              <w:rPr>
                <w:rFonts w:ascii="宋体" w:hAnsi="宋体" w:hint="eastAsia"/>
                <w:kern w:val="0"/>
                <w:sz w:val="18"/>
                <w:szCs w:val="18"/>
              </w:rPr>
              <w:t>-</w:t>
            </w:r>
          </w:p>
        </w:tc>
        <w:tc>
          <w:tcPr>
            <w:tcW w:w="1134" w:type="dxa"/>
            <w:tcBorders>
              <w:right w:val="single" w:sz="4" w:space="0" w:color="auto"/>
            </w:tcBorders>
            <w:vAlign w:val="center"/>
          </w:tcPr>
          <w:p w14:paraId="5F53B231" w14:textId="77777777" w:rsidR="00E26CE1" w:rsidRDefault="00E26CE1" w:rsidP="00E26CE1">
            <w:pPr>
              <w:spacing w:line="240" w:lineRule="atLeast"/>
              <w:jc w:val="center"/>
              <w:rPr>
                <w:rFonts w:ascii="宋体" w:hAnsi="宋体"/>
                <w:kern w:val="0"/>
                <w:sz w:val="18"/>
                <w:szCs w:val="18"/>
              </w:rPr>
            </w:pPr>
            <w:r>
              <w:rPr>
                <w:rFonts w:ascii="宋体" w:hAnsi="宋体" w:hint="eastAsia"/>
                <w:kern w:val="0"/>
                <w:sz w:val="18"/>
                <w:szCs w:val="18"/>
              </w:rPr>
              <w:t>-</w:t>
            </w:r>
          </w:p>
        </w:tc>
        <w:tc>
          <w:tcPr>
            <w:tcW w:w="1134" w:type="dxa"/>
            <w:tcBorders>
              <w:right w:val="single" w:sz="4" w:space="0" w:color="auto"/>
            </w:tcBorders>
            <w:vAlign w:val="center"/>
          </w:tcPr>
          <w:p w14:paraId="28E7F7E4" w14:textId="77777777" w:rsidR="00E26CE1" w:rsidRDefault="00E26CE1" w:rsidP="00E26CE1">
            <w:pPr>
              <w:spacing w:line="240" w:lineRule="atLeast"/>
              <w:jc w:val="center"/>
              <w:rPr>
                <w:rFonts w:ascii="宋体" w:hAnsi="宋体"/>
                <w:kern w:val="0"/>
                <w:sz w:val="18"/>
                <w:szCs w:val="18"/>
              </w:rPr>
            </w:pPr>
            <w:r>
              <w:rPr>
                <w:rFonts w:ascii="宋体" w:hAnsi="宋体" w:hint="eastAsia"/>
                <w:sz w:val="18"/>
                <w:szCs w:val="18"/>
              </w:rPr>
              <w:t>√</w:t>
            </w:r>
          </w:p>
        </w:tc>
        <w:tc>
          <w:tcPr>
            <w:tcW w:w="1559" w:type="dxa"/>
            <w:tcBorders>
              <w:right w:val="single" w:sz="4" w:space="0" w:color="auto"/>
            </w:tcBorders>
            <w:vAlign w:val="center"/>
          </w:tcPr>
          <w:p w14:paraId="661DA37E" w14:textId="77777777" w:rsidR="00E26CE1" w:rsidRDefault="00E26CE1" w:rsidP="00E26CE1">
            <w:pPr>
              <w:jc w:val="center"/>
              <w:rPr>
                <w:sz w:val="18"/>
                <w:szCs w:val="18"/>
              </w:rPr>
            </w:pPr>
            <w:r>
              <w:rPr>
                <w:sz w:val="18"/>
                <w:szCs w:val="18"/>
              </w:rPr>
              <w:t>表</w:t>
            </w:r>
            <w:r>
              <w:rPr>
                <w:rFonts w:hint="eastAsia"/>
                <w:sz w:val="18"/>
                <w:szCs w:val="18"/>
              </w:rPr>
              <w:t>4</w:t>
            </w:r>
            <w:r>
              <w:rPr>
                <w:sz w:val="18"/>
                <w:szCs w:val="18"/>
              </w:rPr>
              <w:t>中序号</w:t>
            </w:r>
            <w:r>
              <w:rPr>
                <w:sz w:val="18"/>
                <w:szCs w:val="18"/>
              </w:rPr>
              <w:t>1</w:t>
            </w:r>
          </w:p>
        </w:tc>
        <w:tc>
          <w:tcPr>
            <w:tcW w:w="1276" w:type="dxa"/>
            <w:tcBorders>
              <w:left w:val="single" w:sz="4" w:space="0" w:color="auto"/>
            </w:tcBorders>
            <w:vAlign w:val="center"/>
          </w:tcPr>
          <w:p w14:paraId="1A16056C" w14:textId="5D9834CA" w:rsidR="00E26CE1" w:rsidRDefault="00E26CE1" w:rsidP="00E26CE1">
            <w:pPr>
              <w:jc w:val="center"/>
              <w:rPr>
                <w:sz w:val="18"/>
                <w:szCs w:val="18"/>
              </w:rPr>
            </w:pPr>
            <w:r w:rsidRPr="00B367F6">
              <w:rPr>
                <w:rFonts w:ascii="宋体" w:hAnsi="宋体" w:hint="eastAsia"/>
                <w:color w:val="000000" w:themeColor="text1"/>
                <w:sz w:val="18"/>
                <w:szCs w:val="18"/>
                <w:shd w:val="clear" w:color="auto" w:fill="FFFFFF" w:themeFill="background1"/>
              </w:rPr>
              <w:t>7</w:t>
            </w:r>
            <w:r w:rsidRPr="00B367F6">
              <w:rPr>
                <w:rFonts w:ascii="宋体" w:hAnsi="宋体"/>
                <w:color w:val="000000" w:themeColor="text1"/>
                <w:sz w:val="18"/>
                <w:szCs w:val="18"/>
                <w:shd w:val="clear" w:color="auto" w:fill="FFFFFF" w:themeFill="background1"/>
              </w:rPr>
              <w:t>.3</w:t>
            </w:r>
          </w:p>
        </w:tc>
      </w:tr>
      <w:tr w:rsidR="00E26CE1" w14:paraId="1C7F18C6" w14:textId="77777777">
        <w:trPr>
          <w:trHeight w:val="327"/>
        </w:trPr>
        <w:tc>
          <w:tcPr>
            <w:tcW w:w="619" w:type="dxa"/>
          </w:tcPr>
          <w:p w14:paraId="385AC5B3" w14:textId="77777777" w:rsidR="00E26CE1" w:rsidRDefault="00E26CE1" w:rsidP="00E26CE1">
            <w:pPr>
              <w:pStyle w:val="affffffffffff7"/>
              <w:numPr>
                <w:ilvl w:val="0"/>
                <w:numId w:val="42"/>
              </w:numPr>
              <w:spacing w:line="120" w:lineRule="auto"/>
              <w:ind w:leftChars="50" w:left="547" w:firstLineChars="0" w:hanging="442"/>
              <w:jc w:val="center"/>
              <w:rPr>
                <w:sz w:val="18"/>
                <w:szCs w:val="18"/>
              </w:rPr>
            </w:pPr>
          </w:p>
        </w:tc>
        <w:tc>
          <w:tcPr>
            <w:tcW w:w="1190" w:type="dxa"/>
            <w:vMerge w:val="restart"/>
            <w:tcBorders>
              <w:right w:val="single" w:sz="4" w:space="0" w:color="auto"/>
            </w:tcBorders>
            <w:vAlign w:val="center"/>
          </w:tcPr>
          <w:p w14:paraId="0D5F4390" w14:textId="77777777" w:rsidR="00E26CE1" w:rsidRDefault="00E26CE1" w:rsidP="00E26CE1">
            <w:pPr>
              <w:spacing w:line="240" w:lineRule="atLeast"/>
              <w:jc w:val="center"/>
              <w:rPr>
                <w:color w:val="000000"/>
                <w:sz w:val="18"/>
                <w:szCs w:val="18"/>
              </w:rPr>
            </w:pPr>
            <w:r>
              <w:rPr>
                <w:rFonts w:hAnsi="宋体"/>
                <w:color w:val="000000"/>
                <w:sz w:val="18"/>
                <w:szCs w:val="18"/>
              </w:rPr>
              <w:t>软管</w:t>
            </w:r>
          </w:p>
        </w:tc>
        <w:tc>
          <w:tcPr>
            <w:tcW w:w="1560" w:type="dxa"/>
            <w:tcBorders>
              <w:left w:val="single" w:sz="4" w:space="0" w:color="auto"/>
            </w:tcBorders>
          </w:tcPr>
          <w:p w14:paraId="1AAFB57E" w14:textId="77777777" w:rsidR="00E26CE1" w:rsidRDefault="00E26CE1" w:rsidP="00E26CE1">
            <w:pPr>
              <w:spacing w:line="240" w:lineRule="atLeast"/>
              <w:jc w:val="center"/>
              <w:rPr>
                <w:color w:val="000000"/>
                <w:sz w:val="18"/>
                <w:szCs w:val="18"/>
              </w:rPr>
            </w:pPr>
            <w:r>
              <w:rPr>
                <w:rFonts w:hAnsi="宋体"/>
                <w:color w:val="000000"/>
                <w:sz w:val="18"/>
                <w:szCs w:val="18"/>
              </w:rPr>
              <w:t>耐压性</w:t>
            </w:r>
          </w:p>
        </w:tc>
        <w:tc>
          <w:tcPr>
            <w:tcW w:w="992" w:type="dxa"/>
            <w:tcBorders>
              <w:right w:val="single" w:sz="4" w:space="0" w:color="auto"/>
            </w:tcBorders>
            <w:vAlign w:val="center"/>
          </w:tcPr>
          <w:p w14:paraId="61D275DE" w14:textId="77777777" w:rsidR="00E26CE1" w:rsidRDefault="00E26CE1" w:rsidP="00E26CE1">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6200B058" w14:textId="77777777" w:rsidR="00E26CE1" w:rsidRDefault="00E26CE1" w:rsidP="00E26CE1">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4F7A12FC" w14:textId="77777777" w:rsidR="00E26CE1" w:rsidRDefault="00E26CE1" w:rsidP="00E26CE1">
            <w:pPr>
              <w:spacing w:line="240" w:lineRule="atLeast"/>
              <w:jc w:val="center"/>
              <w:rPr>
                <w:rFonts w:ascii="宋体" w:hAnsi="宋体"/>
                <w:color w:val="000000"/>
                <w:kern w:val="0"/>
                <w:sz w:val="18"/>
                <w:szCs w:val="18"/>
              </w:rPr>
            </w:pPr>
            <w:r>
              <w:rPr>
                <w:rFonts w:ascii="宋体" w:hAnsi="宋体" w:hint="eastAsia"/>
                <w:color w:val="000000"/>
                <w:sz w:val="18"/>
                <w:szCs w:val="18"/>
              </w:rPr>
              <w:t>√</w:t>
            </w:r>
          </w:p>
        </w:tc>
        <w:tc>
          <w:tcPr>
            <w:tcW w:w="1559" w:type="dxa"/>
            <w:tcBorders>
              <w:right w:val="single" w:sz="4" w:space="0" w:color="auto"/>
            </w:tcBorders>
            <w:vAlign w:val="center"/>
          </w:tcPr>
          <w:p w14:paraId="1937206C" w14:textId="77777777" w:rsidR="00E26CE1" w:rsidRDefault="00E26CE1" w:rsidP="00E26CE1">
            <w:pPr>
              <w:spacing w:line="120" w:lineRule="auto"/>
              <w:jc w:val="center"/>
              <w:rPr>
                <w:sz w:val="18"/>
                <w:szCs w:val="18"/>
              </w:rPr>
            </w:pPr>
            <w:r>
              <w:rPr>
                <w:sz w:val="18"/>
                <w:szCs w:val="18"/>
              </w:rPr>
              <w:t>表</w:t>
            </w:r>
            <w:r>
              <w:rPr>
                <w:rFonts w:hint="eastAsia"/>
                <w:sz w:val="18"/>
                <w:szCs w:val="18"/>
              </w:rPr>
              <w:t>4</w:t>
            </w:r>
            <w:r>
              <w:rPr>
                <w:sz w:val="18"/>
                <w:szCs w:val="18"/>
              </w:rPr>
              <w:t>中序号</w:t>
            </w:r>
            <w:r>
              <w:rPr>
                <w:sz w:val="18"/>
                <w:szCs w:val="18"/>
              </w:rPr>
              <w:t>2</w:t>
            </w:r>
          </w:p>
        </w:tc>
        <w:tc>
          <w:tcPr>
            <w:tcW w:w="1276" w:type="dxa"/>
            <w:tcBorders>
              <w:left w:val="single" w:sz="4" w:space="0" w:color="auto"/>
            </w:tcBorders>
            <w:vAlign w:val="center"/>
          </w:tcPr>
          <w:p w14:paraId="72E37EA9" w14:textId="0777F0CC" w:rsidR="00E26CE1" w:rsidRDefault="00E26CE1" w:rsidP="00E26CE1">
            <w:pPr>
              <w:spacing w:line="120" w:lineRule="auto"/>
              <w:jc w:val="center"/>
              <w:rPr>
                <w:sz w:val="18"/>
                <w:szCs w:val="18"/>
              </w:rPr>
            </w:pPr>
            <w:r w:rsidRPr="00B367F6">
              <w:rPr>
                <w:rFonts w:ascii="宋体" w:hAnsi="宋体"/>
                <w:color w:val="000000" w:themeColor="text1"/>
                <w:sz w:val="18"/>
                <w:szCs w:val="18"/>
                <w:shd w:val="clear" w:color="auto" w:fill="FFFFFF" w:themeFill="background1"/>
              </w:rPr>
              <w:t>7.4</w:t>
            </w:r>
            <w:r w:rsidRPr="00B367F6">
              <w:rPr>
                <w:rFonts w:ascii="宋体" w:hAnsi="宋体" w:hint="eastAsia"/>
                <w:color w:val="000000" w:themeColor="text1"/>
                <w:sz w:val="18"/>
                <w:szCs w:val="18"/>
                <w:shd w:val="clear" w:color="auto" w:fill="FFFFFF" w:themeFill="background1"/>
              </w:rPr>
              <w:t>.1</w:t>
            </w:r>
          </w:p>
        </w:tc>
      </w:tr>
      <w:tr w:rsidR="00E26CE1" w14:paraId="6241E327" w14:textId="77777777">
        <w:trPr>
          <w:trHeight w:val="327"/>
        </w:trPr>
        <w:tc>
          <w:tcPr>
            <w:tcW w:w="619" w:type="dxa"/>
          </w:tcPr>
          <w:p w14:paraId="52E635AD" w14:textId="77777777" w:rsidR="00E26CE1" w:rsidRDefault="00E26CE1" w:rsidP="00E26CE1">
            <w:pPr>
              <w:pStyle w:val="affffffffffff7"/>
              <w:numPr>
                <w:ilvl w:val="0"/>
                <w:numId w:val="42"/>
              </w:numPr>
              <w:spacing w:line="120" w:lineRule="auto"/>
              <w:ind w:leftChars="50" w:left="547" w:firstLineChars="0" w:hanging="442"/>
              <w:jc w:val="center"/>
              <w:rPr>
                <w:sz w:val="18"/>
                <w:szCs w:val="18"/>
              </w:rPr>
            </w:pPr>
          </w:p>
        </w:tc>
        <w:tc>
          <w:tcPr>
            <w:tcW w:w="1190" w:type="dxa"/>
            <w:vMerge/>
            <w:tcBorders>
              <w:right w:val="single" w:sz="4" w:space="0" w:color="auto"/>
            </w:tcBorders>
          </w:tcPr>
          <w:p w14:paraId="64A60E34" w14:textId="77777777" w:rsidR="00E26CE1" w:rsidRDefault="00E26CE1" w:rsidP="00E26CE1">
            <w:pPr>
              <w:spacing w:line="240" w:lineRule="atLeast"/>
              <w:jc w:val="center"/>
              <w:rPr>
                <w:sz w:val="18"/>
                <w:szCs w:val="18"/>
              </w:rPr>
            </w:pPr>
          </w:p>
        </w:tc>
        <w:tc>
          <w:tcPr>
            <w:tcW w:w="1560" w:type="dxa"/>
            <w:tcBorders>
              <w:left w:val="single" w:sz="4" w:space="0" w:color="auto"/>
            </w:tcBorders>
          </w:tcPr>
          <w:p w14:paraId="517BD15B" w14:textId="77777777" w:rsidR="00E26CE1" w:rsidRDefault="00E26CE1" w:rsidP="00E26CE1">
            <w:pPr>
              <w:spacing w:line="240" w:lineRule="atLeast"/>
              <w:jc w:val="center"/>
              <w:rPr>
                <w:sz w:val="18"/>
                <w:szCs w:val="18"/>
              </w:rPr>
            </w:pPr>
            <w:r>
              <w:rPr>
                <w:rFonts w:hAnsi="宋体"/>
                <w:sz w:val="18"/>
                <w:szCs w:val="18"/>
              </w:rPr>
              <w:t>气密性</w:t>
            </w:r>
          </w:p>
        </w:tc>
        <w:tc>
          <w:tcPr>
            <w:tcW w:w="992" w:type="dxa"/>
            <w:tcBorders>
              <w:right w:val="single" w:sz="4" w:space="0" w:color="auto"/>
            </w:tcBorders>
            <w:vAlign w:val="center"/>
          </w:tcPr>
          <w:p w14:paraId="161B828D" w14:textId="77777777" w:rsidR="00E26CE1" w:rsidRDefault="00E26CE1" w:rsidP="00E26CE1">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386C23AE" w14:textId="77777777" w:rsidR="00E26CE1" w:rsidRDefault="00E26CE1" w:rsidP="00E26CE1">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27A1967D" w14:textId="77777777" w:rsidR="00E26CE1" w:rsidRDefault="00E26CE1" w:rsidP="00E26CE1">
            <w:pPr>
              <w:spacing w:line="240" w:lineRule="atLeast"/>
              <w:jc w:val="center"/>
              <w:rPr>
                <w:rFonts w:ascii="宋体" w:hAnsi="宋体"/>
                <w:color w:val="000000"/>
                <w:kern w:val="0"/>
                <w:sz w:val="18"/>
                <w:szCs w:val="18"/>
              </w:rPr>
            </w:pPr>
            <w:r>
              <w:rPr>
                <w:rFonts w:ascii="宋体" w:hAnsi="宋体" w:hint="eastAsia"/>
                <w:color w:val="000000"/>
                <w:sz w:val="18"/>
                <w:szCs w:val="18"/>
              </w:rPr>
              <w:t>√</w:t>
            </w:r>
          </w:p>
        </w:tc>
        <w:tc>
          <w:tcPr>
            <w:tcW w:w="1559" w:type="dxa"/>
            <w:tcBorders>
              <w:right w:val="single" w:sz="4" w:space="0" w:color="auto"/>
            </w:tcBorders>
            <w:vAlign w:val="center"/>
          </w:tcPr>
          <w:p w14:paraId="7D170FCD" w14:textId="77777777" w:rsidR="00E26CE1" w:rsidRDefault="00E26CE1" w:rsidP="00E26CE1">
            <w:pPr>
              <w:spacing w:line="120" w:lineRule="auto"/>
              <w:jc w:val="center"/>
              <w:rPr>
                <w:sz w:val="18"/>
                <w:szCs w:val="18"/>
              </w:rPr>
            </w:pPr>
            <w:r>
              <w:rPr>
                <w:sz w:val="18"/>
                <w:szCs w:val="18"/>
              </w:rPr>
              <w:t>表</w:t>
            </w:r>
            <w:r>
              <w:rPr>
                <w:rFonts w:hint="eastAsia"/>
                <w:sz w:val="18"/>
                <w:szCs w:val="18"/>
              </w:rPr>
              <w:t>4</w:t>
            </w:r>
            <w:r>
              <w:rPr>
                <w:sz w:val="18"/>
                <w:szCs w:val="18"/>
              </w:rPr>
              <w:t>中序号</w:t>
            </w:r>
            <w:r>
              <w:rPr>
                <w:sz w:val="18"/>
                <w:szCs w:val="18"/>
              </w:rPr>
              <w:t>3</w:t>
            </w:r>
          </w:p>
        </w:tc>
        <w:tc>
          <w:tcPr>
            <w:tcW w:w="1276" w:type="dxa"/>
            <w:tcBorders>
              <w:left w:val="single" w:sz="4" w:space="0" w:color="auto"/>
            </w:tcBorders>
            <w:vAlign w:val="center"/>
          </w:tcPr>
          <w:p w14:paraId="78C615DE" w14:textId="5E8917C4" w:rsidR="00E26CE1" w:rsidRDefault="00E26CE1" w:rsidP="00E26CE1">
            <w:pPr>
              <w:spacing w:line="120" w:lineRule="auto"/>
              <w:jc w:val="center"/>
              <w:rPr>
                <w:sz w:val="18"/>
                <w:szCs w:val="18"/>
              </w:rPr>
            </w:pPr>
            <w:r w:rsidRPr="00B367F6">
              <w:rPr>
                <w:rFonts w:ascii="宋体" w:hAnsi="宋体"/>
                <w:color w:val="000000" w:themeColor="text1"/>
                <w:sz w:val="18"/>
                <w:szCs w:val="18"/>
                <w:shd w:val="clear" w:color="auto" w:fill="FFFFFF" w:themeFill="background1"/>
              </w:rPr>
              <w:t>7.4</w:t>
            </w:r>
            <w:r w:rsidRPr="00B367F6">
              <w:rPr>
                <w:rFonts w:ascii="宋体" w:hAnsi="宋体" w:hint="eastAsia"/>
                <w:color w:val="000000" w:themeColor="text1"/>
                <w:sz w:val="18"/>
                <w:szCs w:val="18"/>
                <w:shd w:val="clear" w:color="auto" w:fill="FFFFFF" w:themeFill="background1"/>
              </w:rPr>
              <w:t>.2</w:t>
            </w:r>
          </w:p>
        </w:tc>
      </w:tr>
      <w:tr w:rsidR="00E26CE1" w14:paraId="241724CF" w14:textId="77777777">
        <w:trPr>
          <w:trHeight w:val="308"/>
        </w:trPr>
        <w:tc>
          <w:tcPr>
            <w:tcW w:w="619" w:type="dxa"/>
          </w:tcPr>
          <w:p w14:paraId="14B4329A" w14:textId="77777777" w:rsidR="00E26CE1" w:rsidRDefault="00E26CE1" w:rsidP="00E26CE1">
            <w:pPr>
              <w:pStyle w:val="affffffffffff7"/>
              <w:numPr>
                <w:ilvl w:val="0"/>
                <w:numId w:val="42"/>
              </w:numPr>
              <w:spacing w:line="120" w:lineRule="auto"/>
              <w:ind w:leftChars="50" w:left="547" w:firstLineChars="0" w:hanging="442"/>
              <w:jc w:val="center"/>
              <w:rPr>
                <w:sz w:val="18"/>
                <w:szCs w:val="18"/>
              </w:rPr>
            </w:pPr>
          </w:p>
        </w:tc>
        <w:tc>
          <w:tcPr>
            <w:tcW w:w="1190" w:type="dxa"/>
            <w:vMerge/>
            <w:tcBorders>
              <w:right w:val="single" w:sz="4" w:space="0" w:color="auto"/>
            </w:tcBorders>
          </w:tcPr>
          <w:p w14:paraId="6005F2D8" w14:textId="77777777" w:rsidR="00E26CE1" w:rsidRDefault="00E26CE1" w:rsidP="00E26CE1">
            <w:pPr>
              <w:spacing w:line="240" w:lineRule="atLeast"/>
              <w:jc w:val="center"/>
              <w:rPr>
                <w:color w:val="000000"/>
                <w:sz w:val="18"/>
                <w:szCs w:val="18"/>
              </w:rPr>
            </w:pPr>
          </w:p>
        </w:tc>
        <w:tc>
          <w:tcPr>
            <w:tcW w:w="1560" w:type="dxa"/>
            <w:tcBorders>
              <w:left w:val="single" w:sz="4" w:space="0" w:color="auto"/>
            </w:tcBorders>
          </w:tcPr>
          <w:p w14:paraId="5F422B73" w14:textId="77777777" w:rsidR="00E26CE1" w:rsidRDefault="00E26CE1" w:rsidP="00E26CE1">
            <w:pPr>
              <w:spacing w:line="240" w:lineRule="atLeast"/>
              <w:jc w:val="center"/>
              <w:rPr>
                <w:color w:val="000000"/>
                <w:sz w:val="18"/>
                <w:szCs w:val="18"/>
              </w:rPr>
            </w:pPr>
            <w:r>
              <w:rPr>
                <w:rFonts w:hAnsi="宋体"/>
                <w:color w:val="000000"/>
                <w:sz w:val="18"/>
                <w:szCs w:val="18"/>
              </w:rPr>
              <w:t>抗拉性</w:t>
            </w:r>
          </w:p>
        </w:tc>
        <w:tc>
          <w:tcPr>
            <w:tcW w:w="992" w:type="dxa"/>
            <w:tcBorders>
              <w:right w:val="single" w:sz="4" w:space="0" w:color="auto"/>
            </w:tcBorders>
            <w:vAlign w:val="center"/>
          </w:tcPr>
          <w:p w14:paraId="0889B299" w14:textId="77777777" w:rsidR="00E26CE1" w:rsidRDefault="00E26CE1" w:rsidP="00E26CE1">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25954690" w14:textId="77777777" w:rsidR="00E26CE1" w:rsidRDefault="00E26CE1" w:rsidP="00E26CE1">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6AC0D7E1" w14:textId="77777777" w:rsidR="00E26CE1" w:rsidRDefault="00E26CE1" w:rsidP="00E26CE1">
            <w:pPr>
              <w:spacing w:line="240" w:lineRule="atLeast"/>
              <w:jc w:val="center"/>
              <w:rPr>
                <w:rFonts w:ascii="宋体" w:hAnsi="宋体"/>
                <w:color w:val="000000"/>
                <w:sz w:val="18"/>
                <w:szCs w:val="18"/>
              </w:rPr>
            </w:pPr>
            <w:r>
              <w:rPr>
                <w:rFonts w:ascii="宋体" w:hAnsi="宋体" w:hint="eastAsia"/>
                <w:color w:val="000000"/>
                <w:sz w:val="18"/>
                <w:szCs w:val="18"/>
              </w:rPr>
              <w:t>√</w:t>
            </w:r>
          </w:p>
        </w:tc>
        <w:tc>
          <w:tcPr>
            <w:tcW w:w="1559" w:type="dxa"/>
            <w:tcBorders>
              <w:right w:val="single" w:sz="4" w:space="0" w:color="auto"/>
            </w:tcBorders>
            <w:vAlign w:val="center"/>
          </w:tcPr>
          <w:p w14:paraId="0326BD37" w14:textId="77777777" w:rsidR="00E26CE1" w:rsidRDefault="00E26CE1" w:rsidP="00E26CE1">
            <w:pPr>
              <w:spacing w:line="120" w:lineRule="auto"/>
              <w:jc w:val="center"/>
              <w:rPr>
                <w:sz w:val="18"/>
                <w:szCs w:val="18"/>
              </w:rPr>
            </w:pPr>
            <w:r>
              <w:rPr>
                <w:sz w:val="18"/>
                <w:szCs w:val="18"/>
              </w:rPr>
              <w:t>表</w:t>
            </w:r>
            <w:r>
              <w:rPr>
                <w:rFonts w:hint="eastAsia"/>
                <w:sz w:val="18"/>
                <w:szCs w:val="18"/>
              </w:rPr>
              <w:t>4</w:t>
            </w:r>
            <w:r>
              <w:rPr>
                <w:sz w:val="18"/>
                <w:szCs w:val="18"/>
              </w:rPr>
              <w:t>中序号</w:t>
            </w:r>
            <w:r>
              <w:rPr>
                <w:rFonts w:hint="eastAsia"/>
                <w:sz w:val="18"/>
                <w:szCs w:val="18"/>
              </w:rPr>
              <w:t>4</w:t>
            </w:r>
          </w:p>
        </w:tc>
        <w:tc>
          <w:tcPr>
            <w:tcW w:w="1276" w:type="dxa"/>
            <w:tcBorders>
              <w:left w:val="single" w:sz="4" w:space="0" w:color="auto"/>
            </w:tcBorders>
            <w:vAlign w:val="center"/>
          </w:tcPr>
          <w:p w14:paraId="00359EBB" w14:textId="5B0E06E7" w:rsidR="00E26CE1" w:rsidRDefault="00E26CE1" w:rsidP="00E26CE1">
            <w:pPr>
              <w:spacing w:line="120" w:lineRule="auto"/>
              <w:jc w:val="center"/>
              <w:rPr>
                <w:sz w:val="18"/>
                <w:szCs w:val="18"/>
              </w:rPr>
            </w:pPr>
            <w:r w:rsidRPr="00B367F6">
              <w:rPr>
                <w:rFonts w:ascii="宋体" w:hAnsi="宋体"/>
                <w:color w:val="000000" w:themeColor="text1"/>
                <w:sz w:val="18"/>
                <w:szCs w:val="18"/>
                <w:shd w:val="clear" w:color="auto" w:fill="FFFFFF" w:themeFill="background1"/>
              </w:rPr>
              <w:t>7.4</w:t>
            </w:r>
            <w:r w:rsidRPr="00B367F6">
              <w:rPr>
                <w:rFonts w:ascii="宋体" w:hAnsi="宋体" w:hint="eastAsia"/>
                <w:color w:val="000000" w:themeColor="text1"/>
                <w:sz w:val="18"/>
                <w:szCs w:val="18"/>
                <w:shd w:val="clear" w:color="auto" w:fill="FFFFFF" w:themeFill="background1"/>
              </w:rPr>
              <w:t>.3</w:t>
            </w:r>
          </w:p>
        </w:tc>
      </w:tr>
      <w:tr w:rsidR="00E26CE1" w14:paraId="5EE7AC2B" w14:textId="77777777">
        <w:trPr>
          <w:trHeight w:val="308"/>
        </w:trPr>
        <w:tc>
          <w:tcPr>
            <w:tcW w:w="619" w:type="dxa"/>
          </w:tcPr>
          <w:p w14:paraId="26EBDE81" w14:textId="77777777" w:rsidR="00E26CE1" w:rsidRDefault="00E26CE1" w:rsidP="00E26CE1">
            <w:pPr>
              <w:pStyle w:val="affffffffffff7"/>
              <w:numPr>
                <w:ilvl w:val="0"/>
                <w:numId w:val="42"/>
              </w:numPr>
              <w:spacing w:line="120" w:lineRule="auto"/>
              <w:ind w:leftChars="50" w:left="547" w:firstLineChars="0" w:hanging="442"/>
              <w:jc w:val="center"/>
              <w:rPr>
                <w:sz w:val="18"/>
                <w:szCs w:val="18"/>
              </w:rPr>
            </w:pPr>
          </w:p>
        </w:tc>
        <w:tc>
          <w:tcPr>
            <w:tcW w:w="1190" w:type="dxa"/>
            <w:vMerge/>
            <w:tcBorders>
              <w:right w:val="single" w:sz="4" w:space="0" w:color="auto"/>
            </w:tcBorders>
          </w:tcPr>
          <w:p w14:paraId="41C3C51E" w14:textId="77777777" w:rsidR="00E26CE1" w:rsidRDefault="00E26CE1" w:rsidP="00E26CE1">
            <w:pPr>
              <w:spacing w:line="240" w:lineRule="atLeast"/>
              <w:jc w:val="center"/>
              <w:rPr>
                <w:color w:val="000000"/>
                <w:sz w:val="18"/>
                <w:szCs w:val="18"/>
              </w:rPr>
            </w:pPr>
          </w:p>
        </w:tc>
        <w:tc>
          <w:tcPr>
            <w:tcW w:w="1560" w:type="dxa"/>
            <w:tcBorders>
              <w:left w:val="single" w:sz="4" w:space="0" w:color="auto"/>
            </w:tcBorders>
          </w:tcPr>
          <w:p w14:paraId="0E6DE9F7" w14:textId="77777777" w:rsidR="00E26CE1" w:rsidRDefault="00E26CE1" w:rsidP="00E26CE1">
            <w:pPr>
              <w:spacing w:line="240" w:lineRule="atLeast"/>
              <w:jc w:val="center"/>
              <w:rPr>
                <w:rFonts w:hAnsi="宋体"/>
                <w:color w:val="000000"/>
                <w:sz w:val="18"/>
                <w:szCs w:val="18"/>
              </w:rPr>
            </w:pPr>
            <w:r>
              <w:rPr>
                <w:rFonts w:hAnsi="宋体" w:hint="eastAsia"/>
                <w:color w:val="000000"/>
                <w:sz w:val="18"/>
                <w:szCs w:val="18"/>
              </w:rPr>
              <w:t>摆动弯曲性</w:t>
            </w:r>
          </w:p>
        </w:tc>
        <w:tc>
          <w:tcPr>
            <w:tcW w:w="992" w:type="dxa"/>
            <w:tcBorders>
              <w:right w:val="single" w:sz="4" w:space="0" w:color="auto"/>
            </w:tcBorders>
            <w:vAlign w:val="center"/>
          </w:tcPr>
          <w:p w14:paraId="29B568F2" w14:textId="77777777" w:rsidR="00E26CE1" w:rsidRDefault="00E26CE1" w:rsidP="00E26CE1">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2F87D8F1" w14:textId="77777777" w:rsidR="00E26CE1" w:rsidRDefault="00E26CE1" w:rsidP="00E26CE1">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099A64E7" w14:textId="77777777" w:rsidR="00E26CE1" w:rsidRDefault="00E26CE1" w:rsidP="00E26CE1">
            <w:pPr>
              <w:spacing w:line="240" w:lineRule="atLeast"/>
              <w:jc w:val="center"/>
              <w:rPr>
                <w:rFonts w:ascii="宋体" w:hAnsi="宋体"/>
                <w:color w:val="000000"/>
                <w:sz w:val="18"/>
                <w:szCs w:val="18"/>
              </w:rPr>
            </w:pPr>
            <w:r>
              <w:rPr>
                <w:rFonts w:ascii="宋体" w:hAnsi="宋体" w:hint="eastAsia"/>
                <w:color w:val="000000"/>
                <w:sz w:val="18"/>
                <w:szCs w:val="18"/>
              </w:rPr>
              <w:t>√</w:t>
            </w:r>
          </w:p>
        </w:tc>
        <w:tc>
          <w:tcPr>
            <w:tcW w:w="1559" w:type="dxa"/>
            <w:tcBorders>
              <w:right w:val="single" w:sz="4" w:space="0" w:color="auto"/>
            </w:tcBorders>
            <w:vAlign w:val="center"/>
          </w:tcPr>
          <w:p w14:paraId="031DB31C" w14:textId="77777777" w:rsidR="00E26CE1" w:rsidRDefault="00E26CE1" w:rsidP="00E26CE1">
            <w:pPr>
              <w:spacing w:line="120" w:lineRule="auto"/>
              <w:jc w:val="center"/>
              <w:rPr>
                <w:sz w:val="18"/>
                <w:szCs w:val="18"/>
              </w:rPr>
            </w:pPr>
            <w:r>
              <w:rPr>
                <w:sz w:val="18"/>
                <w:szCs w:val="18"/>
              </w:rPr>
              <w:t>表</w:t>
            </w:r>
            <w:r>
              <w:rPr>
                <w:rFonts w:hint="eastAsia"/>
                <w:sz w:val="18"/>
                <w:szCs w:val="18"/>
              </w:rPr>
              <w:t>4</w:t>
            </w:r>
            <w:r>
              <w:rPr>
                <w:sz w:val="18"/>
                <w:szCs w:val="18"/>
              </w:rPr>
              <w:t>中序号</w:t>
            </w:r>
            <w:r>
              <w:rPr>
                <w:rFonts w:hint="eastAsia"/>
                <w:sz w:val="18"/>
                <w:szCs w:val="18"/>
              </w:rPr>
              <w:t>5</w:t>
            </w:r>
          </w:p>
        </w:tc>
        <w:tc>
          <w:tcPr>
            <w:tcW w:w="1276" w:type="dxa"/>
            <w:tcBorders>
              <w:left w:val="single" w:sz="4" w:space="0" w:color="auto"/>
            </w:tcBorders>
            <w:vAlign w:val="center"/>
          </w:tcPr>
          <w:p w14:paraId="256CEDB3" w14:textId="5A6E8A8B" w:rsidR="00E26CE1" w:rsidRDefault="00E26CE1" w:rsidP="00E26CE1">
            <w:pPr>
              <w:spacing w:line="120" w:lineRule="auto"/>
              <w:jc w:val="center"/>
              <w:rPr>
                <w:sz w:val="18"/>
                <w:szCs w:val="18"/>
              </w:rPr>
            </w:pPr>
            <w:r w:rsidRPr="00B367F6">
              <w:rPr>
                <w:rFonts w:ascii="宋体" w:hAnsi="宋体"/>
                <w:color w:val="000000" w:themeColor="text1"/>
                <w:sz w:val="18"/>
                <w:szCs w:val="18"/>
                <w:shd w:val="clear" w:color="auto" w:fill="FFFFFF" w:themeFill="background1"/>
              </w:rPr>
              <w:t>7</w:t>
            </w:r>
            <w:r w:rsidRPr="00B367F6">
              <w:rPr>
                <w:rFonts w:ascii="宋体" w:hAnsi="宋体" w:hint="eastAsia"/>
                <w:color w:val="000000" w:themeColor="text1"/>
                <w:sz w:val="18"/>
                <w:szCs w:val="18"/>
                <w:shd w:val="clear" w:color="auto" w:fill="FFFFFF" w:themeFill="background1"/>
              </w:rPr>
              <w:t>.4.</w:t>
            </w:r>
            <w:r>
              <w:rPr>
                <w:rFonts w:ascii="宋体" w:hAnsi="宋体"/>
                <w:color w:val="000000" w:themeColor="text1"/>
                <w:sz w:val="18"/>
                <w:szCs w:val="18"/>
                <w:shd w:val="clear" w:color="auto" w:fill="FFFFFF" w:themeFill="background1"/>
              </w:rPr>
              <w:t>4</w:t>
            </w:r>
          </w:p>
        </w:tc>
      </w:tr>
      <w:tr w:rsidR="00E26CE1" w14:paraId="1ECD1F19" w14:textId="77777777">
        <w:trPr>
          <w:trHeight w:val="308"/>
        </w:trPr>
        <w:tc>
          <w:tcPr>
            <w:tcW w:w="619" w:type="dxa"/>
          </w:tcPr>
          <w:p w14:paraId="78C4CAAE" w14:textId="77777777" w:rsidR="00E26CE1" w:rsidRDefault="00E26CE1" w:rsidP="00E26CE1">
            <w:pPr>
              <w:pStyle w:val="affffffffffff7"/>
              <w:numPr>
                <w:ilvl w:val="0"/>
                <w:numId w:val="42"/>
              </w:numPr>
              <w:spacing w:line="120" w:lineRule="auto"/>
              <w:ind w:leftChars="50" w:left="547" w:firstLineChars="0" w:hanging="442"/>
              <w:jc w:val="center"/>
              <w:rPr>
                <w:sz w:val="18"/>
                <w:szCs w:val="18"/>
              </w:rPr>
            </w:pPr>
          </w:p>
        </w:tc>
        <w:tc>
          <w:tcPr>
            <w:tcW w:w="1190" w:type="dxa"/>
            <w:vMerge/>
            <w:tcBorders>
              <w:right w:val="single" w:sz="4" w:space="0" w:color="auto"/>
            </w:tcBorders>
          </w:tcPr>
          <w:p w14:paraId="30A065FB" w14:textId="77777777" w:rsidR="00E26CE1" w:rsidRDefault="00E26CE1" w:rsidP="00E26CE1">
            <w:pPr>
              <w:spacing w:line="240" w:lineRule="atLeast"/>
              <w:jc w:val="center"/>
              <w:rPr>
                <w:color w:val="000000"/>
                <w:sz w:val="18"/>
                <w:szCs w:val="18"/>
              </w:rPr>
            </w:pPr>
          </w:p>
        </w:tc>
        <w:tc>
          <w:tcPr>
            <w:tcW w:w="1560" w:type="dxa"/>
            <w:tcBorders>
              <w:left w:val="single" w:sz="4" w:space="0" w:color="auto"/>
            </w:tcBorders>
          </w:tcPr>
          <w:p w14:paraId="14750FE6" w14:textId="77777777" w:rsidR="00E26CE1" w:rsidRDefault="00E26CE1" w:rsidP="00E26CE1">
            <w:pPr>
              <w:spacing w:line="240" w:lineRule="atLeast"/>
              <w:jc w:val="center"/>
              <w:rPr>
                <w:color w:val="000000"/>
                <w:sz w:val="18"/>
                <w:szCs w:val="18"/>
              </w:rPr>
            </w:pPr>
            <w:r>
              <w:rPr>
                <w:rFonts w:hAnsi="宋体"/>
                <w:color w:val="000000"/>
                <w:sz w:val="18"/>
                <w:szCs w:val="18"/>
              </w:rPr>
              <w:t>柔软性</w:t>
            </w:r>
          </w:p>
        </w:tc>
        <w:tc>
          <w:tcPr>
            <w:tcW w:w="992" w:type="dxa"/>
            <w:tcBorders>
              <w:right w:val="single" w:sz="4" w:space="0" w:color="auto"/>
            </w:tcBorders>
            <w:vAlign w:val="center"/>
          </w:tcPr>
          <w:p w14:paraId="69EFA97E" w14:textId="77777777" w:rsidR="00E26CE1" w:rsidRDefault="00E26CE1" w:rsidP="00E26CE1">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2A4636CB" w14:textId="77777777" w:rsidR="00E26CE1" w:rsidRDefault="00E26CE1" w:rsidP="00E26CE1">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62B0D26D" w14:textId="77777777" w:rsidR="00E26CE1" w:rsidRDefault="00E26CE1" w:rsidP="00E26CE1">
            <w:pPr>
              <w:spacing w:line="240" w:lineRule="atLeast"/>
              <w:jc w:val="center"/>
              <w:rPr>
                <w:rFonts w:ascii="宋体" w:hAnsi="宋体"/>
                <w:color w:val="000000"/>
                <w:sz w:val="18"/>
                <w:szCs w:val="18"/>
              </w:rPr>
            </w:pPr>
            <w:r>
              <w:rPr>
                <w:rFonts w:ascii="宋体" w:hAnsi="宋体" w:hint="eastAsia"/>
                <w:color w:val="000000"/>
                <w:sz w:val="18"/>
                <w:szCs w:val="18"/>
              </w:rPr>
              <w:t>√</w:t>
            </w:r>
          </w:p>
        </w:tc>
        <w:tc>
          <w:tcPr>
            <w:tcW w:w="1559" w:type="dxa"/>
            <w:tcBorders>
              <w:right w:val="single" w:sz="4" w:space="0" w:color="auto"/>
            </w:tcBorders>
            <w:vAlign w:val="center"/>
          </w:tcPr>
          <w:p w14:paraId="348580C8" w14:textId="77777777" w:rsidR="00E26CE1" w:rsidRDefault="00E26CE1" w:rsidP="00E26CE1">
            <w:pPr>
              <w:spacing w:line="240" w:lineRule="atLeast"/>
              <w:jc w:val="center"/>
              <w:rPr>
                <w:sz w:val="18"/>
                <w:szCs w:val="18"/>
              </w:rPr>
            </w:pPr>
            <w:r>
              <w:rPr>
                <w:rFonts w:hint="eastAsia"/>
                <w:sz w:val="18"/>
                <w:szCs w:val="18"/>
              </w:rPr>
              <w:t>表</w:t>
            </w:r>
            <w:r>
              <w:rPr>
                <w:rFonts w:hint="eastAsia"/>
                <w:sz w:val="18"/>
                <w:szCs w:val="18"/>
              </w:rPr>
              <w:t>4</w:t>
            </w:r>
            <w:r>
              <w:rPr>
                <w:rFonts w:hint="eastAsia"/>
                <w:sz w:val="18"/>
                <w:szCs w:val="18"/>
              </w:rPr>
              <w:t>中序号</w:t>
            </w:r>
            <w:r>
              <w:rPr>
                <w:rFonts w:hint="eastAsia"/>
                <w:sz w:val="18"/>
                <w:szCs w:val="18"/>
              </w:rPr>
              <w:t>6</w:t>
            </w:r>
          </w:p>
        </w:tc>
        <w:tc>
          <w:tcPr>
            <w:tcW w:w="1276" w:type="dxa"/>
            <w:tcBorders>
              <w:left w:val="single" w:sz="4" w:space="0" w:color="auto"/>
            </w:tcBorders>
            <w:vAlign w:val="center"/>
          </w:tcPr>
          <w:p w14:paraId="00AA42B1" w14:textId="09DEB905" w:rsidR="00E26CE1" w:rsidRDefault="00E26CE1" w:rsidP="00E26CE1">
            <w:pPr>
              <w:spacing w:line="240" w:lineRule="atLeast"/>
              <w:jc w:val="center"/>
              <w:rPr>
                <w:sz w:val="18"/>
                <w:szCs w:val="18"/>
              </w:rPr>
            </w:pPr>
            <w:r w:rsidRPr="00B367F6">
              <w:rPr>
                <w:rFonts w:ascii="宋体" w:hAnsi="宋体"/>
                <w:color w:val="000000" w:themeColor="text1"/>
                <w:sz w:val="18"/>
                <w:szCs w:val="18"/>
                <w:shd w:val="clear" w:color="auto" w:fill="FFFFFF" w:themeFill="background1"/>
              </w:rPr>
              <w:t>7.4</w:t>
            </w:r>
            <w:r w:rsidRPr="00B367F6">
              <w:rPr>
                <w:rFonts w:ascii="宋体" w:hAnsi="宋体" w:hint="eastAsia"/>
                <w:color w:val="000000" w:themeColor="text1"/>
                <w:sz w:val="18"/>
                <w:szCs w:val="18"/>
                <w:shd w:val="clear" w:color="auto" w:fill="FFFFFF" w:themeFill="background1"/>
              </w:rPr>
              <w:t>.</w:t>
            </w:r>
            <w:r>
              <w:rPr>
                <w:rFonts w:ascii="宋体" w:hAnsi="宋体"/>
                <w:color w:val="000000" w:themeColor="text1"/>
                <w:sz w:val="18"/>
                <w:szCs w:val="18"/>
                <w:shd w:val="clear" w:color="auto" w:fill="FFFFFF" w:themeFill="background1"/>
              </w:rPr>
              <w:t>5</w:t>
            </w:r>
          </w:p>
        </w:tc>
      </w:tr>
      <w:tr w:rsidR="00E26CE1" w14:paraId="4353E17B" w14:textId="77777777">
        <w:trPr>
          <w:trHeight w:val="308"/>
        </w:trPr>
        <w:tc>
          <w:tcPr>
            <w:tcW w:w="619" w:type="dxa"/>
          </w:tcPr>
          <w:p w14:paraId="3E2ECEA9" w14:textId="77777777" w:rsidR="00E26CE1" w:rsidRDefault="00E26CE1" w:rsidP="00E26CE1">
            <w:pPr>
              <w:pStyle w:val="affffffffffff7"/>
              <w:numPr>
                <w:ilvl w:val="0"/>
                <w:numId w:val="42"/>
              </w:numPr>
              <w:spacing w:line="120" w:lineRule="auto"/>
              <w:ind w:leftChars="50" w:left="547" w:firstLineChars="0" w:hanging="442"/>
              <w:jc w:val="center"/>
              <w:rPr>
                <w:sz w:val="18"/>
                <w:szCs w:val="18"/>
              </w:rPr>
            </w:pPr>
          </w:p>
        </w:tc>
        <w:tc>
          <w:tcPr>
            <w:tcW w:w="1190" w:type="dxa"/>
            <w:vMerge/>
            <w:tcBorders>
              <w:right w:val="single" w:sz="4" w:space="0" w:color="auto"/>
            </w:tcBorders>
            <w:vAlign w:val="center"/>
          </w:tcPr>
          <w:p w14:paraId="24BB00CD" w14:textId="77777777" w:rsidR="00E26CE1" w:rsidRDefault="00E26CE1" w:rsidP="00E26CE1">
            <w:pPr>
              <w:spacing w:line="240" w:lineRule="atLeast"/>
              <w:jc w:val="center"/>
              <w:rPr>
                <w:color w:val="000000"/>
                <w:sz w:val="18"/>
                <w:szCs w:val="18"/>
              </w:rPr>
            </w:pPr>
          </w:p>
        </w:tc>
        <w:tc>
          <w:tcPr>
            <w:tcW w:w="1560" w:type="dxa"/>
            <w:tcBorders>
              <w:left w:val="single" w:sz="4" w:space="0" w:color="auto"/>
            </w:tcBorders>
            <w:vAlign w:val="center"/>
          </w:tcPr>
          <w:p w14:paraId="351A7AB6" w14:textId="77777777" w:rsidR="00E26CE1" w:rsidRDefault="00E26CE1" w:rsidP="00E26CE1">
            <w:pPr>
              <w:spacing w:line="240" w:lineRule="atLeast"/>
              <w:jc w:val="center"/>
              <w:rPr>
                <w:color w:val="000000"/>
                <w:sz w:val="18"/>
                <w:szCs w:val="18"/>
              </w:rPr>
            </w:pPr>
            <w:r>
              <w:rPr>
                <w:rFonts w:hAnsi="宋体"/>
                <w:color w:val="000000"/>
                <w:sz w:val="18"/>
                <w:szCs w:val="18"/>
              </w:rPr>
              <w:t>耐</w:t>
            </w:r>
            <w:r>
              <w:rPr>
                <w:rFonts w:hAnsi="宋体" w:hint="eastAsia"/>
                <w:color w:val="000000"/>
                <w:sz w:val="18"/>
                <w:szCs w:val="18"/>
              </w:rPr>
              <w:t>挤压</w:t>
            </w:r>
            <w:r>
              <w:rPr>
                <w:rFonts w:hAnsi="宋体"/>
                <w:color w:val="000000"/>
                <w:sz w:val="18"/>
                <w:szCs w:val="18"/>
              </w:rPr>
              <w:t>性</w:t>
            </w:r>
          </w:p>
        </w:tc>
        <w:tc>
          <w:tcPr>
            <w:tcW w:w="992" w:type="dxa"/>
            <w:tcBorders>
              <w:right w:val="single" w:sz="4" w:space="0" w:color="auto"/>
            </w:tcBorders>
            <w:vAlign w:val="center"/>
          </w:tcPr>
          <w:p w14:paraId="53E26179" w14:textId="77777777" w:rsidR="00E26CE1" w:rsidRDefault="00E26CE1" w:rsidP="00E26CE1">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2EC23221" w14:textId="77777777" w:rsidR="00E26CE1" w:rsidRDefault="00E26CE1" w:rsidP="00E26CE1">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6B09E74A" w14:textId="77777777" w:rsidR="00E26CE1" w:rsidRDefault="00E26CE1" w:rsidP="00E26CE1">
            <w:pPr>
              <w:spacing w:line="240" w:lineRule="atLeast"/>
              <w:jc w:val="center"/>
              <w:rPr>
                <w:rFonts w:ascii="宋体" w:hAnsi="宋体"/>
                <w:color w:val="000000"/>
                <w:sz w:val="18"/>
                <w:szCs w:val="18"/>
              </w:rPr>
            </w:pPr>
            <w:r>
              <w:rPr>
                <w:rFonts w:ascii="宋体" w:hAnsi="宋体" w:hint="eastAsia"/>
                <w:color w:val="000000"/>
                <w:sz w:val="18"/>
                <w:szCs w:val="18"/>
              </w:rPr>
              <w:t>√</w:t>
            </w:r>
          </w:p>
        </w:tc>
        <w:tc>
          <w:tcPr>
            <w:tcW w:w="1559" w:type="dxa"/>
            <w:tcBorders>
              <w:right w:val="single" w:sz="4" w:space="0" w:color="auto"/>
            </w:tcBorders>
            <w:vAlign w:val="center"/>
          </w:tcPr>
          <w:p w14:paraId="75FAF0C6" w14:textId="77777777" w:rsidR="00E26CE1" w:rsidRDefault="00E26CE1" w:rsidP="00E26CE1">
            <w:pPr>
              <w:spacing w:line="240" w:lineRule="atLeast"/>
              <w:jc w:val="center"/>
              <w:rPr>
                <w:sz w:val="18"/>
                <w:szCs w:val="18"/>
              </w:rPr>
            </w:pPr>
            <w:r>
              <w:rPr>
                <w:rFonts w:hint="eastAsia"/>
                <w:sz w:val="18"/>
                <w:szCs w:val="18"/>
              </w:rPr>
              <w:t>表</w:t>
            </w:r>
            <w:r>
              <w:rPr>
                <w:rFonts w:hint="eastAsia"/>
                <w:sz w:val="18"/>
                <w:szCs w:val="18"/>
              </w:rPr>
              <w:t>4</w:t>
            </w:r>
            <w:r>
              <w:rPr>
                <w:rFonts w:hint="eastAsia"/>
                <w:sz w:val="18"/>
                <w:szCs w:val="18"/>
              </w:rPr>
              <w:t>中序号</w:t>
            </w:r>
            <w:r>
              <w:rPr>
                <w:rFonts w:hint="eastAsia"/>
                <w:sz w:val="18"/>
                <w:szCs w:val="18"/>
              </w:rPr>
              <w:t>7</w:t>
            </w:r>
          </w:p>
        </w:tc>
        <w:tc>
          <w:tcPr>
            <w:tcW w:w="1276" w:type="dxa"/>
            <w:tcBorders>
              <w:left w:val="single" w:sz="4" w:space="0" w:color="auto"/>
            </w:tcBorders>
            <w:vAlign w:val="center"/>
          </w:tcPr>
          <w:p w14:paraId="36F3D58A" w14:textId="241C4FF0" w:rsidR="00E26CE1" w:rsidRDefault="00E26CE1" w:rsidP="00E26CE1">
            <w:pPr>
              <w:spacing w:line="240" w:lineRule="atLeast"/>
              <w:jc w:val="center"/>
              <w:rPr>
                <w:sz w:val="18"/>
                <w:szCs w:val="18"/>
              </w:rPr>
            </w:pPr>
            <w:r w:rsidRPr="00B367F6">
              <w:rPr>
                <w:rFonts w:ascii="宋体" w:hAnsi="宋体"/>
                <w:color w:val="000000" w:themeColor="text1"/>
                <w:sz w:val="18"/>
                <w:szCs w:val="18"/>
                <w:shd w:val="clear" w:color="auto" w:fill="FFFFFF" w:themeFill="background1"/>
              </w:rPr>
              <w:t>7</w:t>
            </w:r>
            <w:r w:rsidRPr="00B367F6">
              <w:rPr>
                <w:rFonts w:ascii="宋体" w:hAnsi="宋体" w:hint="eastAsia"/>
                <w:color w:val="000000" w:themeColor="text1"/>
                <w:sz w:val="18"/>
                <w:szCs w:val="18"/>
                <w:shd w:val="clear" w:color="auto" w:fill="FFFFFF" w:themeFill="background1"/>
              </w:rPr>
              <w:t>.</w:t>
            </w:r>
            <w:r w:rsidRPr="00B367F6">
              <w:rPr>
                <w:rFonts w:ascii="宋体" w:hAnsi="宋体"/>
                <w:color w:val="000000" w:themeColor="text1"/>
                <w:sz w:val="18"/>
                <w:szCs w:val="18"/>
                <w:shd w:val="clear" w:color="auto" w:fill="FFFFFF" w:themeFill="background1"/>
              </w:rPr>
              <w:t>4</w:t>
            </w:r>
            <w:r w:rsidRPr="00B367F6">
              <w:rPr>
                <w:rFonts w:ascii="宋体" w:hAnsi="宋体" w:hint="eastAsia"/>
                <w:color w:val="000000" w:themeColor="text1"/>
                <w:sz w:val="18"/>
                <w:szCs w:val="18"/>
                <w:shd w:val="clear" w:color="auto" w:fill="FFFFFF" w:themeFill="background1"/>
              </w:rPr>
              <w:t>.</w:t>
            </w:r>
            <w:r>
              <w:rPr>
                <w:rFonts w:ascii="宋体" w:hAnsi="宋体"/>
                <w:color w:val="000000" w:themeColor="text1"/>
                <w:sz w:val="18"/>
                <w:szCs w:val="18"/>
                <w:shd w:val="clear" w:color="auto" w:fill="FFFFFF" w:themeFill="background1"/>
              </w:rPr>
              <w:t>6</w:t>
            </w:r>
          </w:p>
        </w:tc>
      </w:tr>
      <w:tr w:rsidR="00E26CE1" w14:paraId="0D020EB8" w14:textId="77777777">
        <w:trPr>
          <w:trHeight w:val="308"/>
        </w:trPr>
        <w:tc>
          <w:tcPr>
            <w:tcW w:w="619" w:type="dxa"/>
            <w:vAlign w:val="center"/>
          </w:tcPr>
          <w:p w14:paraId="03FDF711" w14:textId="77777777" w:rsidR="00E26CE1" w:rsidRDefault="00E26CE1" w:rsidP="00E26CE1">
            <w:pPr>
              <w:pStyle w:val="affffffffffff7"/>
              <w:numPr>
                <w:ilvl w:val="0"/>
                <w:numId w:val="42"/>
              </w:numPr>
              <w:spacing w:line="120" w:lineRule="auto"/>
              <w:ind w:leftChars="50" w:left="547" w:firstLineChars="0" w:hanging="442"/>
              <w:jc w:val="center"/>
              <w:rPr>
                <w:sz w:val="18"/>
                <w:szCs w:val="18"/>
              </w:rPr>
            </w:pPr>
          </w:p>
        </w:tc>
        <w:tc>
          <w:tcPr>
            <w:tcW w:w="1190" w:type="dxa"/>
            <w:vMerge w:val="restart"/>
            <w:tcBorders>
              <w:right w:val="single" w:sz="4" w:space="0" w:color="auto"/>
            </w:tcBorders>
            <w:vAlign w:val="center"/>
          </w:tcPr>
          <w:p w14:paraId="40FBF050" w14:textId="77777777" w:rsidR="00E26CE1" w:rsidRDefault="00E26CE1" w:rsidP="00E26CE1">
            <w:pPr>
              <w:spacing w:line="240" w:lineRule="atLeast"/>
              <w:jc w:val="center"/>
              <w:rPr>
                <w:color w:val="000000"/>
                <w:sz w:val="18"/>
                <w:szCs w:val="18"/>
              </w:rPr>
            </w:pPr>
            <w:r>
              <w:rPr>
                <w:rFonts w:hAnsi="宋体" w:hint="eastAsia"/>
                <w:color w:val="000000"/>
                <w:sz w:val="18"/>
                <w:szCs w:val="18"/>
              </w:rPr>
              <w:t>被</w:t>
            </w:r>
            <w:r>
              <w:rPr>
                <w:rFonts w:hAnsi="宋体"/>
                <w:color w:val="000000"/>
                <w:sz w:val="18"/>
                <w:szCs w:val="18"/>
              </w:rPr>
              <w:t>覆层</w:t>
            </w:r>
          </w:p>
        </w:tc>
        <w:tc>
          <w:tcPr>
            <w:tcW w:w="1560" w:type="dxa"/>
            <w:tcBorders>
              <w:left w:val="single" w:sz="4" w:space="0" w:color="auto"/>
            </w:tcBorders>
            <w:vAlign w:val="center"/>
          </w:tcPr>
          <w:p w14:paraId="1C3EFC30" w14:textId="77777777" w:rsidR="00E26CE1" w:rsidRDefault="00E26CE1" w:rsidP="00E26CE1">
            <w:pPr>
              <w:spacing w:line="240" w:lineRule="atLeast"/>
              <w:jc w:val="center"/>
              <w:rPr>
                <w:color w:val="000000"/>
                <w:sz w:val="18"/>
                <w:szCs w:val="18"/>
              </w:rPr>
            </w:pPr>
            <w:r>
              <w:rPr>
                <w:rFonts w:hAnsi="宋体"/>
                <w:color w:val="000000"/>
                <w:sz w:val="18"/>
                <w:szCs w:val="18"/>
              </w:rPr>
              <w:t>阻燃性</w:t>
            </w:r>
          </w:p>
        </w:tc>
        <w:tc>
          <w:tcPr>
            <w:tcW w:w="992" w:type="dxa"/>
            <w:tcBorders>
              <w:right w:val="single" w:sz="4" w:space="0" w:color="auto"/>
            </w:tcBorders>
            <w:vAlign w:val="center"/>
          </w:tcPr>
          <w:p w14:paraId="375D9016" w14:textId="77777777" w:rsidR="00E26CE1" w:rsidRDefault="00E26CE1" w:rsidP="00E26CE1">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1B6D5CE2" w14:textId="77777777" w:rsidR="00E26CE1" w:rsidRDefault="00E26CE1" w:rsidP="00E26CE1">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4D91091E" w14:textId="77777777" w:rsidR="00E26CE1" w:rsidRDefault="00E26CE1" w:rsidP="00E26CE1">
            <w:pPr>
              <w:spacing w:line="240" w:lineRule="atLeast"/>
              <w:jc w:val="center"/>
              <w:rPr>
                <w:rFonts w:ascii="宋体" w:hAnsi="宋体"/>
                <w:color w:val="000000"/>
                <w:sz w:val="18"/>
                <w:szCs w:val="18"/>
              </w:rPr>
            </w:pPr>
            <w:r>
              <w:rPr>
                <w:rFonts w:ascii="宋体" w:hAnsi="宋体" w:hint="eastAsia"/>
                <w:color w:val="000000"/>
                <w:sz w:val="18"/>
                <w:szCs w:val="18"/>
              </w:rPr>
              <w:t>√</w:t>
            </w:r>
          </w:p>
        </w:tc>
        <w:tc>
          <w:tcPr>
            <w:tcW w:w="1559" w:type="dxa"/>
            <w:tcBorders>
              <w:right w:val="single" w:sz="4" w:space="0" w:color="auto"/>
            </w:tcBorders>
            <w:vAlign w:val="center"/>
          </w:tcPr>
          <w:p w14:paraId="50179485" w14:textId="77777777" w:rsidR="00E26CE1" w:rsidRDefault="00E26CE1" w:rsidP="00E26CE1">
            <w:pPr>
              <w:spacing w:line="240" w:lineRule="atLeast"/>
              <w:jc w:val="center"/>
              <w:rPr>
                <w:sz w:val="18"/>
                <w:szCs w:val="18"/>
              </w:rPr>
            </w:pPr>
            <w:r>
              <w:rPr>
                <w:rFonts w:hint="eastAsia"/>
                <w:sz w:val="18"/>
                <w:szCs w:val="18"/>
              </w:rPr>
              <w:t>表</w:t>
            </w:r>
            <w:r>
              <w:rPr>
                <w:rFonts w:hint="eastAsia"/>
                <w:sz w:val="18"/>
                <w:szCs w:val="18"/>
              </w:rPr>
              <w:t>4</w:t>
            </w:r>
            <w:r>
              <w:rPr>
                <w:rFonts w:hint="eastAsia"/>
                <w:sz w:val="18"/>
                <w:szCs w:val="18"/>
              </w:rPr>
              <w:t>中序号</w:t>
            </w:r>
            <w:r>
              <w:rPr>
                <w:sz w:val="18"/>
                <w:szCs w:val="18"/>
              </w:rPr>
              <w:t>8</w:t>
            </w:r>
          </w:p>
        </w:tc>
        <w:tc>
          <w:tcPr>
            <w:tcW w:w="1276" w:type="dxa"/>
            <w:tcBorders>
              <w:left w:val="single" w:sz="4" w:space="0" w:color="auto"/>
            </w:tcBorders>
            <w:vAlign w:val="center"/>
          </w:tcPr>
          <w:p w14:paraId="33A99D3D" w14:textId="67B10803" w:rsidR="00E26CE1" w:rsidRDefault="00E26CE1" w:rsidP="00E26CE1">
            <w:pPr>
              <w:spacing w:line="240" w:lineRule="atLeast"/>
              <w:jc w:val="center"/>
              <w:rPr>
                <w:sz w:val="18"/>
                <w:szCs w:val="18"/>
              </w:rPr>
            </w:pPr>
            <w:r w:rsidRPr="00B367F6">
              <w:rPr>
                <w:rFonts w:ascii="宋体" w:hAnsi="宋体"/>
                <w:color w:val="000000" w:themeColor="text1"/>
                <w:sz w:val="18"/>
                <w:szCs w:val="18"/>
                <w:shd w:val="clear" w:color="auto" w:fill="FFFFFF" w:themeFill="background1"/>
              </w:rPr>
              <w:t>7.5</w:t>
            </w:r>
            <w:r w:rsidRPr="00B367F6">
              <w:rPr>
                <w:rFonts w:ascii="宋体" w:hAnsi="宋体" w:hint="eastAsia"/>
                <w:color w:val="000000" w:themeColor="text1"/>
                <w:sz w:val="18"/>
                <w:szCs w:val="18"/>
                <w:shd w:val="clear" w:color="auto" w:fill="FFFFFF" w:themeFill="background1"/>
              </w:rPr>
              <w:t>.1</w:t>
            </w:r>
          </w:p>
        </w:tc>
      </w:tr>
      <w:tr w:rsidR="00E26CE1" w14:paraId="36B304A5" w14:textId="77777777">
        <w:trPr>
          <w:trHeight w:val="308"/>
        </w:trPr>
        <w:tc>
          <w:tcPr>
            <w:tcW w:w="619" w:type="dxa"/>
            <w:vAlign w:val="center"/>
          </w:tcPr>
          <w:p w14:paraId="22FB6F5A" w14:textId="77777777" w:rsidR="00E26CE1" w:rsidRDefault="00E26CE1" w:rsidP="00E26CE1">
            <w:pPr>
              <w:pStyle w:val="affffffffffff7"/>
              <w:numPr>
                <w:ilvl w:val="0"/>
                <w:numId w:val="42"/>
              </w:numPr>
              <w:spacing w:line="120" w:lineRule="auto"/>
              <w:ind w:leftChars="50" w:left="547" w:firstLineChars="0" w:hanging="442"/>
              <w:jc w:val="center"/>
              <w:rPr>
                <w:sz w:val="18"/>
                <w:szCs w:val="18"/>
              </w:rPr>
            </w:pPr>
          </w:p>
        </w:tc>
        <w:tc>
          <w:tcPr>
            <w:tcW w:w="1190" w:type="dxa"/>
            <w:vMerge/>
            <w:tcBorders>
              <w:right w:val="single" w:sz="4" w:space="0" w:color="auto"/>
            </w:tcBorders>
            <w:vAlign w:val="center"/>
          </w:tcPr>
          <w:p w14:paraId="22EBA69D" w14:textId="77777777" w:rsidR="00E26CE1" w:rsidRDefault="00E26CE1" w:rsidP="00E26CE1">
            <w:pPr>
              <w:spacing w:line="240" w:lineRule="atLeast"/>
              <w:jc w:val="center"/>
              <w:rPr>
                <w:color w:val="000000"/>
                <w:sz w:val="18"/>
                <w:szCs w:val="18"/>
              </w:rPr>
            </w:pPr>
          </w:p>
        </w:tc>
        <w:tc>
          <w:tcPr>
            <w:tcW w:w="1560" w:type="dxa"/>
            <w:tcBorders>
              <w:left w:val="single" w:sz="4" w:space="0" w:color="auto"/>
            </w:tcBorders>
            <w:vAlign w:val="center"/>
          </w:tcPr>
          <w:p w14:paraId="4563A37C" w14:textId="77777777" w:rsidR="00E26CE1" w:rsidRDefault="00E26CE1" w:rsidP="00E26CE1">
            <w:pPr>
              <w:spacing w:line="240" w:lineRule="atLeast"/>
              <w:jc w:val="center"/>
              <w:rPr>
                <w:color w:val="000000"/>
                <w:sz w:val="18"/>
                <w:szCs w:val="18"/>
              </w:rPr>
            </w:pPr>
            <w:r>
              <w:rPr>
                <w:rFonts w:hAnsi="宋体"/>
                <w:color w:val="000000"/>
                <w:sz w:val="18"/>
                <w:szCs w:val="18"/>
              </w:rPr>
              <w:t>耐液体性</w:t>
            </w:r>
          </w:p>
        </w:tc>
        <w:tc>
          <w:tcPr>
            <w:tcW w:w="992" w:type="dxa"/>
            <w:tcBorders>
              <w:right w:val="single" w:sz="4" w:space="0" w:color="auto"/>
            </w:tcBorders>
            <w:vAlign w:val="center"/>
          </w:tcPr>
          <w:p w14:paraId="1A83ACB5" w14:textId="77777777" w:rsidR="00E26CE1" w:rsidRDefault="00E26CE1" w:rsidP="00E26CE1">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48855B5E" w14:textId="77777777" w:rsidR="00E26CE1" w:rsidRDefault="00E26CE1" w:rsidP="00E26CE1">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3F0F0728" w14:textId="77777777" w:rsidR="00E26CE1" w:rsidRDefault="00E26CE1" w:rsidP="00E26CE1">
            <w:pPr>
              <w:spacing w:line="240" w:lineRule="atLeast"/>
              <w:jc w:val="center"/>
              <w:rPr>
                <w:rFonts w:ascii="宋体" w:hAnsi="宋体"/>
                <w:color w:val="000000"/>
                <w:sz w:val="18"/>
                <w:szCs w:val="18"/>
              </w:rPr>
            </w:pPr>
            <w:r>
              <w:rPr>
                <w:rFonts w:ascii="宋体" w:hAnsi="宋体" w:hint="eastAsia"/>
                <w:color w:val="000000"/>
                <w:sz w:val="18"/>
                <w:szCs w:val="18"/>
              </w:rPr>
              <w:t>√</w:t>
            </w:r>
          </w:p>
        </w:tc>
        <w:tc>
          <w:tcPr>
            <w:tcW w:w="1559" w:type="dxa"/>
            <w:tcBorders>
              <w:right w:val="single" w:sz="4" w:space="0" w:color="auto"/>
            </w:tcBorders>
            <w:vAlign w:val="center"/>
          </w:tcPr>
          <w:p w14:paraId="3E92537C" w14:textId="77777777" w:rsidR="00E26CE1" w:rsidRDefault="00E26CE1" w:rsidP="00E26CE1">
            <w:pPr>
              <w:spacing w:line="240" w:lineRule="atLeast"/>
              <w:jc w:val="center"/>
              <w:rPr>
                <w:sz w:val="18"/>
                <w:szCs w:val="18"/>
              </w:rPr>
            </w:pPr>
            <w:r>
              <w:rPr>
                <w:rFonts w:hint="eastAsia"/>
                <w:sz w:val="18"/>
                <w:szCs w:val="18"/>
              </w:rPr>
              <w:t>表</w:t>
            </w:r>
            <w:r>
              <w:rPr>
                <w:rFonts w:hint="eastAsia"/>
                <w:sz w:val="18"/>
                <w:szCs w:val="18"/>
              </w:rPr>
              <w:t>4</w:t>
            </w:r>
            <w:r>
              <w:rPr>
                <w:rFonts w:hint="eastAsia"/>
                <w:sz w:val="18"/>
                <w:szCs w:val="18"/>
              </w:rPr>
              <w:t>中序号</w:t>
            </w:r>
            <w:r>
              <w:rPr>
                <w:sz w:val="18"/>
                <w:szCs w:val="18"/>
              </w:rPr>
              <w:t>9</w:t>
            </w:r>
          </w:p>
        </w:tc>
        <w:tc>
          <w:tcPr>
            <w:tcW w:w="1276" w:type="dxa"/>
            <w:tcBorders>
              <w:left w:val="single" w:sz="4" w:space="0" w:color="auto"/>
            </w:tcBorders>
            <w:vAlign w:val="center"/>
          </w:tcPr>
          <w:p w14:paraId="0E99A09B" w14:textId="011CB322" w:rsidR="00E26CE1" w:rsidRDefault="00E26CE1" w:rsidP="00E26CE1">
            <w:pPr>
              <w:spacing w:line="240" w:lineRule="atLeast"/>
              <w:jc w:val="center"/>
              <w:rPr>
                <w:sz w:val="18"/>
                <w:szCs w:val="18"/>
              </w:rPr>
            </w:pPr>
            <w:r w:rsidRPr="00B367F6">
              <w:rPr>
                <w:rFonts w:ascii="宋体" w:hAnsi="宋体"/>
                <w:color w:val="000000" w:themeColor="text1"/>
                <w:sz w:val="18"/>
                <w:szCs w:val="18"/>
                <w:shd w:val="clear" w:color="auto" w:fill="FFFFFF" w:themeFill="background1"/>
              </w:rPr>
              <w:t>7</w:t>
            </w:r>
            <w:r w:rsidRPr="00B367F6">
              <w:rPr>
                <w:rFonts w:ascii="宋体" w:hAnsi="宋体" w:hint="eastAsia"/>
                <w:color w:val="000000" w:themeColor="text1"/>
                <w:sz w:val="18"/>
                <w:szCs w:val="18"/>
                <w:shd w:val="clear" w:color="auto" w:fill="FFFFFF" w:themeFill="background1"/>
              </w:rPr>
              <w:t>.</w:t>
            </w:r>
            <w:r w:rsidRPr="00B367F6">
              <w:rPr>
                <w:rFonts w:ascii="宋体" w:hAnsi="宋体"/>
                <w:color w:val="000000" w:themeColor="text1"/>
                <w:sz w:val="18"/>
                <w:szCs w:val="18"/>
                <w:shd w:val="clear" w:color="auto" w:fill="FFFFFF" w:themeFill="background1"/>
              </w:rPr>
              <w:t>5</w:t>
            </w:r>
            <w:r w:rsidRPr="00B367F6">
              <w:rPr>
                <w:rFonts w:ascii="宋体" w:hAnsi="宋体" w:hint="eastAsia"/>
                <w:color w:val="000000" w:themeColor="text1"/>
                <w:sz w:val="18"/>
                <w:szCs w:val="18"/>
                <w:shd w:val="clear" w:color="auto" w:fill="FFFFFF" w:themeFill="background1"/>
              </w:rPr>
              <w:t>.2</w:t>
            </w:r>
          </w:p>
        </w:tc>
      </w:tr>
      <w:tr w:rsidR="00E26CE1" w14:paraId="3DC441E4" w14:textId="77777777">
        <w:trPr>
          <w:trHeight w:val="308"/>
        </w:trPr>
        <w:tc>
          <w:tcPr>
            <w:tcW w:w="619" w:type="dxa"/>
            <w:vAlign w:val="center"/>
          </w:tcPr>
          <w:p w14:paraId="0CC5F979" w14:textId="77777777" w:rsidR="00E26CE1" w:rsidRDefault="00E26CE1" w:rsidP="00E26CE1">
            <w:pPr>
              <w:pStyle w:val="affffffffffff7"/>
              <w:numPr>
                <w:ilvl w:val="0"/>
                <w:numId w:val="42"/>
              </w:numPr>
              <w:spacing w:line="120" w:lineRule="auto"/>
              <w:ind w:leftChars="50" w:left="547" w:firstLineChars="0" w:hanging="442"/>
              <w:jc w:val="center"/>
              <w:rPr>
                <w:sz w:val="18"/>
                <w:szCs w:val="18"/>
              </w:rPr>
            </w:pPr>
          </w:p>
        </w:tc>
        <w:tc>
          <w:tcPr>
            <w:tcW w:w="1190" w:type="dxa"/>
            <w:vMerge/>
            <w:tcBorders>
              <w:right w:val="single" w:sz="4" w:space="0" w:color="auto"/>
            </w:tcBorders>
            <w:vAlign w:val="center"/>
          </w:tcPr>
          <w:p w14:paraId="22004E08" w14:textId="77777777" w:rsidR="00E26CE1" w:rsidRDefault="00E26CE1" w:rsidP="00E26CE1">
            <w:pPr>
              <w:spacing w:line="240" w:lineRule="atLeast"/>
              <w:jc w:val="center"/>
              <w:rPr>
                <w:color w:val="000000"/>
                <w:sz w:val="18"/>
                <w:szCs w:val="18"/>
              </w:rPr>
            </w:pPr>
          </w:p>
        </w:tc>
        <w:tc>
          <w:tcPr>
            <w:tcW w:w="1560" w:type="dxa"/>
            <w:tcBorders>
              <w:left w:val="single" w:sz="4" w:space="0" w:color="auto"/>
            </w:tcBorders>
            <w:vAlign w:val="center"/>
          </w:tcPr>
          <w:p w14:paraId="00BE4FCB" w14:textId="77777777" w:rsidR="00E26CE1" w:rsidRDefault="00E26CE1" w:rsidP="00E26CE1">
            <w:pPr>
              <w:spacing w:line="240" w:lineRule="atLeast"/>
              <w:jc w:val="center"/>
              <w:rPr>
                <w:color w:val="000000"/>
                <w:sz w:val="18"/>
                <w:szCs w:val="18"/>
              </w:rPr>
            </w:pPr>
            <w:r>
              <w:rPr>
                <w:rFonts w:hAnsi="宋体"/>
                <w:color w:val="000000"/>
                <w:sz w:val="18"/>
                <w:szCs w:val="18"/>
              </w:rPr>
              <w:t>耐冷热变化性</w:t>
            </w:r>
          </w:p>
        </w:tc>
        <w:tc>
          <w:tcPr>
            <w:tcW w:w="992" w:type="dxa"/>
            <w:tcBorders>
              <w:right w:val="single" w:sz="4" w:space="0" w:color="auto"/>
            </w:tcBorders>
            <w:vAlign w:val="center"/>
          </w:tcPr>
          <w:p w14:paraId="2007CBC8" w14:textId="77777777" w:rsidR="00E26CE1" w:rsidRDefault="00E26CE1" w:rsidP="00E26CE1">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66217180" w14:textId="77777777" w:rsidR="00E26CE1" w:rsidRDefault="00E26CE1" w:rsidP="00E26CE1">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2C0C2989" w14:textId="77777777" w:rsidR="00E26CE1" w:rsidRDefault="00E26CE1" w:rsidP="00E26CE1">
            <w:pPr>
              <w:spacing w:line="240" w:lineRule="atLeast"/>
              <w:jc w:val="center"/>
              <w:rPr>
                <w:rFonts w:ascii="宋体" w:hAnsi="宋体"/>
                <w:color w:val="000000"/>
                <w:kern w:val="0"/>
                <w:sz w:val="18"/>
                <w:szCs w:val="18"/>
              </w:rPr>
            </w:pPr>
            <w:r>
              <w:rPr>
                <w:rFonts w:ascii="宋体" w:hAnsi="宋体" w:hint="eastAsia"/>
                <w:color w:val="000000"/>
                <w:sz w:val="18"/>
                <w:szCs w:val="18"/>
              </w:rPr>
              <w:t>√</w:t>
            </w:r>
          </w:p>
        </w:tc>
        <w:tc>
          <w:tcPr>
            <w:tcW w:w="1559" w:type="dxa"/>
            <w:tcBorders>
              <w:right w:val="single" w:sz="4" w:space="0" w:color="auto"/>
            </w:tcBorders>
            <w:vAlign w:val="center"/>
          </w:tcPr>
          <w:p w14:paraId="69A22976" w14:textId="77777777" w:rsidR="00E26CE1" w:rsidRDefault="00E26CE1" w:rsidP="00E26CE1">
            <w:pPr>
              <w:spacing w:line="240" w:lineRule="atLeast"/>
              <w:jc w:val="center"/>
              <w:rPr>
                <w:sz w:val="18"/>
                <w:szCs w:val="18"/>
              </w:rPr>
            </w:pPr>
            <w:r>
              <w:rPr>
                <w:rFonts w:hint="eastAsia"/>
                <w:sz w:val="18"/>
                <w:szCs w:val="18"/>
              </w:rPr>
              <w:t>表</w:t>
            </w:r>
            <w:r>
              <w:rPr>
                <w:rFonts w:hint="eastAsia"/>
                <w:sz w:val="18"/>
                <w:szCs w:val="18"/>
              </w:rPr>
              <w:t>4</w:t>
            </w:r>
            <w:r>
              <w:rPr>
                <w:rFonts w:hint="eastAsia"/>
                <w:sz w:val="18"/>
                <w:szCs w:val="18"/>
              </w:rPr>
              <w:t>中序号</w:t>
            </w:r>
            <w:r>
              <w:rPr>
                <w:sz w:val="18"/>
                <w:szCs w:val="18"/>
              </w:rPr>
              <w:t>10</w:t>
            </w:r>
          </w:p>
        </w:tc>
        <w:tc>
          <w:tcPr>
            <w:tcW w:w="1276" w:type="dxa"/>
            <w:tcBorders>
              <w:left w:val="single" w:sz="4" w:space="0" w:color="auto"/>
            </w:tcBorders>
            <w:vAlign w:val="center"/>
          </w:tcPr>
          <w:p w14:paraId="0D1D72A8" w14:textId="2F303AD0" w:rsidR="00E26CE1" w:rsidRDefault="00E26CE1" w:rsidP="00E26CE1">
            <w:pPr>
              <w:spacing w:line="240" w:lineRule="atLeast"/>
              <w:jc w:val="center"/>
              <w:rPr>
                <w:sz w:val="18"/>
                <w:szCs w:val="18"/>
              </w:rPr>
            </w:pPr>
            <w:r w:rsidRPr="00B367F6">
              <w:rPr>
                <w:rFonts w:ascii="宋体" w:hAnsi="宋体"/>
                <w:color w:val="000000" w:themeColor="text1"/>
                <w:sz w:val="18"/>
                <w:szCs w:val="18"/>
                <w:shd w:val="clear" w:color="auto" w:fill="FFFFFF" w:themeFill="background1"/>
              </w:rPr>
              <w:t>7.5</w:t>
            </w:r>
            <w:r w:rsidRPr="00B367F6">
              <w:rPr>
                <w:rFonts w:ascii="宋体" w:hAnsi="宋体" w:hint="eastAsia"/>
                <w:color w:val="000000" w:themeColor="text1"/>
                <w:sz w:val="18"/>
                <w:szCs w:val="18"/>
                <w:shd w:val="clear" w:color="auto" w:fill="FFFFFF" w:themeFill="background1"/>
              </w:rPr>
              <w:t>.3</w:t>
            </w:r>
          </w:p>
        </w:tc>
      </w:tr>
      <w:tr w:rsidR="00E26CE1" w14:paraId="4E8D0B7B" w14:textId="77777777">
        <w:trPr>
          <w:trHeight w:val="308"/>
        </w:trPr>
        <w:tc>
          <w:tcPr>
            <w:tcW w:w="619" w:type="dxa"/>
            <w:vAlign w:val="center"/>
          </w:tcPr>
          <w:p w14:paraId="2D209DC6" w14:textId="77777777" w:rsidR="00E26CE1" w:rsidRDefault="00E26CE1" w:rsidP="00E26CE1">
            <w:pPr>
              <w:pStyle w:val="affffffffffff7"/>
              <w:numPr>
                <w:ilvl w:val="0"/>
                <w:numId w:val="42"/>
              </w:numPr>
              <w:spacing w:line="120" w:lineRule="auto"/>
              <w:ind w:leftChars="50" w:left="547" w:firstLineChars="0" w:hanging="442"/>
              <w:jc w:val="center"/>
              <w:rPr>
                <w:sz w:val="18"/>
                <w:szCs w:val="18"/>
              </w:rPr>
            </w:pPr>
          </w:p>
        </w:tc>
        <w:tc>
          <w:tcPr>
            <w:tcW w:w="1190" w:type="dxa"/>
            <w:vMerge w:val="restart"/>
            <w:tcBorders>
              <w:right w:val="single" w:sz="4" w:space="0" w:color="auto"/>
            </w:tcBorders>
            <w:vAlign w:val="center"/>
          </w:tcPr>
          <w:p w14:paraId="57517584" w14:textId="77777777" w:rsidR="00E26CE1" w:rsidRDefault="00E26CE1" w:rsidP="00E26CE1">
            <w:pPr>
              <w:spacing w:line="240" w:lineRule="atLeast"/>
              <w:jc w:val="center"/>
              <w:rPr>
                <w:b/>
                <w:color w:val="00B050"/>
                <w:sz w:val="18"/>
                <w:szCs w:val="18"/>
              </w:rPr>
            </w:pPr>
            <w:r>
              <w:rPr>
                <w:rFonts w:hAnsi="宋体"/>
                <w:color w:val="000000"/>
                <w:sz w:val="18"/>
                <w:szCs w:val="18"/>
              </w:rPr>
              <w:t>接头</w:t>
            </w:r>
          </w:p>
        </w:tc>
        <w:tc>
          <w:tcPr>
            <w:tcW w:w="1560" w:type="dxa"/>
            <w:tcBorders>
              <w:left w:val="single" w:sz="4" w:space="0" w:color="auto"/>
            </w:tcBorders>
            <w:vAlign w:val="center"/>
          </w:tcPr>
          <w:p w14:paraId="6B1638D2" w14:textId="77777777" w:rsidR="00E26CE1" w:rsidRDefault="00E26CE1" w:rsidP="00E26CE1">
            <w:pPr>
              <w:spacing w:line="240" w:lineRule="atLeast"/>
              <w:jc w:val="center"/>
              <w:rPr>
                <w:b/>
                <w:color w:val="00B050"/>
                <w:sz w:val="18"/>
                <w:szCs w:val="18"/>
              </w:rPr>
            </w:pPr>
            <w:r>
              <w:rPr>
                <w:rFonts w:hAnsi="宋体"/>
                <w:color w:val="000000"/>
                <w:sz w:val="18"/>
                <w:szCs w:val="18"/>
              </w:rPr>
              <w:t>耐冲击性</w:t>
            </w:r>
          </w:p>
        </w:tc>
        <w:tc>
          <w:tcPr>
            <w:tcW w:w="992" w:type="dxa"/>
            <w:tcBorders>
              <w:right w:val="single" w:sz="4" w:space="0" w:color="auto"/>
            </w:tcBorders>
            <w:vAlign w:val="center"/>
          </w:tcPr>
          <w:p w14:paraId="4E8EB165" w14:textId="77777777" w:rsidR="00E26CE1" w:rsidRDefault="00E26CE1" w:rsidP="00E26CE1">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5338591D" w14:textId="77777777" w:rsidR="00E26CE1" w:rsidRDefault="00E26CE1" w:rsidP="00E26CE1">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33BF9D2E" w14:textId="77777777" w:rsidR="00E26CE1" w:rsidRDefault="00E26CE1" w:rsidP="00E26CE1">
            <w:pPr>
              <w:spacing w:line="240" w:lineRule="atLeast"/>
              <w:jc w:val="center"/>
              <w:rPr>
                <w:rFonts w:ascii="宋体" w:hAnsi="宋体"/>
                <w:color w:val="000000"/>
                <w:sz w:val="18"/>
                <w:szCs w:val="18"/>
              </w:rPr>
            </w:pPr>
            <w:r>
              <w:rPr>
                <w:rFonts w:ascii="宋体" w:hAnsi="宋体" w:hint="eastAsia"/>
                <w:color w:val="000000"/>
                <w:sz w:val="18"/>
                <w:szCs w:val="18"/>
              </w:rPr>
              <w:t>√</w:t>
            </w:r>
          </w:p>
        </w:tc>
        <w:tc>
          <w:tcPr>
            <w:tcW w:w="1559" w:type="dxa"/>
            <w:tcBorders>
              <w:right w:val="single" w:sz="4" w:space="0" w:color="auto"/>
            </w:tcBorders>
            <w:vAlign w:val="center"/>
          </w:tcPr>
          <w:p w14:paraId="58FDB9E9" w14:textId="77777777" w:rsidR="00E26CE1" w:rsidRDefault="00E26CE1" w:rsidP="00E26CE1">
            <w:pPr>
              <w:spacing w:line="240" w:lineRule="atLeast"/>
              <w:jc w:val="center"/>
              <w:rPr>
                <w:sz w:val="18"/>
                <w:szCs w:val="18"/>
              </w:rPr>
            </w:pPr>
            <w:r>
              <w:rPr>
                <w:rFonts w:hint="eastAsia"/>
                <w:sz w:val="18"/>
                <w:szCs w:val="18"/>
              </w:rPr>
              <w:t>表</w:t>
            </w:r>
            <w:r>
              <w:rPr>
                <w:rFonts w:hint="eastAsia"/>
                <w:sz w:val="18"/>
                <w:szCs w:val="18"/>
              </w:rPr>
              <w:t>4</w:t>
            </w:r>
            <w:r>
              <w:rPr>
                <w:rFonts w:hint="eastAsia"/>
                <w:sz w:val="18"/>
                <w:szCs w:val="18"/>
              </w:rPr>
              <w:t>中序号</w:t>
            </w:r>
            <w:r>
              <w:rPr>
                <w:rFonts w:hint="eastAsia"/>
                <w:sz w:val="18"/>
                <w:szCs w:val="18"/>
              </w:rPr>
              <w:t>11</w:t>
            </w:r>
          </w:p>
        </w:tc>
        <w:tc>
          <w:tcPr>
            <w:tcW w:w="1276" w:type="dxa"/>
            <w:tcBorders>
              <w:left w:val="single" w:sz="4" w:space="0" w:color="auto"/>
            </w:tcBorders>
            <w:vAlign w:val="center"/>
          </w:tcPr>
          <w:p w14:paraId="18D2156F" w14:textId="70737CFE" w:rsidR="00E26CE1" w:rsidRDefault="00E26CE1" w:rsidP="00E26CE1">
            <w:pPr>
              <w:spacing w:line="240" w:lineRule="atLeast"/>
              <w:jc w:val="center"/>
              <w:rPr>
                <w:sz w:val="18"/>
                <w:szCs w:val="18"/>
              </w:rPr>
            </w:pPr>
            <w:r w:rsidRPr="00B367F6">
              <w:rPr>
                <w:rFonts w:ascii="宋体" w:hAnsi="宋体"/>
                <w:color w:val="000000" w:themeColor="text1"/>
                <w:sz w:val="18"/>
                <w:szCs w:val="18"/>
                <w:shd w:val="clear" w:color="auto" w:fill="FFFFFF" w:themeFill="background1"/>
              </w:rPr>
              <w:t>7.6</w:t>
            </w:r>
            <w:r w:rsidRPr="00B367F6">
              <w:rPr>
                <w:rFonts w:ascii="宋体" w:hAnsi="宋体" w:hint="eastAsia"/>
                <w:color w:val="000000" w:themeColor="text1"/>
                <w:sz w:val="18"/>
                <w:szCs w:val="18"/>
                <w:shd w:val="clear" w:color="auto" w:fill="FFFFFF" w:themeFill="background1"/>
              </w:rPr>
              <w:t>.1</w:t>
            </w:r>
          </w:p>
        </w:tc>
      </w:tr>
      <w:tr w:rsidR="00E26CE1" w14:paraId="2C4A6BE1" w14:textId="77777777">
        <w:trPr>
          <w:trHeight w:val="308"/>
        </w:trPr>
        <w:tc>
          <w:tcPr>
            <w:tcW w:w="619" w:type="dxa"/>
            <w:vAlign w:val="center"/>
          </w:tcPr>
          <w:p w14:paraId="13FE4474" w14:textId="77777777" w:rsidR="00E26CE1" w:rsidRDefault="00E26CE1" w:rsidP="00E26CE1">
            <w:pPr>
              <w:pStyle w:val="affffffffffff7"/>
              <w:numPr>
                <w:ilvl w:val="0"/>
                <w:numId w:val="42"/>
              </w:numPr>
              <w:spacing w:line="120" w:lineRule="auto"/>
              <w:ind w:leftChars="50" w:left="547" w:firstLineChars="0" w:hanging="442"/>
              <w:jc w:val="center"/>
              <w:rPr>
                <w:sz w:val="18"/>
                <w:szCs w:val="18"/>
              </w:rPr>
            </w:pPr>
          </w:p>
        </w:tc>
        <w:tc>
          <w:tcPr>
            <w:tcW w:w="1190" w:type="dxa"/>
            <w:vMerge/>
            <w:tcBorders>
              <w:right w:val="single" w:sz="4" w:space="0" w:color="auto"/>
            </w:tcBorders>
            <w:vAlign w:val="center"/>
          </w:tcPr>
          <w:p w14:paraId="1C94D6A8" w14:textId="77777777" w:rsidR="00E26CE1" w:rsidRDefault="00E26CE1" w:rsidP="00E26CE1">
            <w:pPr>
              <w:spacing w:line="240" w:lineRule="atLeast"/>
              <w:jc w:val="center"/>
              <w:rPr>
                <w:b/>
                <w:color w:val="00B050"/>
                <w:sz w:val="18"/>
                <w:szCs w:val="18"/>
              </w:rPr>
            </w:pPr>
          </w:p>
        </w:tc>
        <w:tc>
          <w:tcPr>
            <w:tcW w:w="1560" w:type="dxa"/>
            <w:tcBorders>
              <w:left w:val="single" w:sz="4" w:space="0" w:color="auto"/>
            </w:tcBorders>
            <w:vAlign w:val="center"/>
          </w:tcPr>
          <w:p w14:paraId="14FBAD92" w14:textId="77777777" w:rsidR="00E26CE1" w:rsidRDefault="00E26CE1" w:rsidP="00E26CE1">
            <w:pPr>
              <w:spacing w:line="240" w:lineRule="atLeast"/>
              <w:jc w:val="center"/>
              <w:rPr>
                <w:b/>
                <w:color w:val="00B050"/>
                <w:sz w:val="18"/>
                <w:szCs w:val="18"/>
              </w:rPr>
            </w:pPr>
            <w:r>
              <w:rPr>
                <w:rFonts w:hAnsi="宋体"/>
                <w:color w:val="000000"/>
                <w:sz w:val="18"/>
                <w:szCs w:val="18"/>
              </w:rPr>
              <w:t>耐安装强度</w:t>
            </w:r>
          </w:p>
        </w:tc>
        <w:tc>
          <w:tcPr>
            <w:tcW w:w="992" w:type="dxa"/>
            <w:tcBorders>
              <w:right w:val="single" w:sz="4" w:space="0" w:color="auto"/>
            </w:tcBorders>
            <w:vAlign w:val="center"/>
          </w:tcPr>
          <w:p w14:paraId="163E78E8" w14:textId="77777777" w:rsidR="00E26CE1" w:rsidRDefault="00E26CE1" w:rsidP="00E26CE1">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75B11EF7" w14:textId="77777777" w:rsidR="00E26CE1" w:rsidRDefault="00E26CE1" w:rsidP="00E26CE1">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26FDDCE6" w14:textId="77777777" w:rsidR="00E26CE1" w:rsidRDefault="00E26CE1" w:rsidP="00E26CE1">
            <w:pPr>
              <w:spacing w:line="240" w:lineRule="atLeast"/>
              <w:jc w:val="center"/>
              <w:rPr>
                <w:rFonts w:ascii="宋体" w:hAnsi="宋体"/>
                <w:color w:val="000000"/>
                <w:sz w:val="18"/>
                <w:szCs w:val="18"/>
              </w:rPr>
            </w:pPr>
            <w:r>
              <w:rPr>
                <w:rFonts w:ascii="宋体" w:hAnsi="宋体" w:hint="eastAsia"/>
                <w:color w:val="000000"/>
                <w:sz w:val="18"/>
                <w:szCs w:val="18"/>
              </w:rPr>
              <w:t>√</w:t>
            </w:r>
          </w:p>
        </w:tc>
        <w:tc>
          <w:tcPr>
            <w:tcW w:w="1559" w:type="dxa"/>
            <w:tcBorders>
              <w:right w:val="single" w:sz="4" w:space="0" w:color="auto"/>
            </w:tcBorders>
            <w:vAlign w:val="center"/>
          </w:tcPr>
          <w:p w14:paraId="74101E12" w14:textId="77777777" w:rsidR="00E26CE1" w:rsidRDefault="00E26CE1" w:rsidP="00E26CE1">
            <w:pPr>
              <w:spacing w:line="240" w:lineRule="atLeast"/>
              <w:jc w:val="center"/>
              <w:rPr>
                <w:sz w:val="18"/>
                <w:szCs w:val="18"/>
              </w:rPr>
            </w:pPr>
            <w:r>
              <w:rPr>
                <w:rFonts w:hint="eastAsia"/>
                <w:sz w:val="18"/>
                <w:szCs w:val="18"/>
              </w:rPr>
              <w:t>表</w:t>
            </w:r>
            <w:r>
              <w:rPr>
                <w:rFonts w:hint="eastAsia"/>
                <w:sz w:val="18"/>
                <w:szCs w:val="18"/>
              </w:rPr>
              <w:t>4</w:t>
            </w:r>
            <w:r>
              <w:rPr>
                <w:rFonts w:hint="eastAsia"/>
                <w:sz w:val="18"/>
                <w:szCs w:val="18"/>
              </w:rPr>
              <w:t>中序号</w:t>
            </w:r>
            <w:r>
              <w:rPr>
                <w:rFonts w:hint="eastAsia"/>
                <w:sz w:val="18"/>
                <w:szCs w:val="18"/>
              </w:rPr>
              <w:t>12</w:t>
            </w:r>
          </w:p>
        </w:tc>
        <w:tc>
          <w:tcPr>
            <w:tcW w:w="1276" w:type="dxa"/>
            <w:tcBorders>
              <w:left w:val="single" w:sz="4" w:space="0" w:color="auto"/>
            </w:tcBorders>
            <w:vAlign w:val="center"/>
          </w:tcPr>
          <w:p w14:paraId="295E936C" w14:textId="20C5F758" w:rsidR="00E26CE1" w:rsidRDefault="00E26CE1" w:rsidP="00E26CE1">
            <w:pPr>
              <w:spacing w:line="240" w:lineRule="atLeast"/>
              <w:jc w:val="center"/>
              <w:rPr>
                <w:sz w:val="18"/>
                <w:szCs w:val="18"/>
              </w:rPr>
            </w:pPr>
            <w:r w:rsidRPr="00B367F6">
              <w:rPr>
                <w:rFonts w:ascii="宋体" w:hAnsi="宋体"/>
                <w:color w:val="000000" w:themeColor="text1"/>
                <w:sz w:val="18"/>
                <w:szCs w:val="18"/>
                <w:shd w:val="clear" w:color="auto" w:fill="FFFFFF" w:themeFill="background1"/>
              </w:rPr>
              <w:t>7.6</w:t>
            </w:r>
            <w:r w:rsidRPr="00B367F6">
              <w:rPr>
                <w:rFonts w:ascii="宋体" w:hAnsi="宋体" w:hint="eastAsia"/>
                <w:color w:val="000000" w:themeColor="text1"/>
                <w:sz w:val="18"/>
                <w:szCs w:val="18"/>
                <w:shd w:val="clear" w:color="auto" w:fill="FFFFFF" w:themeFill="background1"/>
              </w:rPr>
              <w:t>.2</w:t>
            </w:r>
          </w:p>
        </w:tc>
      </w:tr>
      <w:tr w:rsidR="00E26CE1" w14:paraId="42FE9B55" w14:textId="77777777">
        <w:trPr>
          <w:trHeight w:val="308"/>
        </w:trPr>
        <w:tc>
          <w:tcPr>
            <w:tcW w:w="619" w:type="dxa"/>
            <w:vAlign w:val="center"/>
          </w:tcPr>
          <w:p w14:paraId="3E1961D1" w14:textId="77777777" w:rsidR="00E26CE1" w:rsidRDefault="00E26CE1" w:rsidP="00E26CE1">
            <w:pPr>
              <w:pStyle w:val="affffffffffff7"/>
              <w:numPr>
                <w:ilvl w:val="0"/>
                <w:numId w:val="42"/>
              </w:numPr>
              <w:spacing w:line="120" w:lineRule="auto"/>
              <w:ind w:leftChars="50" w:left="547" w:firstLineChars="0" w:hanging="442"/>
              <w:jc w:val="center"/>
              <w:rPr>
                <w:sz w:val="18"/>
                <w:szCs w:val="18"/>
              </w:rPr>
            </w:pPr>
          </w:p>
        </w:tc>
        <w:tc>
          <w:tcPr>
            <w:tcW w:w="1190" w:type="dxa"/>
            <w:vMerge/>
            <w:tcBorders>
              <w:right w:val="single" w:sz="4" w:space="0" w:color="auto"/>
            </w:tcBorders>
            <w:vAlign w:val="center"/>
          </w:tcPr>
          <w:p w14:paraId="6ECA68EA" w14:textId="77777777" w:rsidR="00E26CE1" w:rsidRDefault="00E26CE1" w:rsidP="00E26CE1">
            <w:pPr>
              <w:spacing w:line="240" w:lineRule="atLeast"/>
              <w:jc w:val="center"/>
              <w:rPr>
                <w:color w:val="000000"/>
                <w:sz w:val="18"/>
                <w:szCs w:val="18"/>
              </w:rPr>
            </w:pPr>
          </w:p>
        </w:tc>
        <w:tc>
          <w:tcPr>
            <w:tcW w:w="1560" w:type="dxa"/>
            <w:tcBorders>
              <w:left w:val="single" w:sz="4" w:space="0" w:color="auto"/>
            </w:tcBorders>
            <w:vAlign w:val="center"/>
          </w:tcPr>
          <w:p w14:paraId="6627B89D" w14:textId="77777777" w:rsidR="00E26CE1" w:rsidRDefault="00E26CE1" w:rsidP="00E26CE1">
            <w:pPr>
              <w:spacing w:line="240" w:lineRule="atLeast"/>
              <w:jc w:val="center"/>
              <w:rPr>
                <w:color w:val="000000"/>
                <w:sz w:val="18"/>
                <w:szCs w:val="18"/>
              </w:rPr>
            </w:pPr>
            <w:r>
              <w:rPr>
                <w:rFonts w:hAnsi="宋体"/>
                <w:color w:val="000000"/>
                <w:sz w:val="18"/>
                <w:szCs w:val="18"/>
              </w:rPr>
              <w:t>耐腐蚀性</w:t>
            </w:r>
          </w:p>
        </w:tc>
        <w:tc>
          <w:tcPr>
            <w:tcW w:w="992" w:type="dxa"/>
            <w:tcBorders>
              <w:right w:val="single" w:sz="4" w:space="0" w:color="auto"/>
            </w:tcBorders>
            <w:vAlign w:val="center"/>
          </w:tcPr>
          <w:p w14:paraId="1CE2568C" w14:textId="77777777" w:rsidR="00E26CE1" w:rsidRDefault="00E26CE1" w:rsidP="00E26CE1">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321F07D6" w14:textId="77777777" w:rsidR="00E26CE1" w:rsidRDefault="00E26CE1" w:rsidP="00E26CE1">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6B7C6173" w14:textId="77777777" w:rsidR="00E26CE1" w:rsidRDefault="00E26CE1" w:rsidP="00E26CE1">
            <w:pPr>
              <w:spacing w:line="240" w:lineRule="atLeast"/>
              <w:jc w:val="center"/>
              <w:rPr>
                <w:rFonts w:ascii="宋体" w:hAnsi="宋体"/>
                <w:color w:val="000000"/>
                <w:sz w:val="18"/>
                <w:szCs w:val="18"/>
              </w:rPr>
            </w:pPr>
            <w:r>
              <w:rPr>
                <w:rFonts w:ascii="宋体" w:hAnsi="宋体" w:hint="eastAsia"/>
                <w:color w:val="000000"/>
                <w:sz w:val="18"/>
                <w:szCs w:val="18"/>
              </w:rPr>
              <w:t>√</w:t>
            </w:r>
          </w:p>
        </w:tc>
        <w:tc>
          <w:tcPr>
            <w:tcW w:w="1559" w:type="dxa"/>
            <w:tcBorders>
              <w:right w:val="single" w:sz="4" w:space="0" w:color="auto"/>
            </w:tcBorders>
            <w:vAlign w:val="center"/>
          </w:tcPr>
          <w:p w14:paraId="1DB36846" w14:textId="77777777" w:rsidR="00E26CE1" w:rsidRDefault="00E26CE1" w:rsidP="00E26CE1">
            <w:pPr>
              <w:spacing w:line="240" w:lineRule="atLeast"/>
              <w:jc w:val="center"/>
              <w:rPr>
                <w:sz w:val="18"/>
                <w:szCs w:val="18"/>
              </w:rPr>
            </w:pPr>
            <w:r>
              <w:rPr>
                <w:rFonts w:hint="eastAsia"/>
                <w:sz w:val="18"/>
                <w:szCs w:val="18"/>
              </w:rPr>
              <w:t>表</w:t>
            </w:r>
            <w:r>
              <w:rPr>
                <w:rFonts w:hint="eastAsia"/>
                <w:sz w:val="18"/>
                <w:szCs w:val="18"/>
              </w:rPr>
              <w:t>4</w:t>
            </w:r>
            <w:r>
              <w:rPr>
                <w:rFonts w:hint="eastAsia"/>
                <w:sz w:val="18"/>
                <w:szCs w:val="18"/>
              </w:rPr>
              <w:t>中序号</w:t>
            </w:r>
            <w:r>
              <w:rPr>
                <w:rFonts w:hint="eastAsia"/>
                <w:sz w:val="18"/>
                <w:szCs w:val="18"/>
              </w:rPr>
              <w:t>1</w:t>
            </w:r>
            <w:r>
              <w:rPr>
                <w:sz w:val="18"/>
                <w:szCs w:val="18"/>
              </w:rPr>
              <w:t>3</w:t>
            </w:r>
          </w:p>
        </w:tc>
        <w:tc>
          <w:tcPr>
            <w:tcW w:w="1276" w:type="dxa"/>
            <w:tcBorders>
              <w:left w:val="single" w:sz="4" w:space="0" w:color="auto"/>
            </w:tcBorders>
            <w:vAlign w:val="center"/>
          </w:tcPr>
          <w:p w14:paraId="06B403B3" w14:textId="7AAD42CB" w:rsidR="00E26CE1" w:rsidRDefault="00E26CE1" w:rsidP="00E26CE1">
            <w:pPr>
              <w:spacing w:line="240" w:lineRule="atLeast"/>
              <w:jc w:val="center"/>
              <w:rPr>
                <w:sz w:val="18"/>
                <w:szCs w:val="18"/>
              </w:rPr>
            </w:pPr>
            <w:r w:rsidRPr="00B367F6">
              <w:rPr>
                <w:rFonts w:ascii="宋体" w:hAnsi="宋体"/>
                <w:color w:val="000000" w:themeColor="text1"/>
                <w:sz w:val="18"/>
                <w:szCs w:val="18"/>
                <w:shd w:val="clear" w:color="auto" w:fill="FFFFFF" w:themeFill="background1"/>
              </w:rPr>
              <w:t>7</w:t>
            </w:r>
            <w:r w:rsidRPr="00B367F6">
              <w:rPr>
                <w:rFonts w:ascii="宋体" w:hAnsi="宋体" w:hint="eastAsia"/>
                <w:color w:val="000000" w:themeColor="text1"/>
                <w:sz w:val="18"/>
                <w:szCs w:val="18"/>
                <w:shd w:val="clear" w:color="auto" w:fill="FFFFFF" w:themeFill="background1"/>
              </w:rPr>
              <w:t>.</w:t>
            </w:r>
            <w:r w:rsidRPr="00B367F6">
              <w:rPr>
                <w:rFonts w:ascii="宋体" w:hAnsi="宋体"/>
                <w:color w:val="000000" w:themeColor="text1"/>
                <w:sz w:val="18"/>
                <w:szCs w:val="18"/>
                <w:shd w:val="clear" w:color="auto" w:fill="FFFFFF" w:themeFill="background1"/>
              </w:rPr>
              <w:t>6</w:t>
            </w:r>
            <w:r w:rsidRPr="00B367F6">
              <w:rPr>
                <w:rFonts w:ascii="宋体" w:hAnsi="宋体" w:hint="eastAsia"/>
                <w:color w:val="000000" w:themeColor="text1"/>
                <w:sz w:val="18"/>
                <w:szCs w:val="18"/>
                <w:shd w:val="clear" w:color="auto" w:fill="FFFFFF" w:themeFill="background1"/>
              </w:rPr>
              <w:t>.3</w:t>
            </w:r>
          </w:p>
        </w:tc>
      </w:tr>
      <w:tr w:rsidR="00E26CE1" w14:paraId="0A0759A9" w14:textId="77777777">
        <w:trPr>
          <w:trHeight w:val="308"/>
        </w:trPr>
        <w:tc>
          <w:tcPr>
            <w:tcW w:w="619" w:type="dxa"/>
            <w:vAlign w:val="center"/>
          </w:tcPr>
          <w:p w14:paraId="3C99D349" w14:textId="77777777" w:rsidR="00E26CE1" w:rsidRDefault="00E26CE1" w:rsidP="00E26CE1">
            <w:pPr>
              <w:pStyle w:val="affffffffffff7"/>
              <w:numPr>
                <w:ilvl w:val="0"/>
                <w:numId w:val="42"/>
              </w:numPr>
              <w:spacing w:line="120" w:lineRule="auto"/>
              <w:ind w:leftChars="50" w:left="547" w:firstLineChars="0" w:hanging="442"/>
              <w:jc w:val="center"/>
              <w:rPr>
                <w:sz w:val="18"/>
                <w:szCs w:val="18"/>
              </w:rPr>
            </w:pPr>
          </w:p>
        </w:tc>
        <w:tc>
          <w:tcPr>
            <w:tcW w:w="2750" w:type="dxa"/>
            <w:gridSpan w:val="2"/>
            <w:vAlign w:val="center"/>
          </w:tcPr>
          <w:p w14:paraId="744B7554" w14:textId="77777777" w:rsidR="00E26CE1" w:rsidRDefault="00E26CE1" w:rsidP="00E26CE1">
            <w:pPr>
              <w:spacing w:line="240" w:lineRule="atLeast"/>
              <w:jc w:val="center"/>
              <w:rPr>
                <w:color w:val="000000"/>
                <w:sz w:val="18"/>
                <w:szCs w:val="18"/>
              </w:rPr>
            </w:pPr>
            <w:r>
              <w:rPr>
                <w:rFonts w:hAnsi="宋体"/>
                <w:color w:val="000000"/>
                <w:sz w:val="18"/>
                <w:szCs w:val="18"/>
              </w:rPr>
              <w:t>密封</w:t>
            </w:r>
            <w:r>
              <w:rPr>
                <w:rFonts w:hAnsi="宋体" w:hint="eastAsia"/>
                <w:color w:val="000000"/>
                <w:sz w:val="18"/>
                <w:szCs w:val="18"/>
              </w:rPr>
              <w:t>圈</w:t>
            </w:r>
            <w:r>
              <w:rPr>
                <w:rFonts w:hAnsi="宋体"/>
                <w:color w:val="000000"/>
                <w:sz w:val="18"/>
                <w:szCs w:val="18"/>
              </w:rPr>
              <w:t>耐燃气性</w:t>
            </w:r>
          </w:p>
        </w:tc>
        <w:tc>
          <w:tcPr>
            <w:tcW w:w="992" w:type="dxa"/>
            <w:tcBorders>
              <w:right w:val="single" w:sz="4" w:space="0" w:color="auto"/>
            </w:tcBorders>
            <w:vAlign w:val="center"/>
          </w:tcPr>
          <w:p w14:paraId="0DE1013E" w14:textId="77777777" w:rsidR="00E26CE1" w:rsidRDefault="00E26CE1" w:rsidP="00E26CE1">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0BF96664" w14:textId="77777777" w:rsidR="00E26CE1" w:rsidRDefault="00E26CE1" w:rsidP="00E26CE1">
            <w:pPr>
              <w:spacing w:line="240" w:lineRule="atLeast"/>
              <w:jc w:val="center"/>
              <w:rPr>
                <w:rFonts w:ascii="宋体" w:hAnsi="宋体"/>
                <w:color w:val="000000"/>
                <w:kern w:val="0"/>
                <w:sz w:val="18"/>
                <w:szCs w:val="18"/>
              </w:rPr>
            </w:pPr>
            <w:r>
              <w:rPr>
                <w:rFonts w:ascii="宋体" w:hAnsi="宋体" w:hint="eastAsia"/>
                <w:color w:val="000000"/>
                <w:kern w:val="0"/>
                <w:sz w:val="18"/>
                <w:szCs w:val="18"/>
              </w:rPr>
              <w:t>-</w:t>
            </w:r>
          </w:p>
        </w:tc>
        <w:tc>
          <w:tcPr>
            <w:tcW w:w="1134" w:type="dxa"/>
            <w:tcBorders>
              <w:right w:val="single" w:sz="4" w:space="0" w:color="auto"/>
            </w:tcBorders>
            <w:vAlign w:val="center"/>
          </w:tcPr>
          <w:p w14:paraId="79D9CD03" w14:textId="77777777" w:rsidR="00E26CE1" w:rsidRDefault="00E26CE1" w:rsidP="00E26CE1">
            <w:pPr>
              <w:spacing w:line="240" w:lineRule="atLeast"/>
              <w:jc w:val="center"/>
              <w:rPr>
                <w:rFonts w:ascii="宋体" w:hAnsi="宋体"/>
                <w:color w:val="000000"/>
                <w:sz w:val="18"/>
                <w:szCs w:val="18"/>
              </w:rPr>
            </w:pPr>
            <w:r>
              <w:rPr>
                <w:rFonts w:ascii="宋体" w:hAnsi="宋体" w:hint="eastAsia"/>
                <w:color w:val="000000"/>
                <w:sz w:val="18"/>
                <w:szCs w:val="18"/>
              </w:rPr>
              <w:t>√</w:t>
            </w:r>
          </w:p>
        </w:tc>
        <w:tc>
          <w:tcPr>
            <w:tcW w:w="1559" w:type="dxa"/>
            <w:tcBorders>
              <w:right w:val="single" w:sz="4" w:space="0" w:color="auto"/>
            </w:tcBorders>
            <w:vAlign w:val="center"/>
          </w:tcPr>
          <w:p w14:paraId="339ADF41" w14:textId="77777777" w:rsidR="00E26CE1" w:rsidRDefault="00E26CE1" w:rsidP="00E26CE1">
            <w:pPr>
              <w:spacing w:line="240" w:lineRule="atLeast"/>
              <w:jc w:val="center"/>
              <w:rPr>
                <w:sz w:val="18"/>
                <w:szCs w:val="18"/>
              </w:rPr>
            </w:pPr>
            <w:r>
              <w:rPr>
                <w:rFonts w:hint="eastAsia"/>
                <w:sz w:val="18"/>
                <w:szCs w:val="18"/>
              </w:rPr>
              <w:t>表</w:t>
            </w:r>
            <w:r>
              <w:rPr>
                <w:rFonts w:hint="eastAsia"/>
                <w:sz w:val="18"/>
                <w:szCs w:val="18"/>
              </w:rPr>
              <w:t>4</w:t>
            </w:r>
            <w:r>
              <w:rPr>
                <w:rFonts w:hint="eastAsia"/>
                <w:sz w:val="18"/>
                <w:szCs w:val="18"/>
              </w:rPr>
              <w:t>中序号</w:t>
            </w:r>
            <w:r>
              <w:rPr>
                <w:rFonts w:hint="eastAsia"/>
                <w:sz w:val="18"/>
                <w:szCs w:val="18"/>
              </w:rPr>
              <w:t>1</w:t>
            </w:r>
            <w:r>
              <w:rPr>
                <w:sz w:val="18"/>
                <w:szCs w:val="18"/>
              </w:rPr>
              <w:t>4</w:t>
            </w:r>
          </w:p>
        </w:tc>
        <w:tc>
          <w:tcPr>
            <w:tcW w:w="1276" w:type="dxa"/>
            <w:tcBorders>
              <w:left w:val="single" w:sz="4" w:space="0" w:color="auto"/>
            </w:tcBorders>
            <w:vAlign w:val="center"/>
          </w:tcPr>
          <w:p w14:paraId="5773A17F" w14:textId="77777777" w:rsidR="00E26CE1" w:rsidRDefault="00E26CE1" w:rsidP="00E26CE1">
            <w:pPr>
              <w:spacing w:line="240" w:lineRule="atLeast"/>
              <w:jc w:val="center"/>
              <w:rPr>
                <w:sz w:val="18"/>
                <w:szCs w:val="18"/>
              </w:rPr>
            </w:pPr>
            <w:r>
              <w:rPr>
                <w:rFonts w:hint="eastAsia"/>
                <w:sz w:val="18"/>
                <w:szCs w:val="18"/>
              </w:rPr>
              <w:t>7</w:t>
            </w:r>
            <w:r>
              <w:rPr>
                <w:sz w:val="18"/>
                <w:szCs w:val="18"/>
              </w:rPr>
              <w:t>.7</w:t>
            </w:r>
          </w:p>
        </w:tc>
      </w:tr>
      <w:tr w:rsidR="00E26CE1" w14:paraId="7DF6B400" w14:textId="77777777">
        <w:trPr>
          <w:trHeight w:val="308"/>
        </w:trPr>
        <w:tc>
          <w:tcPr>
            <w:tcW w:w="619" w:type="dxa"/>
            <w:vAlign w:val="center"/>
          </w:tcPr>
          <w:p w14:paraId="570757AC" w14:textId="77777777" w:rsidR="00E26CE1" w:rsidRDefault="00E26CE1" w:rsidP="00E26CE1">
            <w:pPr>
              <w:pStyle w:val="affffffffffff7"/>
              <w:numPr>
                <w:ilvl w:val="0"/>
                <w:numId w:val="42"/>
              </w:numPr>
              <w:spacing w:line="120" w:lineRule="auto"/>
              <w:ind w:leftChars="50" w:left="547" w:firstLineChars="0" w:hanging="442"/>
              <w:jc w:val="center"/>
              <w:rPr>
                <w:sz w:val="18"/>
                <w:szCs w:val="18"/>
              </w:rPr>
            </w:pPr>
          </w:p>
        </w:tc>
        <w:tc>
          <w:tcPr>
            <w:tcW w:w="2750" w:type="dxa"/>
            <w:gridSpan w:val="2"/>
            <w:vAlign w:val="center"/>
          </w:tcPr>
          <w:p w14:paraId="4FBB52ED" w14:textId="2B69059F" w:rsidR="00E26CE1" w:rsidRDefault="00E26CE1" w:rsidP="00E26CE1">
            <w:pPr>
              <w:spacing w:line="240" w:lineRule="atLeast"/>
              <w:jc w:val="center"/>
              <w:rPr>
                <w:sz w:val="18"/>
                <w:szCs w:val="18"/>
              </w:rPr>
            </w:pPr>
            <w:r>
              <w:rPr>
                <w:rFonts w:hAnsi="宋体"/>
                <w:sz w:val="18"/>
                <w:szCs w:val="18"/>
              </w:rPr>
              <w:t>标志</w:t>
            </w:r>
          </w:p>
        </w:tc>
        <w:tc>
          <w:tcPr>
            <w:tcW w:w="992" w:type="dxa"/>
            <w:vAlign w:val="center"/>
          </w:tcPr>
          <w:p w14:paraId="60692816" w14:textId="77777777" w:rsidR="00E26CE1" w:rsidRDefault="00E26CE1" w:rsidP="00E26CE1">
            <w:pPr>
              <w:spacing w:line="120" w:lineRule="auto"/>
              <w:jc w:val="center"/>
              <w:rPr>
                <w:sz w:val="18"/>
                <w:szCs w:val="18"/>
              </w:rPr>
            </w:pPr>
            <w:r>
              <w:rPr>
                <w:rFonts w:ascii="宋体" w:hAnsi="宋体" w:hint="eastAsia"/>
                <w:color w:val="000000"/>
                <w:kern w:val="0"/>
                <w:sz w:val="18"/>
                <w:szCs w:val="18"/>
              </w:rPr>
              <w:t>-</w:t>
            </w:r>
          </w:p>
        </w:tc>
        <w:tc>
          <w:tcPr>
            <w:tcW w:w="1134" w:type="dxa"/>
            <w:vAlign w:val="center"/>
          </w:tcPr>
          <w:p w14:paraId="3D33B39A" w14:textId="77777777" w:rsidR="00E26CE1" w:rsidRDefault="00E26CE1" w:rsidP="00E26CE1">
            <w:pPr>
              <w:spacing w:line="120" w:lineRule="auto"/>
              <w:jc w:val="center"/>
              <w:rPr>
                <w:sz w:val="18"/>
                <w:szCs w:val="18"/>
              </w:rPr>
            </w:pPr>
            <w:r>
              <w:rPr>
                <w:rFonts w:ascii="宋体" w:hAnsi="宋体" w:hint="eastAsia"/>
                <w:color w:val="000000"/>
                <w:kern w:val="0"/>
                <w:sz w:val="18"/>
                <w:szCs w:val="18"/>
              </w:rPr>
              <w:t>√</w:t>
            </w:r>
          </w:p>
        </w:tc>
        <w:tc>
          <w:tcPr>
            <w:tcW w:w="1134" w:type="dxa"/>
            <w:vAlign w:val="center"/>
          </w:tcPr>
          <w:p w14:paraId="037DEC19" w14:textId="77777777" w:rsidR="00E26CE1" w:rsidRDefault="00E26CE1" w:rsidP="00E26CE1">
            <w:pPr>
              <w:spacing w:line="240" w:lineRule="atLeast"/>
              <w:jc w:val="center"/>
              <w:rPr>
                <w:rFonts w:ascii="宋体" w:hAnsi="宋体"/>
                <w:color w:val="000000"/>
                <w:sz w:val="18"/>
                <w:szCs w:val="18"/>
              </w:rPr>
            </w:pPr>
            <w:r>
              <w:rPr>
                <w:rFonts w:ascii="宋体" w:hAnsi="宋体" w:hint="eastAsia"/>
                <w:color w:val="000000"/>
                <w:sz w:val="18"/>
                <w:szCs w:val="18"/>
              </w:rPr>
              <w:t>√</w:t>
            </w:r>
          </w:p>
        </w:tc>
        <w:tc>
          <w:tcPr>
            <w:tcW w:w="1559" w:type="dxa"/>
            <w:tcBorders>
              <w:right w:val="single" w:sz="4" w:space="0" w:color="auto"/>
            </w:tcBorders>
            <w:vAlign w:val="center"/>
          </w:tcPr>
          <w:p w14:paraId="10D723B2" w14:textId="77777777" w:rsidR="00E26CE1" w:rsidRDefault="00E26CE1" w:rsidP="00E26CE1">
            <w:pPr>
              <w:spacing w:line="120" w:lineRule="auto"/>
              <w:jc w:val="center"/>
              <w:rPr>
                <w:sz w:val="18"/>
                <w:szCs w:val="18"/>
              </w:rPr>
            </w:pPr>
            <w:r>
              <w:rPr>
                <w:rFonts w:hint="eastAsia"/>
                <w:sz w:val="18"/>
                <w:szCs w:val="18"/>
              </w:rPr>
              <w:t>6.</w:t>
            </w:r>
            <w:r>
              <w:rPr>
                <w:sz w:val="18"/>
                <w:szCs w:val="18"/>
              </w:rPr>
              <w:t>2</w:t>
            </w:r>
          </w:p>
        </w:tc>
        <w:tc>
          <w:tcPr>
            <w:tcW w:w="1276" w:type="dxa"/>
            <w:tcBorders>
              <w:left w:val="single" w:sz="4" w:space="0" w:color="auto"/>
            </w:tcBorders>
            <w:vAlign w:val="center"/>
          </w:tcPr>
          <w:p w14:paraId="28812860" w14:textId="2990C56D" w:rsidR="00E26CE1" w:rsidRDefault="00E26CE1" w:rsidP="00E26CE1">
            <w:pPr>
              <w:spacing w:line="120" w:lineRule="auto"/>
              <w:jc w:val="center"/>
              <w:rPr>
                <w:sz w:val="18"/>
                <w:szCs w:val="18"/>
              </w:rPr>
            </w:pPr>
            <w:r>
              <w:rPr>
                <w:rFonts w:hint="eastAsia"/>
                <w:sz w:val="18"/>
                <w:szCs w:val="18"/>
              </w:rPr>
              <w:t>7</w:t>
            </w:r>
            <w:r>
              <w:rPr>
                <w:sz w:val="18"/>
                <w:szCs w:val="18"/>
              </w:rPr>
              <w:t>.8</w:t>
            </w:r>
          </w:p>
        </w:tc>
      </w:tr>
      <w:tr w:rsidR="00E26CE1" w14:paraId="7D6FD25C" w14:textId="77777777">
        <w:trPr>
          <w:trHeight w:val="443"/>
        </w:trPr>
        <w:tc>
          <w:tcPr>
            <w:tcW w:w="619" w:type="dxa"/>
            <w:vAlign w:val="center"/>
          </w:tcPr>
          <w:p w14:paraId="7C646EFD" w14:textId="77777777" w:rsidR="00E26CE1" w:rsidRDefault="00E26CE1" w:rsidP="00E26CE1">
            <w:pPr>
              <w:pStyle w:val="affffffffffff7"/>
              <w:numPr>
                <w:ilvl w:val="0"/>
                <w:numId w:val="42"/>
              </w:numPr>
              <w:spacing w:line="120" w:lineRule="auto"/>
              <w:ind w:leftChars="50" w:left="547" w:firstLineChars="0" w:hanging="442"/>
              <w:jc w:val="center"/>
              <w:rPr>
                <w:sz w:val="18"/>
                <w:szCs w:val="18"/>
              </w:rPr>
            </w:pPr>
          </w:p>
        </w:tc>
        <w:tc>
          <w:tcPr>
            <w:tcW w:w="2750" w:type="dxa"/>
            <w:gridSpan w:val="2"/>
            <w:vAlign w:val="center"/>
          </w:tcPr>
          <w:p w14:paraId="3402DE04" w14:textId="77777777" w:rsidR="00E26CE1" w:rsidRDefault="00E26CE1" w:rsidP="00E26CE1">
            <w:pPr>
              <w:spacing w:line="240" w:lineRule="atLeast"/>
              <w:jc w:val="center"/>
              <w:rPr>
                <w:rFonts w:hAnsi="宋体"/>
                <w:sz w:val="18"/>
                <w:szCs w:val="18"/>
              </w:rPr>
            </w:pPr>
            <w:r>
              <w:rPr>
                <w:rFonts w:hAnsi="宋体" w:hint="eastAsia"/>
                <w:sz w:val="18"/>
                <w:szCs w:val="18"/>
              </w:rPr>
              <w:t>包装</w:t>
            </w:r>
          </w:p>
        </w:tc>
        <w:tc>
          <w:tcPr>
            <w:tcW w:w="992" w:type="dxa"/>
            <w:vAlign w:val="center"/>
          </w:tcPr>
          <w:p w14:paraId="6D0C0DE7" w14:textId="77777777" w:rsidR="00E26CE1" w:rsidRDefault="00E26CE1" w:rsidP="00E26CE1">
            <w:pPr>
              <w:spacing w:line="120" w:lineRule="auto"/>
              <w:jc w:val="center"/>
              <w:rPr>
                <w:sz w:val="18"/>
                <w:szCs w:val="18"/>
              </w:rPr>
            </w:pPr>
            <w:r>
              <w:rPr>
                <w:rFonts w:ascii="宋体" w:hAnsi="宋体" w:hint="eastAsia"/>
                <w:color w:val="000000"/>
                <w:kern w:val="0"/>
                <w:sz w:val="18"/>
                <w:szCs w:val="18"/>
              </w:rPr>
              <w:t>-</w:t>
            </w:r>
          </w:p>
        </w:tc>
        <w:tc>
          <w:tcPr>
            <w:tcW w:w="1134" w:type="dxa"/>
            <w:vAlign w:val="center"/>
          </w:tcPr>
          <w:p w14:paraId="027E3794" w14:textId="77777777" w:rsidR="00E26CE1" w:rsidRDefault="00E26CE1" w:rsidP="00E26CE1">
            <w:pPr>
              <w:spacing w:line="120" w:lineRule="auto"/>
              <w:jc w:val="center"/>
              <w:rPr>
                <w:sz w:val="18"/>
                <w:szCs w:val="18"/>
              </w:rPr>
            </w:pPr>
            <w:r>
              <w:rPr>
                <w:rFonts w:ascii="宋体" w:hAnsi="宋体" w:hint="eastAsia"/>
                <w:color w:val="000000"/>
                <w:kern w:val="0"/>
                <w:sz w:val="18"/>
                <w:szCs w:val="18"/>
              </w:rPr>
              <w:t>-</w:t>
            </w:r>
          </w:p>
        </w:tc>
        <w:tc>
          <w:tcPr>
            <w:tcW w:w="1134" w:type="dxa"/>
            <w:vAlign w:val="center"/>
          </w:tcPr>
          <w:p w14:paraId="3F26E888" w14:textId="77777777" w:rsidR="00E26CE1" w:rsidRDefault="00E26CE1" w:rsidP="00E26CE1">
            <w:pPr>
              <w:spacing w:line="240" w:lineRule="atLeast"/>
              <w:jc w:val="center"/>
              <w:rPr>
                <w:rFonts w:ascii="宋体" w:hAnsi="宋体"/>
                <w:color w:val="000000"/>
                <w:sz w:val="18"/>
                <w:szCs w:val="18"/>
              </w:rPr>
            </w:pPr>
            <w:r>
              <w:rPr>
                <w:rFonts w:ascii="宋体" w:hAnsi="宋体" w:hint="eastAsia"/>
                <w:color w:val="000000"/>
                <w:sz w:val="18"/>
                <w:szCs w:val="18"/>
              </w:rPr>
              <w:t>√</w:t>
            </w:r>
          </w:p>
        </w:tc>
        <w:tc>
          <w:tcPr>
            <w:tcW w:w="1559" w:type="dxa"/>
            <w:tcBorders>
              <w:right w:val="single" w:sz="4" w:space="0" w:color="auto"/>
            </w:tcBorders>
            <w:vAlign w:val="center"/>
          </w:tcPr>
          <w:p w14:paraId="52B372FD" w14:textId="77777777" w:rsidR="00E26CE1" w:rsidRDefault="00E26CE1" w:rsidP="00E26CE1">
            <w:pPr>
              <w:spacing w:line="120" w:lineRule="auto"/>
              <w:jc w:val="center"/>
              <w:rPr>
                <w:sz w:val="18"/>
                <w:szCs w:val="18"/>
              </w:rPr>
            </w:pPr>
            <w:r>
              <w:rPr>
                <w:rFonts w:hint="eastAsia"/>
                <w:sz w:val="18"/>
                <w:szCs w:val="18"/>
              </w:rPr>
              <w:t>9.1.1</w:t>
            </w:r>
            <w:r>
              <w:rPr>
                <w:rFonts w:hint="eastAsia"/>
                <w:sz w:val="18"/>
                <w:szCs w:val="18"/>
              </w:rPr>
              <w:t>、</w:t>
            </w:r>
            <w:r>
              <w:rPr>
                <w:rFonts w:hint="eastAsia"/>
                <w:sz w:val="18"/>
                <w:szCs w:val="18"/>
              </w:rPr>
              <w:t>9.1.2</w:t>
            </w:r>
          </w:p>
        </w:tc>
        <w:tc>
          <w:tcPr>
            <w:tcW w:w="1276" w:type="dxa"/>
            <w:tcBorders>
              <w:left w:val="single" w:sz="4" w:space="0" w:color="auto"/>
            </w:tcBorders>
            <w:vAlign w:val="center"/>
          </w:tcPr>
          <w:p w14:paraId="494F2CA0" w14:textId="77777777" w:rsidR="00E26CE1" w:rsidRDefault="00E26CE1" w:rsidP="00E26CE1">
            <w:pPr>
              <w:spacing w:line="120" w:lineRule="auto"/>
              <w:jc w:val="center"/>
              <w:rPr>
                <w:sz w:val="18"/>
                <w:szCs w:val="18"/>
              </w:rPr>
            </w:pPr>
            <w:r>
              <w:rPr>
                <w:rFonts w:hint="eastAsia"/>
                <w:sz w:val="18"/>
                <w:szCs w:val="18"/>
              </w:rPr>
              <w:t>目测</w:t>
            </w:r>
          </w:p>
        </w:tc>
      </w:tr>
      <w:tr w:rsidR="000A062D" w14:paraId="243E6D76" w14:textId="77777777">
        <w:trPr>
          <w:trHeight w:val="425"/>
        </w:trPr>
        <w:tc>
          <w:tcPr>
            <w:tcW w:w="9464" w:type="dxa"/>
            <w:gridSpan w:val="8"/>
            <w:tcBorders>
              <w:bottom w:val="single" w:sz="2" w:space="0" w:color="000000"/>
            </w:tcBorders>
            <w:vAlign w:val="center"/>
          </w:tcPr>
          <w:p w14:paraId="45E60444" w14:textId="77777777" w:rsidR="000A062D" w:rsidRDefault="00F10687">
            <w:pPr>
              <w:pStyle w:val="afff6"/>
              <w:ind w:left="374"/>
              <w:rPr>
                <w:vertAlign w:val="superscript"/>
              </w:rPr>
            </w:pPr>
            <w:r>
              <w:rPr>
                <w:rFonts w:hint="eastAsia"/>
              </w:rPr>
              <w:t xml:space="preserve"> “√”为需要检验项目；“-”为不需要检项目</w:t>
            </w:r>
          </w:p>
        </w:tc>
      </w:tr>
      <w:tr w:rsidR="000A062D" w14:paraId="585137F0" w14:textId="77777777">
        <w:trPr>
          <w:trHeight w:val="387"/>
        </w:trPr>
        <w:tc>
          <w:tcPr>
            <w:tcW w:w="9464" w:type="dxa"/>
            <w:gridSpan w:val="8"/>
            <w:tcBorders>
              <w:top w:val="single" w:sz="2" w:space="0" w:color="000000"/>
              <w:bottom w:val="single" w:sz="12" w:space="0" w:color="000000"/>
            </w:tcBorders>
            <w:vAlign w:val="center"/>
          </w:tcPr>
          <w:p w14:paraId="09FA09A8" w14:textId="77777777" w:rsidR="000A062D" w:rsidRDefault="00F10687">
            <w:pPr>
              <w:spacing w:line="120" w:lineRule="auto"/>
              <w:rPr>
                <w:bCs/>
                <w:sz w:val="18"/>
                <w:szCs w:val="18"/>
              </w:rPr>
            </w:pPr>
            <w:r>
              <w:rPr>
                <w:rFonts w:hint="eastAsia"/>
                <w:bCs/>
                <w:sz w:val="18"/>
                <w:szCs w:val="18"/>
                <w:vertAlign w:val="superscript"/>
              </w:rPr>
              <w:t xml:space="preserve">a </w:t>
            </w:r>
            <w:r>
              <w:rPr>
                <w:rFonts w:hAnsi="宋体" w:hint="eastAsia"/>
                <w:bCs/>
                <w:sz w:val="18"/>
                <w:szCs w:val="18"/>
              </w:rPr>
              <w:t xml:space="preserve"> </w:t>
            </w:r>
            <w:r>
              <w:rPr>
                <w:rFonts w:hAnsi="宋体" w:hint="eastAsia"/>
                <w:bCs/>
                <w:sz w:val="18"/>
                <w:szCs w:val="18"/>
              </w:rPr>
              <w:t>指通过检查材料质量证明文件完成，</w:t>
            </w:r>
            <w:r>
              <w:rPr>
                <w:rFonts w:hAnsi="宋体"/>
                <w:bCs/>
                <w:sz w:val="18"/>
                <w:szCs w:val="18"/>
              </w:rPr>
              <w:t>如有疑义，可</w:t>
            </w:r>
            <w:r>
              <w:rPr>
                <w:rFonts w:hAnsi="宋体" w:hint="eastAsia"/>
                <w:bCs/>
                <w:sz w:val="18"/>
                <w:szCs w:val="18"/>
              </w:rPr>
              <w:t>对材料</w:t>
            </w:r>
            <w:r>
              <w:rPr>
                <w:rFonts w:hAnsi="宋体"/>
                <w:bCs/>
                <w:sz w:val="18"/>
                <w:szCs w:val="18"/>
              </w:rPr>
              <w:t>进行理化或光谱分析。</w:t>
            </w:r>
          </w:p>
        </w:tc>
      </w:tr>
    </w:tbl>
    <w:p w14:paraId="3EDBDE16" w14:textId="77777777" w:rsidR="000A062D" w:rsidRDefault="00F10687">
      <w:pPr>
        <w:pStyle w:val="afff2"/>
        <w:spacing w:before="156" w:after="156"/>
      </w:pPr>
      <w:bookmarkStart w:id="489" w:name="_Toc312488264"/>
      <w:bookmarkStart w:id="490" w:name="_Toc312744426"/>
      <w:r>
        <w:rPr>
          <w:rFonts w:hint="eastAsia"/>
        </w:rPr>
        <w:t>抽样检验</w:t>
      </w:r>
      <w:bookmarkEnd w:id="489"/>
      <w:bookmarkEnd w:id="490"/>
    </w:p>
    <w:p w14:paraId="13E3BB0D" w14:textId="77777777" w:rsidR="000A062D" w:rsidRDefault="00F10687">
      <w:pPr>
        <w:pStyle w:val="afffffffff4"/>
      </w:pPr>
      <w:bookmarkStart w:id="491" w:name="_Toc312488265"/>
      <w:r>
        <w:t>抽样检验应逐批</w:t>
      </w:r>
      <w:r>
        <w:rPr>
          <w:rFonts w:hint="eastAsia"/>
        </w:rPr>
        <w:t>进行</w:t>
      </w:r>
      <w:r>
        <w:t>抽样，检验批应有同种材料、同一工艺生产、同一规格型号的产品组成，批量为一次交货数量。</w:t>
      </w:r>
      <w:bookmarkEnd w:id="491"/>
    </w:p>
    <w:p w14:paraId="228B9906" w14:textId="77777777" w:rsidR="000A062D" w:rsidRDefault="00F10687">
      <w:pPr>
        <w:pStyle w:val="afffffffff4"/>
      </w:pPr>
      <w:bookmarkStart w:id="492" w:name="_Toc312488266"/>
      <w:r>
        <w:t>抽样方案可按GB/T 2828.1</w:t>
      </w:r>
      <w:r>
        <w:rPr>
          <w:rFonts w:hint="eastAsia"/>
        </w:rPr>
        <w:t>的规定由制造商自行确定</w:t>
      </w:r>
      <w:r>
        <w:t>。</w:t>
      </w:r>
      <w:bookmarkEnd w:id="492"/>
    </w:p>
    <w:p w14:paraId="607A309A" w14:textId="77777777" w:rsidR="000A062D" w:rsidRDefault="00F10687">
      <w:pPr>
        <w:pStyle w:val="afff2"/>
        <w:spacing w:before="156" w:after="156"/>
      </w:pPr>
      <w:r>
        <w:rPr>
          <w:rFonts w:hint="eastAsia"/>
        </w:rPr>
        <w:t>判定规则</w:t>
      </w:r>
    </w:p>
    <w:p w14:paraId="4AA77157" w14:textId="77777777" w:rsidR="000A062D" w:rsidRDefault="00F10687">
      <w:pPr>
        <w:pStyle w:val="afffffffff4"/>
        <w:numPr>
          <w:ilvl w:val="0"/>
          <w:numId w:val="0"/>
        </w:numPr>
        <w:ind w:firstLineChars="200" w:firstLine="420"/>
      </w:pPr>
      <w:r>
        <w:rPr>
          <w:rFonts w:ascii="Times New Roman" w:hAnsi="宋体" w:hint="eastAsia"/>
        </w:rPr>
        <w:t>检验项目全部符合要求时，判定为合格。</w:t>
      </w:r>
    </w:p>
    <w:p w14:paraId="14B3F7F1" w14:textId="77777777" w:rsidR="000A062D" w:rsidRDefault="00F10687">
      <w:pPr>
        <w:pStyle w:val="afff1"/>
        <w:spacing w:before="156" w:after="156"/>
      </w:pPr>
      <w:bookmarkStart w:id="493" w:name="_Toc430355853"/>
      <w:bookmarkStart w:id="494" w:name="_Toc358639151"/>
      <w:bookmarkStart w:id="495" w:name="_Toc420349722"/>
      <w:bookmarkStart w:id="496" w:name="_Toc147850764"/>
      <w:bookmarkStart w:id="497" w:name="_Toc312488347"/>
      <w:bookmarkStart w:id="498" w:name="_Toc147850126"/>
      <w:bookmarkStart w:id="499" w:name="_Toc420486710"/>
      <w:bookmarkStart w:id="500" w:name="_Toc146043986"/>
      <w:bookmarkStart w:id="501" w:name="_Toc312488268"/>
      <w:bookmarkStart w:id="502" w:name="_Toc146038556"/>
      <w:bookmarkStart w:id="503" w:name="_Toc149318911"/>
      <w:bookmarkStart w:id="504" w:name="_Toc434411864"/>
      <w:bookmarkStart w:id="505" w:name="_Toc491676867"/>
      <w:bookmarkStart w:id="506" w:name="_Toc148978264"/>
      <w:bookmarkStart w:id="507" w:name="_Toc252798169"/>
      <w:bookmarkStart w:id="508" w:name="_Toc312744428"/>
      <w:bookmarkStart w:id="509" w:name="_Toc148962755"/>
      <w:bookmarkStart w:id="510" w:name="_Toc491676816"/>
      <w:bookmarkStart w:id="511" w:name="_Toc149651355"/>
      <w:r>
        <w:rPr>
          <w:rFonts w:hint="eastAsia"/>
        </w:rPr>
        <w:t>型式检验</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14:paraId="573B8A27" w14:textId="77777777" w:rsidR="000A062D" w:rsidRDefault="00F10687">
      <w:pPr>
        <w:pStyle w:val="afff2"/>
        <w:spacing w:before="156" w:after="156"/>
      </w:pPr>
      <w:bookmarkStart w:id="512" w:name="_Toc312488270"/>
      <w:bookmarkStart w:id="513" w:name="_Toc312744430"/>
      <w:r>
        <w:rPr>
          <w:rFonts w:hint="eastAsia"/>
        </w:rPr>
        <w:t>检验条件</w:t>
      </w:r>
      <w:bookmarkEnd w:id="512"/>
      <w:bookmarkEnd w:id="513"/>
    </w:p>
    <w:p w14:paraId="222FDD73" w14:textId="77777777" w:rsidR="000A062D" w:rsidRDefault="00F10687">
      <w:pPr>
        <w:pStyle w:val="afffffffffffd"/>
      </w:pPr>
      <w:r>
        <w:rPr>
          <w:rFonts w:hint="eastAsia"/>
        </w:rPr>
        <w:t>有下列情况之一时，应进行型式检验：</w:t>
      </w:r>
    </w:p>
    <w:p w14:paraId="214F521B" w14:textId="77777777" w:rsidR="000A062D" w:rsidRDefault="00F10687">
      <w:pPr>
        <w:pStyle w:val="af7"/>
        <w:numPr>
          <w:ilvl w:val="0"/>
          <w:numId w:val="43"/>
        </w:numPr>
      </w:pPr>
      <w:r>
        <w:rPr>
          <w:rFonts w:hint="eastAsia"/>
        </w:rPr>
        <w:t>新产品或老产品转厂生产的试制定型鉴定；</w:t>
      </w:r>
    </w:p>
    <w:p w14:paraId="7B0D9AAA" w14:textId="77777777" w:rsidR="000A062D" w:rsidRDefault="00F10687">
      <w:pPr>
        <w:pStyle w:val="affffffffffff2"/>
        <w:numPr>
          <w:ilvl w:val="0"/>
          <w:numId w:val="13"/>
        </w:numPr>
        <w:ind w:left="839" w:hanging="419"/>
      </w:pPr>
      <w:r>
        <w:rPr>
          <w:rFonts w:hint="eastAsia"/>
        </w:rPr>
        <w:t>当正常生产的产品，在设计、工艺、材料、结构等方面有较大改变而可能影响性能时；</w:t>
      </w:r>
    </w:p>
    <w:p w14:paraId="53F36930" w14:textId="77777777" w:rsidR="000A062D" w:rsidRDefault="00F10687">
      <w:pPr>
        <w:pStyle w:val="affffffffffff2"/>
        <w:numPr>
          <w:ilvl w:val="0"/>
          <w:numId w:val="13"/>
        </w:numPr>
        <w:ind w:left="839" w:hanging="419"/>
      </w:pPr>
      <w:r>
        <w:rPr>
          <w:rFonts w:hint="eastAsia"/>
        </w:rPr>
        <w:t>正常生产时，每年至少进行1次；</w:t>
      </w:r>
    </w:p>
    <w:p w14:paraId="3C1732F9" w14:textId="77777777" w:rsidR="000A062D" w:rsidRDefault="00F10687">
      <w:pPr>
        <w:pStyle w:val="affffffffffff2"/>
        <w:numPr>
          <w:ilvl w:val="0"/>
          <w:numId w:val="13"/>
        </w:numPr>
        <w:ind w:left="839" w:hanging="419"/>
      </w:pPr>
      <w:r>
        <w:rPr>
          <w:rFonts w:hint="eastAsia"/>
        </w:rPr>
        <w:t>停产1年后恢复生产时；</w:t>
      </w:r>
    </w:p>
    <w:p w14:paraId="610B60CF" w14:textId="77777777" w:rsidR="000A062D" w:rsidRDefault="00F10687">
      <w:pPr>
        <w:pStyle w:val="affffffffffff2"/>
        <w:numPr>
          <w:ilvl w:val="0"/>
          <w:numId w:val="13"/>
        </w:numPr>
        <w:ind w:left="839" w:hanging="419"/>
      </w:pPr>
      <w:r>
        <w:rPr>
          <w:rFonts w:hint="eastAsia"/>
        </w:rPr>
        <w:t>出厂检验结果与上次型式检验有较大差异时。</w:t>
      </w:r>
      <w:bookmarkStart w:id="514" w:name="_Toc312488269"/>
      <w:bookmarkStart w:id="515" w:name="_Toc312744429"/>
      <w:bookmarkStart w:id="516" w:name="_Toc312744432"/>
      <w:bookmarkStart w:id="517" w:name="_Toc312488272"/>
    </w:p>
    <w:p w14:paraId="0C8DC3B0" w14:textId="77777777" w:rsidR="000A062D" w:rsidRDefault="00F10687">
      <w:pPr>
        <w:pStyle w:val="afff2"/>
        <w:spacing w:before="156" w:after="156"/>
      </w:pPr>
      <w:r>
        <w:rPr>
          <w:rFonts w:hint="eastAsia"/>
        </w:rPr>
        <w:t>检验项目</w:t>
      </w:r>
      <w:bookmarkEnd w:id="514"/>
      <w:bookmarkEnd w:id="515"/>
    </w:p>
    <w:p w14:paraId="3598EC4A" w14:textId="77777777" w:rsidR="000A062D" w:rsidRDefault="00F10687">
      <w:pPr>
        <w:pStyle w:val="afffffffffffd"/>
        <w:rPr>
          <w:rFonts w:ascii="Times New Roman" w:hAnsi="宋体"/>
        </w:rPr>
      </w:pPr>
      <w:r>
        <w:rPr>
          <w:rFonts w:hint="eastAsia"/>
          <w:color w:val="000000"/>
        </w:rPr>
        <w:t>检验项目按表</w:t>
      </w:r>
      <w:r>
        <w:rPr>
          <w:rFonts w:ascii="Times New Roman"/>
          <w:color w:val="000000"/>
        </w:rPr>
        <w:t>13</w:t>
      </w:r>
      <w:r>
        <w:rPr>
          <w:rFonts w:hint="eastAsia"/>
          <w:color w:val="000000"/>
        </w:rPr>
        <w:t>执行</w:t>
      </w:r>
      <w:r>
        <w:rPr>
          <w:rFonts w:ascii="Times New Roman" w:hAnsi="宋体"/>
        </w:rPr>
        <w:t>。</w:t>
      </w:r>
    </w:p>
    <w:p w14:paraId="46AD92F2" w14:textId="77777777" w:rsidR="000A062D" w:rsidRDefault="00F10687">
      <w:pPr>
        <w:pStyle w:val="afff2"/>
        <w:spacing w:before="156" w:after="156"/>
      </w:pPr>
      <w:r>
        <w:rPr>
          <w:rFonts w:hint="eastAsia"/>
        </w:rPr>
        <w:t>判定规则</w:t>
      </w:r>
    </w:p>
    <w:p w14:paraId="0BEB335F" w14:textId="77777777" w:rsidR="000A062D" w:rsidRDefault="00F10687">
      <w:pPr>
        <w:pStyle w:val="afffffffffffd"/>
        <w:rPr>
          <w:rFonts w:hAnsi="宋体"/>
          <w:szCs w:val="21"/>
        </w:rPr>
      </w:pPr>
      <w:r>
        <w:rPr>
          <w:rFonts w:hint="eastAsia"/>
          <w:color w:val="000000"/>
        </w:rPr>
        <w:t>检验项目全部符合要求时，判定为合格</w:t>
      </w:r>
      <w:r>
        <w:rPr>
          <w:rFonts w:hAnsi="宋体" w:hint="eastAsia"/>
          <w:szCs w:val="21"/>
        </w:rPr>
        <w:t>。</w:t>
      </w:r>
    </w:p>
    <w:p w14:paraId="591E74BD" w14:textId="77777777" w:rsidR="000A062D" w:rsidRDefault="00F10687">
      <w:pPr>
        <w:pStyle w:val="afff0"/>
        <w:spacing w:before="312" w:after="312"/>
      </w:pPr>
      <w:bookmarkStart w:id="518" w:name="_Toc434411866"/>
      <w:bookmarkStart w:id="519" w:name="_Toc146043987"/>
      <w:bookmarkStart w:id="520" w:name="_Toc148962756"/>
      <w:bookmarkStart w:id="521" w:name="_Toc146038557"/>
      <w:bookmarkStart w:id="522" w:name="_Toc147850127"/>
      <w:bookmarkStart w:id="523" w:name="_Toc491676818"/>
      <w:bookmarkStart w:id="524" w:name="_Toc491676883"/>
      <w:bookmarkStart w:id="525" w:name="_Toc148978265"/>
      <w:bookmarkStart w:id="526" w:name="_Toc491676869"/>
      <w:bookmarkStart w:id="527" w:name="_Toc149318912"/>
      <w:bookmarkStart w:id="528" w:name="_Toc147850765"/>
      <w:bookmarkStart w:id="529" w:name="_Toc430355855"/>
      <w:bookmarkStart w:id="530" w:name="_Toc149651356"/>
      <w:bookmarkEnd w:id="516"/>
      <w:bookmarkEnd w:id="517"/>
      <w:r>
        <w:rPr>
          <w:rFonts w:hint="eastAsia"/>
        </w:rPr>
        <w:t>包装、运输和贮存</w:t>
      </w:r>
      <w:bookmarkEnd w:id="518"/>
      <w:bookmarkEnd w:id="519"/>
      <w:bookmarkEnd w:id="520"/>
      <w:bookmarkEnd w:id="521"/>
      <w:bookmarkEnd w:id="522"/>
      <w:bookmarkEnd w:id="523"/>
      <w:bookmarkEnd w:id="524"/>
      <w:bookmarkEnd w:id="525"/>
      <w:bookmarkEnd w:id="526"/>
      <w:bookmarkEnd w:id="527"/>
      <w:bookmarkEnd w:id="528"/>
      <w:bookmarkEnd w:id="529"/>
      <w:bookmarkEnd w:id="530"/>
    </w:p>
    <w:p w14:paraId="00715D77" w14:textId="77777777" w:rsidR="000A062D" w:rsidRDefault="00F10687">
      <w:pPr>
        <w:pStyle w:val="afff1"/>
        <w:spacing w:before="156" w:after="156"/>
      </w:pPr>
      <w:bookmarkStart w:id="531" w:name="_Toc434411868"/>
      <w:bookmarkStart w:id="532" w:name="_Toc147850129"/>
      <w:bookmarkStart w:id="533" w:name="_Toc148962757"/>
      <w:bookmarkStart w:id="534" w:name="_Toc148978266"/>
      <w:bookmarkStart w:id="535" w:name="_Toc147850767"/>
      <w:bookmarkStart w:id="536" w:name="_Toc149318913"/>
      <w:bookmarkStart w:id="537" w:name="_Toc146043989"/>
      <w:bookmarkStart w:id="538" w:name="_Toc491676871"/>
      <w:bookmarkStart w:id="539" w:name="_Toc430355857"/>
      <w:bookmarkStart w:id="540" w:name="_Toc420486714"/>
      <w:bookmarkStart w:id="541" w:name="_Toc491676820"/>
      <w:bookmarkStart w:id="542" w:name="_Toc146038559"/>
      <w:bookmarkStart w:id="543" w:name="_Toc149651357"/>
      <w:bookmarkStart w:id="544" w:name="_Toc420349727"/>
      <w:bookmarkStart w:id="545" w:name="_Toc312744437"/>
      <w:bookmarkStart w:id="546" w:name="_Toc312488277"/>
      <w:bookmarkStart w:id="547" w:name="_Toc312488352"/>
      <w:bookmarkStart w:id="548" w:name="_Toc358639156"/>
      <w:r>
        <w:rPr>
          <w:rFonts w:hint="eastAsia"/>
        </w:rPr>
        <w:t>包装</w:t>
      </w:r>
      <w:bookmarkEnd w:id="531"/>
      <w:bookmarkEnd w:id="532"/>
      <w:bookmarkEnd w:id="533"/>
      <w:bookmarkEnd w:id="534"/>
      <w:bookmarkEnd w:id="535"/>
      <w:bookmarkEnd w:id="536"/>
      <w:bookmarkEnd w:id="537"/>
      <w:bookmarkEnd w:id="538"/>
      <w:bookmarkEnd w:id="539"/>
      <w:bookmarkEnd w:id="540"/>
      <w:bookmarkEnd w:id="541"/>
      <w:bookmarkEnd w:id="542"/>
      <w:bookmarkEnd w:id="543"/>
    </w:p>
    <w:p w14:paraId="181B59CD" w14:textId="77777777" w:rsidR="000A062D" w:rsidRDefault="00F10687">
      <w:pPr>
        <w:pStyle w:val="afffffffff5"/>
      </w:pPr>
      <w:r>
        <w:rPr>
          <w:rFonts w:hint="eastAsia"/>
        </w:rPr>
        <w:t>每套</w:t>
      </w:r>
      <w:r>
        <w:rPr>
          <w:rFonts w:ascii="Times New Roman" w:hint="eastAsia"/>
        </w:rPr>
        <w:t>软管</w:t>
      </w:r>
      <w:r>
        <w:rPr>
          <w:rFonts w:hint="eastAsia"/>
        </w:rPr>
        <w:t>应分别包装（单件包装），并应保证经包装的产品再进行总的外包装时，每套之间不应能发生碰撞。</w:t>
      </w:r>
    </w:p>
    <w:p w14:paraId="6C50D075" w14:textId="77777777" w:rsidR="000A062D" w:rsidRDefault="00F10687">
      <w:pPr>
        <w:pStyle w:val="afffffffff5"/>
      </w:pPr>
      <w:r>
        <w:rPr>
          <w:rFonts w:ascii="Times New Roman" w:hint="eastAsia"/>
        </w:rPr>
        <w:t>软管</w:t>
      </w:r>
      <w:r>
        <w:rPr>
          <w:rFonts w:hint="eastAsia"/>
        </w:rPr>
        <w:t>单件包装应标明生产厂名、生产厂址、产品名称、注册商标或企业标记，并附有合格证和安装使用说明书</w:t>
      </w:r>
      <w:bookmarkStart w:id="549" w:name="_Toc358639157"/>
      <w:bookmarkStart w:id="550" w:name="_Toc312488353"/>
      <w:bookmarkStart w:id="551" w:name="_Toc420349728"/>
      <w:bookmarkStart w:id="552" w:name="_Toc312488278"/>
      <w:bookmarkStart w:id="553" w:name="_Toc312744438"/>
      <w:bookmarkEnd w:id="544"/>
      <w:bookmarkEnd w:id="545"/>
      <w:bookmarkEnd w:id="546"/>
      <w:bookmarkEnd w:id="547"/>
      <w:bookmarkEnd w:id="548"/>
      <w:r>
        <w:rPr>
          <w:rFonts w:hint="eastAsia"/>
        </w:rPr>
        <w:t>。</w:t>
      </w:r>
    </w:p>
    <w:p w14:paraId="735A0CAD" w14:textId="77777777" w:rsidR="000A062D" w:rsidRDefault="00F10687">
      <w:pPr>
        <w:pStyle w:val="afffffffff5"/>
      </w:pPr>
      <w:r>
        <w:rPr>
          <w:rFonts w:hint="eastAsia"/>
        </w:rPr>
        <w:t>软管安装使用说明书中应至少包括执行标准号、</w:t>
      </w:r>
      <w:r>
        <w:rPr>
          <w:rFonts w:ascii="Times New Roman" w:hint="eastAsia"/>
        </w:rPr>
        <w:t>软管</w:t>
      </w:r>
      <w:r>
        <w:rPr>
          <w:rFonts w:hint="eastAsia"/>
        </w:rPr>
        <w:t>结构、使用条件、紧固件的使用方法、安装要求以及注意事项相关内容。</w:t>
      </w:r>
      <w:bookmarkEnd w:id="549"/>
      <w:bookmarkEnd w:id="550"/>
      <w:bookmarkEnd w:id="551"/>
      <w:bookmarkEnd w:id="552"/>
      <w:bookmarkEnd w:id="553"/>
    </w:p>
    <w:p w14:paraId="60A54E4B" w14:textId="77777777" w:rsidR="000A062D" w:rsidRDefault="00F10687">
      <w:pPr>
        <w:pStyle w:val="afffffffff5"/>
      </w:pPr>
      <w:r>
        <w:rPr>
          <w:rFonts w:hint="eastAsia"/>
        </w:rPr>
        <w:t>软管的总外包装可采用全封闭纸箱或木箱，包装箱标志应符合GB/T 191的规定。</w:t>
      </w:r>
    </w:p>
    <w:p w14:paraId="40B9806B" w14:textId="77777777" w:rsidR="000A062D" w:rsidRDefault="00F10687">
      <w:pPr>
        <w:pStyle w:val="afff1"/>
        <w:spacing w:before="156" w:after="156"/>
      </w:pPr>
      <w:bookmarkStart w:id="554" w:name="_Toc420486715"/>
      <w:bookmarkStart w:id="555" w:name="_Toc491676872"/>
      <w:bookmarkStart w:id="556" w:name="_Toc434411869"/>
      <w:bookmarkStart w:id="557" w:name="_Toc147850768"/>
      <w:bookmarkStart w:id="558" w:name="_Toc491676821"/>
      <w:bookmarkStart w:id="559" w:name="_Toc146043990"/>
      <w:bookmarkStart w:id="560" w:name="_Toc147850130"/>
      <w:bookmarkStart w:id="561" w:name="_Toc148962758"/>
      <w:bookmarkStart w:id="562" w:name="_Toc430355858"/>
      <w:bookmarkStart w:id="563" w:name="_Toc420349729"/>
      <w:bookmarkStart w:id="564" w:name="_Toc148978267"/>
      <w:bookmarkStart w:id="565" w:name="_Toc149318914"/>
      <w:bookmarkStart w:id="566" w:name="_Toc149651358"/>
      <w:bookmarkStart w:id="567" w:name="_Toc358639159"/>
      <w:bookmarkStart w:id="568" w:name="_Toc312488355"/>
      <w:bookmarkStart w:id="569" w:name="_Toc312744440"/>
      <w:bookmarkStart w:id="570" w:name="_Toc312488280"/>
      <w:r>
        <w:rPr>
          <w:rFonts w:hint="eastAsia"/>
        </w:rPr>
        <w:t>运输</w:t>
      </w:r>
      <w:bookmarkEnd w:id="554"/>
      <w:bookmarkEnd w:id="555"/>
      <w:bookmarkEnd w:id="556"/>
      <w:bookmarkEnd w:id="557"/>
      <w:bookmarkEnd w:id="558"/>
      <w:bookmarkEnd w:id="559"/>
      <w:bookmarkEnd w:id="560"/>
      <w:bookmarkEnd w:id="561"/>
      <w:bookmarkEnd w:id="562"/>
      <w:bookmarkEnd w:id="563"/>
      <w:bookmarkEnd w:id="564"/>
      <w:bookmarkEnd w:id="565"/>
      <w:bookmarkEnd w:id="566"/>
    </w:p>
    <w:p w14:paraId="2780554D" w14:textId="77777777" w:rsidR="000A062D" w:rsidRDefault="00F10687">
      <w:pPr>
        <w:pStyle w:val="afffffffffffd"/>
      </w:pPr>
      <w:bookmarkStart w:id="571" w:name="_Toc430355859"/>
      <w:bookmarkStart w:id="572" w:name="_Toc420486716"/>
      <w:bookmarkStart w:id="573" w:name="_Toc420349730"/>
      <w:r>
        <w:rPr>
          <w:rFonts w:ascii="Times New Roman" w:hint="eastAsia"/>
        </w:rPr>
        <w:t>软管</w:t>
      </w:r>
      <w:r>
        <w:rPr>
          <w:rFonts w:hint="eastAsia"/>
        </w:rPr>
        <w:t>运输应符合GB/T 9577的规定。</w:t>
      </w:r>
      <w:bookmarkEnd w:id="567"/>
      <w:bookmarkEnd w:id="568"/>
      <w:bookmarkEnd w:id="569"/>
      <w:bookmarkEnd w:id="570"/>
      <w:bookmarkEnd w:id="571"/>
      <w:bookmarkEnd w:id="572"/>
      <w:bookmarkEnd w:id="573"/>
    </w:p>
    <w:p w14:paraId="015528F1" w14:textId="77777777" w:rsidR="000A062D" w:rsidRDefault="00F10687">
      <w:pPr>
        <w:pStyle w:val="afff1"/>
        <w:spacing w:before="156" w:after="156"/>
      </w:pPr>
      <w:bookmarkStart w:id="574" w:name="_Toc147850769"/>
      <w:bookmarkStart w:id="575" w:name="_Toc148978268"/>
      <w:bookmarkStart w:id="576" w:name="_Toc491676822"/>
      <w:bookmarkStart w:id="577" w:name="_Toc430355860"/>
      <w:bookmarkStart w:id="578" w:name="_Toc420486717"/>
      <w:bookmarkStart w:id="579" w:name="_Toc420349731"/>
      <w:bookmarkStart w:id="580" w:name="_Toc146043991"/>
      <w:bookmarkStart w:id="581" w:name="_Toc147850131"/>
      <w:bookmarkStart w:id="582" w:name="_Toc491676873"/>
      <w:bookmarkStart w:id="583" w:name="_Toc434411870"/>
      <w:bookmarkStart w:id="584" w:name="_Toc148962759"/>
      <w:bookmarkStart w:id="585" w:name="_Toc149318915"/>
      <w:bookmarkStart w:id="586" w:name="_Toc149651359"/>
      <w:r>
        <w:rPr>
          <w:rFonts w:hint="eastAsia"/>
        </w:rPr>
        <w:t>贮存</w:t>
      </w:r>
      <w:bookmarkEnd w:id="574"/>
      <w:bookmarkEnd w:id="575"/>
      <w:bookmarkEnd w:id="576"/>
      <w:bookmarkEnd w:id="577"/>
      <w:bookmarkEnd w:id="578"/>
      <w:bookmarkEnd w:id="579"/>
      <w:bookmarkEnd w:id="580"/>
      <w:bookmarkEnd w:id="581"/>
      <w:bookmarkEnd w:id="582"/>
      <w:bookmarkEnd w:id="583"/>
      <w:bookmarkEnd w:id="584"/>
      <w:bookmarkEnd w:id="585"/>
      <w:bookmarkEnd w:id="586"/>
    </w:p>
    <w:p w14:paraId="3B106158" w14:textId="77777777" w:rsidR="000A062D" w:rsidRDefault="00F10687">
      <w:pPr>
        <w:pStyle w:val="afffffffffffd"/>
      </w:pPr>
      <w:r>
        <w:rPr>
          <w:rFonts w:ascii="Times New Roman" w:hint="eastAsia"/>
        </w:rPr>
        <w:t>软管</w:t>
      </w:r>
      <w:r>
        <w:rPr>
          <w:rFonts w:hint="eastAsia"/>
        </w:rPr>
        <w:t>贮存应符合GB/T 9576的规定。</w:t>
      </w:r>
    </w:p>
    <w:p w14:paraId="7E7344DB" w14:textId="77777777" w:rsidR="000A062D" w:rsidRDefault="000A062D">
      <w:pPr>
        <w:pStyle w:val="afffffffffffd"/>
        <w:ind w:firstLineChars="0" w:firstLine="0"/>
      </w:pPr>
    </w:p>
    <w:p w14:paraId="272593B3" w14:textId="271B76D6" w:rsidR="000A062D" w:rsidRDefault="000A062D">
      <w:pPr>
        <w:pStyle w:val="afffffffffffd"/>
        <w:ind w:firstLineChars="0" w:firstLine="0"/>
      </w:pPr>
    </w:p>
    <w:p w14:paraId="67A00388" w14:textId="77777777" w:rsidR="000A062D" w:rsidRDefault="000A062D">
      <w:pPr>
        <w:pStyle w:val="afffff9"/>
        <w:ind w:firstLine="420"/>
        <w:sectPr w:rsidR="000A062D">
          <w:pgSz w:w="11906" w:h="16838"/>
          <w:pgMar w:top="1928" w:right="1134" w:bottom="1134" w:left="1134" w:header="1418" w:footer="1134" w:gutter="284"/>
          <w:pgNumType w:start="1"/>
          <w:cols w:space="425"/>
          <w:formProt w:val="0"/>
          <w:docGrid w:type="lines" w:linePitch="312"/>
        </w:sectPr>
      </w:pPr>
    </w:p>
    <w:p w14:paraId="00B45984" w14:textId="77777777" w:rsidR="000A062D" w:rsidRDefault="000A062D">
      <w:pPr>
        <w:pStyle w:val="afa"/>
        <w:rPr>
          <w:vanish w:val="0"/>
        </w:rPr>
      </w:pPr>
      <w:bookmarkStart w:id="587" w:name="BookMark5"/>
      <w:bookmarkEnd w:id="35"/>
    </w:p>
    <w:p w14:paraId="21DAE004" w14:textId="77777777" w:rsidR="000A062D" w:rsidRDefault="000A062D">
      <w:pPr>
        <w:pStyle w:val="aff1"/>
        <w:rPr>
          <w:vanish w:val="0"/>
        </w:rPr>
      </w:pPr>
    </w:p>
    <w:p w14:paraId="64D0C2BB" w14:textId="77777777" w:rsidR="000A062D" w:rsidRDefault="00F10687">
      <w:pPr>
        <w:pStyle w:val="aff6"/>
        <w:spacing w:after="156"/>
      </w:pPr>
      <w:r>
        <w:br/>
      </w:r>
      <w:bookmarkStart w:id="588" w:name="_Toc147850770"/>
      <w:bookmarkStart w:id="589" w:name="_Toc147850132"/>
      <w:bookmarkStart w:id="590" w:name="_Toc149318916"/>
      <w:bookmarkStart w:id="591" w:name="_Toc148962760"/>
      <w:bookmarkStart w:id="592" w:name="_Toc146043992"/>
      <w:bookmarkStart w:id="593" w:name="_Toc146038560"/>
      <w:bookmarkStart w:id="594" w:name="_Toc148978269"/>
      <w:bookmarkStart w:id="595" w:name="_Toc149651360"/>
      <w:r>
        <w:rPr>
          <w:rFonts w:hint="eastAsia"/>
        </w:rPr>
        <w:t>（资料性）</w:t>
      </w:r>
      <w:r>
        <w:br/>
      </w:r>
      <w:r>
        <w:rPr>
          <w:rFonts w:hint="eastAsia"/>
        </w:rPr>
        <w:t>不同包覆形式、不同接口形式的软管示意图</w:t>
      </w:r>
      <w:bookmarkEnd w:id="588"/>
      <w:bookmarkEnd w:id="589"/>
      <w:bookmarkEnd w:id="590"/>
      <w:bookmarkEnd w:id="591"/>
      <w:bookmarkEnd w:id="592"/>
      <w:bookmarkEnd w:id="593"/>
      <w:bookmarkEnd w:id="594"/>
      <w:bookmarkEnd w:id="595"/>
    </w:p>
    <w:p w14:paraId="37CB7E00" w14:textId="77777777" w:rsidR="000A062D" w:rsidRDefault="000A062D">
      <w:pPr>
        <w:pStyle w:val="afffff9"/>
        <w:ind w:firstLine="420"/>
      </w:pPr>
    </w:p>
    <w:p w14:paraId="14ADA41D" w14:textId="77777777" w:rsidR="000A062D" w:rsidRDefault="00F10687">
      <w:pPr>
        <w:pStyle w:val="afffff9"/>
        <w:ind w:firstLineChars="400" w:firstLine="840"/>
      </w:pPr>
      <w:r>
        <w:rPr>
          <w:rFonts w:hint="eastAsia"/>
        </w:rPr>
        <w:t>图A</w:t>
      </w:r>
      <w:r>
        <w:t>.</w:t>
      </w:r>
      <w:r>
        <w:rPr>
          <w:rFonts w:hint="eastAsia"/>
        </w:rPr>
        <w:t>1</w:t>
      </w:r>
      <w:r>
        <w:rPr>
          <w:rFonts w:hAnsi="宋体" w:hint="eastAsia"/>
        </w:rPr>
        <w:t>～</w:t>
      </w:r>
      <w:r>
        <w:rPr>
          <w:rFonts w:hint="eastAsia"/>
        </w:rPr>
        <w:t>图A</w:t>
      </w:r>
      <w:r>
        <w:t>.</w:t>
      </w:r>
      <w:r>
        <w:rPr>
          <w:rFonts w:hint="eastAsia"/>
        </w:rPr>
        <w:t>7给出了不同包覆形式、不同接口形式的软管示意图。</w:t>
      </w:r>
    </w:p>
    <w:p w14:paraId="647DA567" w14:textId="77777777" w:rsidR="000A062D" w:rsidRDefault="000A062D">
      <w:pPr>
        <w:pStyle w:val="afffff9"/>
        <w:ind w:firstLine="420"/>
      </w:pPr>
    </w:p>
    <w:p w14:paraId="433F5B73" w14:textId="77777777" w:rsidR="000A062D" w:rsidRDefault="00F10687" w:rsidP="00D5176C">
      <w:pPr>
        <w:pStyle w:val="afffffffffffd"/>
        <w:ind w:firstLineChars="67" w:firstLine="141"/>
        <w:jc w:val="center"/>
      </w:pPr>
      <w:r>
        <w:rPr>
          <w:rFonts w:hint="eastAsia"/>
          <w:noProof/>
        </w:rPr>
        <w:drawing>
          <wp:inline distT="0" distB="0" distL="0" distR="0" wp14:anchorId="3C22FE44" wp14:editId="258154AA">
            <wp:extent cx="5763895" cy="1490345"/>
            <wp:effectExtent l="0" t="0" r="8255" b="0"/>
            <wp:docPr id="16091720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17201" name="图片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5771767" cy="1492413"/>
                    </a:xfrm>
                    <a:prstGeom prst="rect">
                      <a:avLst/>
                    </a:prstGeom>
                    <a:noFill/>
                    <a:ln>
                      <a:noFill/>
                    </a:ln>
                  </pic:spPr>
                </pic:pic>
              </a:graphicData>
            </a:graphic>
          </wp:inline>
        </w:drawing>
      </w:r>
    </w:p>
    <w:p w14:paraId="70A42E5B" w14:textId="77777777" w:rsidR="000A062D" w:rsidRDefault="00F10687">
      <w:pPr>
        <w:pStyle w:val="afffffffffffd"/>
        <w:ind w:firstLineChars="250" w:firstLine="450"/>
        <w:rPr>
          <w:sz w:val="18"/>
          <w:szCs w:val="18"/>
        </w:rPr>
      </w:pPr>
      <w:r>
        <w:rPr>
          <w:rFonts w:hint="eastAsia"/>
          <w:sz w:val="18"/>
          <w:szCs w:val="18"/>
        </w:rPr>
        <w:t>标引序号说明：</w:t>
      </w:r>
    </w:p>
    <w:p w14:paraId="65934242" w14:textId="77777777" w:rsidR="000A062D" w:rsidRDefault="00F10687">
      <w:pPr>
        <w:pStyle w:val="afffffffffffd"/>
        <w:ind w:firstLineChars="250" w:firstLine="450"/>
        <w:rPr>
          <w:sz w:val="18"/>
          <w:szCs w:val="18"/>
        </w:rPr>
      </w:pPr>
      <w:r>
        <w:rPr>
          <w:rFonts w:hint="eastAsia"/>
          <w:sz w:val="18"/>
          <w:szCs w:val="18"/>
        </w:rPr>
        <w:t>1——螺纹连接式的管道接口；</w:t>
      </w:r>
    </w:p>
    <w:p w14:paraId="5D61B8B7" w14:textId="77777777" w:rsidR="000A062D" w:rsidRDefault="00F10687">
      <w:pPr>
        <w:pStyle w:val="afffffffffffd"/>
        <w:ind w:firstLineChars="250" w:firstLine="450"/>
        <w:rPr>
          <w:sz w:val="18"/>
          <w:szCs w:val="18"/>
        </w:rPr>
      </w:pPr>
      <w:r>
        <w:rPr>
          <w:rFonts w:hint="eastAsia"/>
          <w:sz w:val="18"/>
          <w:szCs w:val="18"/>
        </w:rPr>
        <w:t>2——燃气胶管；</w:t>
      </w:r>
    </w:p>
    <w:p w14:paraId="08F81D0D" w14:textId="77777777" w:rsidR="000A062D" w:rsidRDefault="00F10687">
      <w:pPr>
        <w:pStyle w:val="afffffffffffd"/>
        <w:ind w:firstLineChars="250" w:firstLine="450"/>
        <w:rPr>
          <w:sz w:val="18"/>
          <w:szCs w:val="18"/>
        </w:rPr>
      </w:pPr>
      <w:r>
        <w:rPr>
          <w:rFonts w:hint="eastAsia"/>
          <w:sz w:val="18"/>
          <w:szCs w:val="18"/>
        </w:rPr>
        <w:t>3——不锈钢丝编织网套；</w:t>
      </w:r>
    </w:p>
    <w:p w14:paraId="317F23A9" w14:textId="77777777" w:rsidR="000A062D" w:rsidRDefault="00F10687">
      <w:pPr>
        <w:pStyle w:val="afffffffffffd"/>
        <w:ind w:firstLineChars="250" w:firstLine="450"/>
        <w:rPr>
          <w:sz w:val="18"/>
          <w:szCs w:val="18"/>
        </w:rPr>
      </w:pPr>
      <w:r>
        <w:rPr>
          <w:rFonts w:hint="eastAsia"/>
          <w:sz w:val="18"/>
          <w:szCs w:val="18"/>
        </w:rPr>
        <w:t>4——塑料护套；</w:t>
      </w:r>
    </w:p>
    <w:p w14:paraId="7587DD1D" w14:textId="77777777" w:rsidR="000A062D" w:rsidRDefault="00F10687">
      <w:pPr>
        <w:pStyle w:val="afffffffffffd"/>
        <w:ind w:firstLineChars="250" w:firstLine="450"/>
        <w:rPr>
          <w:sz w:val="18"/>
          <w:szCs w:val="18"/>
        </w:rPr>
      </w:pPr>
      <w:r>
        <w:rPr>
          <w:rFonts w:hint="eastAsia"/>
          <w:sz w:val="18"/>
          <w:szCs w:val="18"/>
        </w:rPr>
        <w:t>5——管芯；</w:t>
      </w:r>
    </w:p>
    <w:p w14:paraId="783A8FC0" w14:textId="77777777" w:rsidR="000A062D" w:rsidRDefault="00F10687">
      <w:pPr>
        <w:pStyle w:val="afffffffffffd"/>
        <w:ind w:firstLineChars="250" w:firstLine="450"/>
        <w:rPr>
          <w:sz w:val="18"/>
          <w:szCs w:val="18"/>
        </w:rPr>
      </w:pPr>
      <w:r>
        <w:rPr>
          <w:rFonts w:hint="eastAsia"/>
          <w:sz w:val="18"/>
          <w:szCs w:val="18"/>
        </w:rPr>
        <w:t>6——压套；</w:t>
      </w:r>
    </w:p>
    <w:p w14:paraId="79A9C071" w14:textId="77777777" w:rsidR="000A062D" w:rsidRDefault="00F10687">
      <w:pPr>
        <w:pStyle w:val="afffffffffffd"/>
        <w:ind w:firstLineChars="250" w:firstLine="450"/>
        <w:rPr>
          <w:sz w:val="18"/>
          <w:szCs w:val="18"/>
        </w:rPr>
      </w:pPr>
      <w:r>
        <w:rPr>
          <w:rFonts w:hint="eastAsia"/>
          <w:sz w:val="18"/>
          <w:szCs w:val="18"/>
        </w:rPr>
        <w:t>7——螺母；</w:t>
      </w:r>
    </w:p>
    <w:p w14:paraId="0048AD76" w14:textId="77777777" w:rsidR="000A062D" w:rsidRDefault="00F10687">
      <w:pPr>
        <w:pStyle w:val="afffffffffffd"/>
        <w:ind w:firstLineChars="250" w:firstLine="450"/>
        <w:rPr>
          <w:sz w:val="18"/>
          <w:szCs w:val="18"/>
        </w:rPr>
      </w:pPr>
      <w:r>
        <w:rPr>
          <w:rFonts w:hint="eastAsia"/>
          <w:sz w:val="18"/>
          <w:szCs w:val="18"/>
        </w:rPr>
        <w:t>8——密封圈；</w:t>
      </w:r>
    </w:p>
    <w:p w14:paraId="7F332576" w14:textId="77777777" w:rsidR="000A062D" w:rsidRDefault="00F10687">
      <w:pPr>
        <w:pStyle w:val="afffffffffffd"/>
        <w:ind w:firstLineChars="250" w:firstLine="450"/>
        <w:rPr>
          <w:sz w:val="18"/>
          <w:szCs w:val="18"/>
        </w:rPr>
      </w:pPr>
      <w:r>
        <w:rPr>
          <w:rFonts w:hint="eastAsia"/>
          <w:sz w:val="18"/>
          <w:szCs w:val="18"/>
        </w:rPr>
        <w:t>9——螺纹连接式的燃烧器具接口；</w:t>
      </w:r>
    </w:p>
    <w:p w14:paraId="68311667" w14:textId="77777777" w:rsidR="000A062D" w:rsidRDefault="00F10687">
      <w:pPr>
        <w:pStyle w:val="afffffffffffd"/>
        <w:ind w:firstLineChars="250" w:firstLine="450"/>
        <w:rPr>
          <w:sz w:val="18"/>
          <w:szCs w:val="18"/>
        </w:rPr>
      </w:pPr>
      <w:r>
        <w:rPr>
          <w:rFonts w:hint="eastAsia"/>
          <w:i/>
          <w:sz w:val="18"/>
          <w:szCs w:val="18"/>
        </w:rPr>
        <w:t>L</w:t>
      </w:r>
      <w:r>
        <w:rPr>
          <w:sz w:val="18"/>
          <w:szCs w:val="18"/>
        </w:rPr>
        <w:t>——</w:t>
      </w:r>
      <w:r>
        <w:rPr>
          <w:sz w:val="18"/>
          <w:szCs w:val="18"/>
        </w:rPr>
        <w:t>软管长度。</w:t>
      </w:r>
    </w:p>
    <w:p w14:paraId="3E356348" w14:textId="77777777" w:rsidR="000A062D" w:rsidRDefault="00F10687">
      <w:pPr>
        <w:pStyle w:val="afb"/>
        <w:spacing w:before="156" w:after="156"/>
      </w:pPr>
      <w:r>
        <w:t xml:space="preserve"> </w:t>
      </w:r>
      <w:r>
        <w:rPr>
          <w:rFonts w:hint="eastAsia"/>
        </w:rPr>
        <w:t>A接口RJB型软管示意图</w:t>
      </w:r>
    </w:p>
    <w:p w14:paraId="212E9048" w14:textId="77777777" w:rsidR="000A062D" w:rsidRDefault="000A062D">
      <w:pPr>
        <w:pStyle w:val="afffffffffffd"/>
      </w:pPr>
    </w:p>
    <w:p w14:paraId="1261ECCE" w14:textId="77777777" w:rsidR="000A062D" w:rsidRDefault="00F10687" w:rsidP="00D5176C">
      <w:pPr>
        <w:pStyle w:val="afffffffffffd"/>
        <w:ind w:leftChars="202" w:left="565" w:hangingChars="67" w:hanging="141"/>
        <w:jc w:val="center"/>
      </w:pPr>
      <w:r>
        <w:rPr>
          <w:noProof/>
        </w:rPr>
        <w:drawing>
          <wp:inline distT="0" distB="0" distL="0" distR="0" wp14:anchorId="6D99CF0D" wp14:editId="40A928FF">
            <wp:extent cx="5367655" cy="1701800"/>
            <wp:effectExtent l="19050" t="0" r="4233" b="0"/>
            <wp:docPr id="1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3"/>
                    <pic:cNvPicPr>
                      <a:picLocks noChangeAspect="1" noChangeArrowheads="1"/>
                    </pic:cNvPicPr>
                  </pic:nvPicPr>
                  <pic:blipFill>
                    <a:blip r:embed="rId31" cstate="print"/>
                    <a:srcRect/>
                    <a:stretch>
                      <a:fillRect/>
                    </a:stretch>
                  </pic:blipFill>
                  <pic:spPr>
                    <a:xfrm>
                      <a:off x="0" y="0"/>
                      <a:ext cx="5367665" cy="1701736"/>
                    </a:xfrm>
                    <a:prstGeom prst="rect">
                      <a:avLst/>
                    </a:prstGeom>
                    <a:noFill/>
                    <a:ln w="9525">
                      <a:noFill/>
                      <a:miter lim="800000"/>
                      <a:headEnd/>
                      <a:tailEnd/>
                    </a:ln>
                  </pic:spPr>
                </pic:pic>
              </a:graphicData>
            </a:graphic>
          </wp:inline>
        </w:drawing>
      </w:r>
    </w:p>
    <w:p w14:paraId="51C65BB9" w14:textId="77777777" w:rsidR="000A062D" w:rsidRDefault="00F10687">
      <w:pPr>
        <w:pStyle w:val="afffffffffffd"/>
        <w:ind w:firstLineChars="250" w:firstLine="450"/>
        <w:rPr>
          <w:sz w:val="18"/>
          <w:szCs w:val="18"/>
        </w:rPr>
      </w:pPr>
      <w:r>
        <w:rPr>
          <w:rFonts w:hint="eastAsia"/>
          <w:sz w:val="18"/>
          <w:szCs w:val="18"/>
        </w:rPr>
        <w:t>标引序号说明：</w:t>
      </w:r>
    </w:p>
    <w:p w14:paraId="41B9AD96" w14:textId="77777777" w:rsidR="000A062D" w:rsidRDefault="00F10687">
      <w:pPr>
        <w:pStyle w:val="afffffffffffd"/>
        <w:ind w:firstLineChars="250" w:firstLine="450"/>
        <w:rPr>
          <w:sz w:val="18"/>
          <w:szCs w:val="18"/>
        </w:rPr>
      </w:pPr>
      <w:r>
        <w:rPr>
          <w:rFonts w:hint="eastAsia"/>
          <w:sz w:val="18"/>
          <w:szCs w:val="18"/>
        </w:rPr>
        <w:t>1——螺纹连接式的管道接口；</w:t>
      </w:r>
    </w:p>
    <w:p w14:paraId="0B45241E" w14:textId="77777777" w:rsidR="000A062D" w:rsidRDefault="00F10687">
      <w:pPr>
        <w:pStyle w:val="afffffffffffd"/>
        <w:ind w:firstLineChars="250" w:firstLine="450"/>
        <w:rPr>
          <w:sz w:val="18"/>
          <w:szCs w:val="18"/>
        </w:rPr>
      </w:pPr>
      <w:r>
        <w:rPr>
          <w:rFonts w:hint="eastAsia"/>
          <w:sz w:val="18"/>
          <w:szCs w:val="18"/>
        </w:rPr>
        <w:t>2——密封圈；</w:t>
      </w:r>
    </w:p>
    <w:p w14:paraId="76875774" w14:textId="77777777" w:rsidR="000A062D" w:rsidRDefault="00F10687">
      <w:pPr>
        <w:pStyle w:val="afffffffffffd"/>
        <w:ind w:firstLineChars="250" w:firstLine="450"/>
        <w:rPr>
          <w:sz w:val="18"/>
          <w:szCs w:val="18"/>
        </w:rPr>
      </w:pPr>
      <w:r>
        <w:rPr>
          <w:rFonts w:hint="eastAsia"/>
          <w:sz w:val="18"/>
          <w:szCs w:val="18"/>
        </w:rPr>
        <w:t>3——螺母；</w:t>
      </w:r>
    </w:p>
    <w:p w14:paraId="41330510" w14:textId="77777777" w:rsidR="000A062D" w:rsidRDefault="00F10687">
      <w:pPr>
        <w:pStyle w:val="afffffffffffd"/>
        <w:ind w:firstLineChars="250" w:firstLine="450"/>
        <w:rPr>
          <w:sz w:val="18"/>
          <w:szCs w:val="18"/>
        </w:rPr>
      </w:pPr>
      <w:r>
        <w:rPr>
          <w:rFonts w:hint="eastAsia"/>
          <w:sz w:val="18"/>
          <w:szCs w:val="18"/>
        </w:rPr>
        <w:t>4——压套；</w:t>
      </w:r>
    </w:p>
    <w:p w14:paraId="5D55FD78" w14:textId="77777777" w:rsidR="000A062D" w:rsidRDefault="00F10687">
      <w:pPr>
        <w:pStyle w:val="afffffffffffd"/>
        <w:ind w:firstLineChars="250" w:firstLine="450"/>
        <w:rPr>
          <w:sz w:val="18"/>
          <w:szCs w:val="18"/>
        </w:rPr>
      </w:pPr>
      <w:r>
        <w:rPr>
          <w:rFonts w:hint="eastAsia"/>
          <w:sz w:val="18"/>
          <w:szCs w:val="18"/>
        </w:rPr>
        <w:t>5——管芯；</w:t>
      </w:r>
    </w:p>
    <w:p w14:paraId="46E9C972" w14:textId="77777777" w:rsidR="000A062D" w:rsidRDefault="00F10687">
      <w:pPr>
        <w:pStyle w:val="afffffffffffd"/>
        <w:ind w:firstLineChars="250" w:firstLine="450"/>
        <w:rPr>
          <w:sz w:val="18"/>
          <w:szCs w:val="18"/>
        </w:rPr>
      </w:pPr>
      <w:r>
        <w:rPr>
          <w:rFonts w:hint="eastAsia"/>
          <w:sz w:val="18"/>
          <w:szCs w:val="18"/>
        </w:rPr>
        <w:t>6——燃气胶管；</w:t>
      </w:r>
    </w:p>
    <w:p w14:paraId="11E206FD" w14:textId="77777777" w:rsidR="000A062D" w:rsidRDefault="00F10687">
      <w:pPr>
        <w:pStyle w:val="afffffffffffd"/>
        <w:ind w:firstLineChars="250" w:firstLine="450"/>
        <w:rPr>
          <w:sz w:val="18"/>
          <w:szCs w:val="18"/>
        </w:rPr>
      </w:pPr>
      <w:r>
        <w:rPr>
          <w:rFonts w:hint="eastAsia"/>
          <w:sz w:val="18"/>
          <w:szCs w:val="18"/>
        </w:rPr>
        <w:t>7——金属铠装护套；</w:t>
      </w:r>
    </w:p>
    <w:p w14:paraId="2732D2F5" w14:textId="77777777" w:rsidR="000A062D" w:rsidRDefault="00F10687">
      <w:pPr>
        <w:pStyle w:val="afffffffffffd"/>
        <w:ind w:firstLineChars="250" w:firstLine="450"/>
        <w:rPr>
          <w:sz w:val="18"/>
          <w:szCs w:val="18"/>
        </w:rPr>
      </w:pPr>
      <w:r>
        <w:rPr>
          <w:rFonts w:hint="eastAsia"/>
          <w:sz w:val="18"/>
          <w:szCs w:val="18"/>
        </w:rPr>
        <w:t>8——塑料护套；</w:t>
      </w:r>
    </w:p>
    <w:p w14:paraId="63D3B993" w14:textId="77777777" w:rsidR="000A062D" w:rsidRDefault="00F10687">
      <w:pPr>
        <w:pStyle w:val="afffffffffffd"/>
        <w:ind w:firstLineChars="250" w:firstLine="450"/>
        <w:rPr>
          <w:sz w:val="18"/>
          <w:szCs w:val="18"/>
        </w:rPr>
      </w:pPr>
      <w:r>
        <w:rPr>
          <w:rFonts w:hint="eastAsia"/>
          <w:sz w:val="18"/>
          <w:szCs w:val="18"/>
        </w:rPr>
        <w:t>9——螺纹连接式的燃烧器具接口；</w:t>
      </w:r>
    </w:p>
    <w:p w14:paraId="4C831B90" w14:textId="77777777" w:rsidR="000A062D" w:rsidRDefault="00F10687">
      <w:pPr>
        <w:pStyle w:val="afffffffffffd"/>
        <w:ind w:firstLineChars="250" w:firstLine="450"/>
        <w:rPr>
          <w:sz w:val="18"/>
          <w:szCs w:val="18"/>
        </w:rPr>
      </w:pPr>
      <w:r>
        <w:rPr>
          <w:rFonts w:hint="eastAsia"/>
          <w:i/>
          <w:sz w:val="18"/>
          <w:szCs w:val="18"/>
        </w:rPr>
        <w:t>L</w:t>
      </w:r>
      <w:r>
        <w:rPr>
          <w:sz w:val="18"/>
          <w:szCs w:val="18"/>
        </w:rPr>
        <w:t>——</w:t>
      </w:r>
      <w:r>
        <w:rPr>
          <w:sz w:val="18"/>
          <w:szCs w:val="18"/>
        </w:rPr>
        <w:t>软管长度。</w:t>
      </w:r>
    </w:p>
    <w:p w14:paraId="5CC53103" w14:textId="77777777" w:rsidR="000A062D" w:rsidRDefault="00F10687">
      <w:pPr>
        <w:pStyle w:val="afb"/>
        <w:spacing w:before="156" w:after="156"/>
        <w:ind w:firstLine="420"/>
      </w:pPr>
      <w:r>
        <w:rPr>
          <w:rFonts w:hAnsi="黑体"/>
        </w:rPr>
        <w:t xml:space="preserve"> </w:t>
      </w:r>
      <w:r>
        <w:rPr>
          <w:rFonts w:hAnsi="黑体" w:hint="eastAsia"/>
        </w:rPr>
        <w:t>A接口</w:t>
      </w:r>
      <w:r>
        <w:rPr>
          <w:rFonts w:hint="eastAsia"/>
        </w:rPr>
        <w:t>RKJB</w:t>
      </w:r>
      <w:r>
        <w:rPr>
          <w:rFonts w:hAnsi="黑体" w:hint="eastAsia"/>
        </w:rPr>
        <w:t>型软管示意图</w:t>
      </w:r>
    </w:p>
    <w:p w14:paraId="13F627CB" w14:textId="77777777" w:rsidR="000A062D" w:rsidRDefault="00F10687">
      <w:pPr>
        <w:pStyle w:val="afffffffffffd"/>
        <w:ind w:firstLineChars="450" w:firstLine="945"/>
      </w:pPr>
      <w:r>
        <w:rPr>
          <w:rFonts w:ascii="黑体" w:eastAsia="黑体" w:hAnsi="黑体" w:hint="eastAsia"/>
        </w:rPr>
        <w:t xml:space="preserve">                               </w:t>
      </w:r>
    </w:p>
    <w:p w14:paraId="65615935" w14:textId="77777777" w:rsidR="000A062D" w:rsidRDefault="00F10687">
      <w:pPr>
        <w:pStyle w:val="afffffffffffd"/>
        <w:ind w:firstLineChars="202" w:firstLine="424"/>
      </w:pPr>
      <w:r>
        <w:rPr>
          <w:rFonts w:hint="eastAsia"/>
          <w:noProof/>
        </w:rPr>
        <w:drawing>
          <wp:inline distT="0" distB="0" distL="0" distR="0" wp14:anchorId="3496A178" wp14:editId="11BD427A">
            <wp:extent cx="5509260" cy="1499235"/>
            <wp:effectExtent l="0" t="0" r="0" b="5715"/>
            <wp:docPr id="69062538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625384" name="图片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514831" cy="1501096"/>
                    </a:xfrm>
                    <a:prstGeom prst="rect">
                      <a:avLst/>
                    </a:prstGeom>
                    <a:noFill/>
                    <a:ln>
                      <a:noFill/>
                    </a:ln>
                  </pic:spPr>
                </pic:pic>
              </a:graphicData>
            </a:graphic>
          </wp:inline>
        </w:drawing>
      </w:r>
    </w:p>
    <w:p w14:paraId="62A82483" w14:textId="77777777" w:rsidR="000A062D" w:rsidRDefault="00F10687">
      <w:pPr>
        <w:pStyle w:val="afffffffffffd"/>
        <w:ind w:firstLineChars="450" w:firstLine="810"/>
        <w:rPr>
          <w:sz w:val="18"/>
          <w:szCs w:val="18"/>
        </w:rPr>
      </w:pPr>
      <w:r>
        <w:rPr>
          <w:rFonts w:hint="eastAsia"/>
          <w:sz w:val="18"/>
          <w:szCs w:val="18"/>
        </w:rPr>
        <w:t>标引序号说明：</w:t>
      </w:r>
    </w:p>
    <w:p w14:paraId="678DA2C2" w14:textId="77777777" w:rsidR="000A062D" w:rsidRDefault="00F10687">
      <w:pPr>
        <w:pStyle w:val="afffffffffffd"/>
        <w:ind w:firstLineChars="450" w:firstLine="810"/>
        <w:rPr>
          <w:sz w:val="18"/>
          <w:szCs w:val="18"/>
        </w:rPr>
      </w:pPr>
      <w:r>
        <w:rPr>
          <w:rFonts w:hint="eastAsia"/>
          <w:sz w:val="18"/>
          <w:szCs w:val="18"/>
        </w:rPr>
        <w:t>1——螺纹连接式的管道接口；</w:t>
      </w:r>
    </w:p>
    <w:p w14:paraId="3FA9DF44" w14:textId="77777777" w:rsidR="000A062D" w:rsidRDefault="00F10687">
      <w:pPr>
        <w:pStyle w:val="afffffffffffd"/>
        <w:ind w:firstLineChars="450" w:firstLine="810"/>
        <w:rPr>
          <w:sz w:val="18"/>
          <w:szCs w:val="18"/>
        </w:rPr>
      </w:pPr>
      <w:r>
        <w:rPr>
          <w:rFonts w:hint="eastAsia"/>
          <w:sz w:val="18"/>
          <w:szCs w:val="18"/>
        </w:rPr>
        <w:t>2——密封圈；</w:t>
      </w:r>
    </w:p>
    <w:p w14:paraId="72E71808" w14:textId="77777777" w:rsidR="000A062D" w:rsidRDefault="00F10687">
      <w:pPr>
        <w:pStyle w:val="afffffffffffd"/>
        <w:ind w:firstLineChars="450" w:firstLine="810"/>
        <w:rPr>
          <w:sz w:val="18"/>
          <w:szCs w:val="18"/>
        </w:rPr>
      </w:pPr>
      <w:r>
        <w:rPr>
          <w:rFonts w:hint="eastAsia"/>
          <w:sz w:val="18"/>
          <w:szCs w:val="18"/>
        </w:rPr>
        <w:t>3——螺母；</w:t>
      </w:r>
    </w:p>
    <w:p w14:paraId="2691CD10" w14:textId="77777777" w:rsidR="000A062D" w:rsidRDefault="00F10687">
      <w:pPr>
        <w:pStyle w:val="afffffffffffd"/>
        <w:ind w:firstLineChars="450" w:firstLine="810"/>
        <w:rPr>
          <w:sz w:val="18"/>
          <w:szCs w:val="18"/>
        </w:rPr>
      </w:pPr>
      <w:r>
        <w:rPr>
          <w:rFonts w:hint="eastAsia"/>
          <w:sz w:val="18"/>
          <w:szCs w:val="18"/>
        </w:rPr>
        <w:t>4——压套；</w:t>
      </w:r>
    </w:p>
    <w:p w14:paraId="4274B6DA" w14:textId="77777777" w:rsidR="000A062D" w:rsidRDefault="00F10687">
      <w:pPr>
        <w:pStyle w:val="afffffffffffd"/>
        <w:ind w:firstLineChars="450" w:firstLine="810"/>
        <w:rPr>
          <w:sz w:val="18"/>
          <w:szCs w:val="18"/>
        </w:rPr>
      </w:pPr>
      <w:r>
        <w:rPr>
          <w:rFonts w:hint="eastAsia"/>
          <w:sz w:val="18"/>
          <w:szCs w:val="18"/>
        </w:rPr>
        <w:t>5——管芯；</w:t>
      </w:r>
    </w:p>
    <w:p w14:paraId="1297B372" w14:textId="77777777" w:rsidR="000A062D" w:rsidRDefault="00F10687">
      <w:pPr>
        <w:pStyle w:val="afffffffffffd"/>
        <w:ind w:firstLineChars="450" w:firstLine="810"/>
        <w:rPr>
          <w:sz w:val="18"/>
          <w:szCs w:val="18"/>
        </w:rPr>
      </w:pPr>
      <w:r>
        <w:rPr>
          <w:rFonts w:hint="eastAsia"/>
          <w:sz w:val="18"/>
          <w:szCs w:val="18"/>
        </w:rPr>
        <w:t>6——燃气胶管；</w:t>
      </w:r>
    </w:p>
    <w:p w14:paraId="60CBE59E" w14:textId="77777777" w:rsidR="000A062D" w:rsidRDefault="00F10687">
      <w:pPr>
        <w:pStyle w:val="afffffffffffd"/>
        <w:ind w:firstLineChars="450" w:firstLine="810"/>
        <w:rPr>
          <w:sz w:val="18"/>
          <w:szCs w:val="18"/>
        </w:rPr>
      </w:pPr>
      <w:r>
        <w:rPr>
          <w:rFonts w:hint="eastAsia"/>
          <w:sz w:val="18"/>
          <w:szCs w:val="18"/>
        </w:rPr>
        <w:t xml:space="preserve">7——不锈钢丝网套 </w:t>
      </w:r>
    </w:p>
    <w:p w14:paraId="0934CA00" w14:textId="77777777" w:rsidR="000A062D" w:rsidRDefault="00F10687">
      <w:pPr>
        <w:pStyle w:val="afffffffffffd"/>
        <w:ind w:firstLineChars="450" w:firstLine="810"/>
        <w:rPr>
          <w:sz w:val="18"/>
          <w:szCs w:val="18"/>
        </w:rPr>
      </w:pPr>
      <w:r>
        <w:rPr>
          <w:rFonts w:hint="eastAsia"/>
          <w:sz w:val="18"/>
          <w:szCs w:val="18"/>
        </w:rPr>
        <w:t>8——塑料护套；</w:t>
      </w:r>
    </w:p>
    <w:p w14:paraId="49360F2E" w14:textId="77777777" w:rsidR="000A062D" w:rsidRDefault="00F10687">
      <w:pPr>
        <w:pStyle w:val="afffffffffffd"/>
        <w:ind w:firstLineChars="450" w:firstLine="810"/>
        <w:rPr>
          <w:sz w:val="18"/>
          <w:szCs w:val="18"/>
        </w:rPr>
      </w:pPr>
      <w:r>
        <w:rPr>
          <w:rFonts w:hint="eastAsia"/>
          <w:sz w:val="18"/>
          <w:szCs w:val="18"/>
        </w:rPr>
        <w:t>9——压套；</w:t>
      </w:r>
    </w:p>
    <w:p w14:paraId="39F145DB" w14:textId="77777777" w:rsidR="000A062D" w:rsidRDefault="00F10687">
      <w:pPr>
        <w:pStyle w:val="afffffffffffd"/>
        <w:ind w:firstLineChars="450" w:firstLine="810"/>
        <w:rPr>
          <w:sz w:val="18"/>
          <w:szCs w:val="18"/>
        </w:rPr>
      </w:pPr>
      <w:r>
        <w:rPr>
          <w:rFonts w:hint="eastAsia"/>
          <w:sz w:val="18"/>
          <w:szCs w:val="18"/>
        </w:rPr>
        <w:t>10——衬套；</w:t>
      </w:r>
    </w:p>
    <w:p w14:paraId="7811BCD8" w14:textId="77777777" w:rsidR="000A062D" w:rsidRDefault="00F10687">
      <w:pPr>
        <w:pStyle w:val="afffffffffffd"/>
        <w:ind w:firstLineChars="450" w:firstLine="810"/>
        <w:rPr>
          <w:sz w:val="18"/>
          <w:szCs w:val="18"/>
        </w:rPr>
      </w:pPr>
      <w:r>
        <w:rPr>
          <w:rFonts w:hint="eastAsia"/>
          <w:sz w:val="18"/>
          <w:szCs w:val="18"/>
        </w:rPr>
        <w:t>11——塑胶软接头</w:t>
      </w:r>
    </w:p>
    <w:p w14:paraId="5B86A5F3" w14:textId="77777777" w:rsidR="000A062D" w:rsidRDefault="00F10687">
      <w:pPr>
        <w:pStyle w:val="afffffffffffd"/>
        <w:ind w:firstLineChars="450" w:firstLine="810"/>
        <w:rPr>
          <w:sz w:val="18"/>
          <w:szCs w:val="18"/>
        </w:rPr>
      </w:pPr>
      <w:r>
        <w:rPr>
          <w:rFonts w:hint="eastAsia"/>
          <w:sz w:val="18"/>
          <w:szCs w:val="18"/>
        </w:rPr>
        <w:t>12——螺杆驱动式喉箍；</w:t>
      </w:r>
    </w:p>
    <w:p w14:paraId="5799424D" w14:textId="77777777" w:rsidR="000A062D" w:rsidRDefault="00F10687">
      <w:pPr>
        <w:pStyle w:val="afffffffffffd"/>
        <w:ind w:firstLineChars="450" w:firstLine="810"/>
        <w:rPr>
          <w:sz w:val="18"/>
          <w:szCs w:val="18"/>
        </w:rPr>
      </w:pPr>
      <w:r>
        <w:rPr>
          <w:rFonts w:hint="eastAsia"/>
          <w:sz w:val="18"/>
          <w:szCs w:val="18"/>
        </w:rPr>
        <w:t>13——插口连接式的燃烧器具接口；</w:t>
      </w:r>
    </w:p>
    <w:p w14:paraId="2D917ACF" w14:textId="77777777" w:rsidR="000A062D" w:rsidRDefault="00F10687">
      <w:pPr>
        <w:pStyle w:val="afffffffffffd"/>
        <w:ind w:firstLineChars="450" w:firstLine="810"/>
        <w:rPr>
          <w:sz w:val="18"/>
          <w:szCs w:val="18"/>
        </w:rPr>
      </w:pPr>
      <w:r>
        <w:rPr>
          <w:rFonts w:hint="eastAsia"/>
          <w:i/>
          <w:sz w:val="18"/>
          <w:szCs w:val="18"/>
        </w:rPr>
        <w:t>L</w:t>
      </w:r>
      <w:r>
        <w:rPr>
          <w:sz w:val="18"/>
          <w:szCs w:val="18"/>
        </w:rPr>
        <w:t>——</w:t>
      </w:r>
      <w:r>
        <w:rPr>
          <w:sz w:val="18"/>
          <w:szCs w:val="18"/>
        </w:rPr>
        <w:t>软管长度</w:t>
      </w:r>
      <w:r>
        <w:rPr>
          <w:rFonts w:hint="eastAsia"/>
          <w:sz w:val="18"/>
          <w:szCs w:val="18"/>
        </w:rPr>
        <w:t>。</w:t>
      </w:r>
    </w:p>
    <w:p w14:paraId="4121342F" w14:textId="77777777" w:rsidR="000A062D" w:rsidRDefault="00F10687">
      <w:pPr>
        <w:pStyle w:val="afb"/>
        <w:spacing w:before="156" w:after="156"/>
      </w:pPr>
      <w:r>
        <w:t xml:space="preserve"> </w:t>
      </w:r>
      <w:r>
        <w:rPr>
          <w:rFonts w:hint="eastAsia"/>
        </w:rPr>
        <w:t>B接口RJB型软管示意图</w:t>
      </w:r>
    </w:p>
    <w:p w14:paraId="31DBD8E0" w14:textId="77777777" w:rsidR="000A062D" w:rsidRDefault="000A062D">
      <w:pPr>
        <w:pStyle w:val="afffffffffffd"/>
        <w:ind w:firstLineChars="0" w:firstLine="0"/>
      </w:pPr>
    </w:p>
    <w:p w14:paraId="5A1BCF22" w14:textId="77777777" w:rsidR="000A062D" w:rsidRDefault="00F10687">
      <w:pPr>
        <w:pStyle w:val="afffffffffffd"/>
      </w:pPr>
      <w:r>
        <w:rPr>
          <w:rFonts w:hint="eastAsia"/>
        </w:rPr>
        <w:t xml:space="preserve">         </w:t>
      </w:r>
      <w:r>
        <w:rPr>
          <w:rFonts w:hint="eastAsia"/>
          <w:noProof/>
        </w:rPr>
        <w:drawing>
          <wp:inline distT="0" distB="0" distL="0" distR="0" wp14:anchorId="24ABF98B" wp14:editId="74911E50">
            <wp:extent cx="5492750" cy="1608455"/>
            <wp:effectExtent l="19050" t="0" r="0" b="0"/>
            <wp:docPr id="1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pic:cNvPicPr>
                      <a:picLocks noChangeAspect="1" noChangeArrowheads="1"/>
                    </pic:cNvPicPr>
                  </pic:nvPicPr>
                  <pic:blipFill>
                    <a:blip r:embed="rId33" cstate="print"/>
                    <a:srcRect/>
                    <a:stretch>
                      <a:fillRect/>
                    </a:stretch>
                  </pic:blipFill>
                  <pic:spPr>
                    <a:xfrm>
                      <a:off x="0" y="0"/>
                      <a:ext cx="5494710" cy="1609241"/>
                    </a:xfrm>
                    <a:prstGeom prst="rect">
                      <a:avLst/>
                    </a:prstGeom>
                    <a:noFill/>
                    <a:ln w="9525">
                      <a:noFill/>
                      <a:miter lim="800000"/>
                      <a:headEnd/>
                      <a:tailEnd/>
                    </a:ln>
                  </pic:spPr>
                </pic:pic>
              </a:graphicData>
            </a:graphic>
          </wp:inline>
        </w:drawing>
      </w:r>
    </w:p>
    <w:p w14:paraId="77E6294F" w14:textId="77777777" w:rsidR="000A062D" w:rsidRDefault="00F10687" w:rsidP="00D5176C">
      <w:pPr>
        <w:pStyle w:val="afffffffffffd"/>
        <w:ind w:firstLineChars="432" w:firstLine="778"/>
        <w:rPr>
          <w:sz w:val="18"/>
          <w:szCs w:val="18"/>
        </w:rPr>
      </w:pPr>
      <w:r>
        <w:rPr>
          <w:rFonts w:hint="eastAsia"/>
          <w:sz w:val="18"/>
          <w:szCs w:val="18"/>
        </w:rPr>
        <w:t>标引序号说明：</w:t>
      </w:r>
    </w:p>
    <w:p w14:paraId="53CBB35C" w14:textId="77777777" w:rsidR="000A062D" w:rsidRDefault="00F10687" w:rsidP="00D5176C">
      <w:pPr>
        <w:pStyle w:val="afffffffffffd"/>
        <w:ind w:firstLineChars="432" w:firstLine="778"/>
        <w:rPr>
          <w:sz w:val="18"/>
          <w:szCs w:val="18"/>
        </w:rPr>
      </w:pPr>
      <w:r>
        <w:rPr>
          <w:sz w:val="18"/>
          <w:szCs w:val="18"/>
        </w:rPr>
        <w:t>1</w:t>
      </w:r>
      <w:r>
        <w:rPr>
          <w:sz w:val="18"/>
          <w:szCs w:val="18"/>
        </w:rPr>
        <w:t>——</w:t>
      </w:r>
      <w:r>
        <w:rPr>
          <w:rFonts w:hint="eastAsia"/>
          <w:sz w:val="18"/>
          <w:szCs w:val="18"/>
        </w:rPr>
        <w:t>螺纹连接式的管道接口；</w:t>
      </w:r>
    </w:p>
    <w:p w14:paraId="48ACAD68" w14:textId="77777777" w:rsidR="000A062D" w:rsidRDefault="00F10687" w:rsidP="00D5176C">
      <w:pPr>
        <w:pStyle w:val="afffffffffffd"/>
        <w:ind w:firstLineChars="432" w:firstLine="778"/>
        <w:rPr>
          <w:sz w:val="18"/>
          <w:szCs w:val="18"/>
        </w:rPr>
      </w:pPr>
      <w:r>
        <w:rPr>
          <w:sz w:val="18"/>
          <w:szCs w:val="18"/>
        </w:rPr>
        <w:t>2</w:t>
      </w:r>
      <w:r>
        <w:rPr>
          <w:sz w:val="18"/>
          <w:szCs w:val="18"/>
        </w:rPr>
        <w:t>——</w:t>
      </w:r>
      <w:r>
        <w:rPr>
          <w:rFonts w:hint="eastAsia"/>
          <w:sz w:val="18"/>
          <w:szCs w:val="18"/>
        </w:rPr>
        <w:t>密封圈；</w:t>
      </w:r>
    </w:p>
    <w:p w14:paraId="23855895" w14:textId="77777777" w:rsidR="000A062D" w:rsidRDefault="00F10687" w:rsidP="00D5176C">
      <w:pPr>
        <w:pStyle w:val="afffffffffffd"/>
        <w:ind w:firstLineChars="432" w:firstLine="778"/>
        <w:rPr>
          <w:sz w:val="18"/>
          <w:szCs w:val="18"/>
        </w:rPr>
      </w:pPr>
      <w:r>
        <w:rPr>
          <w:sz w:val="18"/>
          <w:szCs w:val="18"/>
        </w:rPr>
        <w:t>3</w:t>
      </w:r>
      <w:r>
        <w:rPr>
          <w:sz w:val="18"/>
          <w:szCs w:val="18"/>
        </w:rPr>
        <w:t>——</w:t>
      </w:r>
      <w:r>
        <w:rPr>
          <w:rFonts w:hint="eastAsia"/>
          <w:sz w:val="18"/>
          <w:szCs w:val="18"/>
        </w:rPr>
        <w:t>螺母；</w:t>
      </w:r>
    </w:p>
    <w:p w14:paraId="4DA411E3" w14:textId="77777777" w:rsidR="000A062D" w:rsidRDefault="00F10687" w:rsidP="00D5176C">
      <w:pPr>
        <w:pStyle w:val="afffffffffffd"/>
        <w:ind w:firstLineChars="432" w:firstLine="778"/>
        <w:rPr>
          <w:sz w:val="18"/>
          <w:szCs w:val="18"/>
        </w:rPr>
      </w:pPr>
      <w:r>
        <w:rPr>
          <w:sz w:val="18"/>
          <w:szCs w:val="18"/>
        </w:rPr>
        <w:t>4</w:t>
      </w:r>
      <w:r>
        <w:rPr>
          <w:sz w:val="18"/>
          <w:szCs w:val="18"/>
        </w:rPr>
        <w:t>——</w:t>
      </w:r>
      <w:r>
        <w:rPr>
          <w:rFonts w:hint="eastAsia"/>
          <w:sz w:val="18"/>
          <w:szCs w:val="18"/>
        </w:rPr>
        <w:t>压套；</w:t>
      </w:r>
    </w:p>
    <w:p w14:paraId="2A4F0F6D" w14:textId="77777777" w:rsidR="000A062D" w:rsidRDefault="00F10687" w:rsidP="00D5176C">
      <w:pPr>
        <w:pStyle w:val="afffffffffffd"/>
        <w:ind w:firstLineChars="432" w:firstLine="778"/>
        <w:rPr>
          <w:sz w:val="18"/>
          <w:szCs w:val="18"/>
        </w:rPr>
      </w:pPr>
      <w:r>
        <w:rPr>
          <w:sz w:val="18"/>
          <w:szCs w:val="18"/>
        </w:rPr>
        <w:t>5</w:t>
      </w:r>
      <w:r>
        <w:rPr>
          <w:sz w:val="18"/>
          <w:szCs w:val="18"/>
        </w:rPr>
        <w:t>——</w:t>
      </w:r>
      <w:r>
        <w:rPr>
          <w:rFonts w:hint="eastAsia"/>
          <w:sz w:val="18"/>
          <w:szCs w:val="18"/>
        </w:rPr>
        <w:t>管芯；</w:t>
      </w:r>
    </w:p>
    <w:p w14:paraId="360F99E5" w14:textId="77777777" w:rsidR="000A062D" w:rsidRDefault="00F10687" w:rsidP="00D5176C">
      <w:pPr>
        <w:pStyle w:val="afffffffffffd"/>
        <w:ind w:firstLineChars="432" w:firstLine="778"/>
        <w:rPr>
          <w:sz w:val="18"/>
          <w:szCs w:val="18"/>
        </w:rPr>
      </w:pPr>
      <w:r>
        <w:rPr>
          <w:sz w:val="18"/>
          <w:szCs w:val="18"/>
        </w:rPr>
        <w:t>6</w:t>
      </w:r>
      <w:r>
        <w:rPr>
          <w:sz w:val="18"/>
          <w:szCs w:val="18"/>
        </w:rPr>
        <w:t>——</w:t>
      </w:r>
      <w:r>
        <w:rPr>
          <w:rFonts w:hint="eastAsia"/>
          <w:sz w:val="18"/>
          <w:szCs w:val="18"/>
        </w:rPr>
        <w:t>燃气胶管；</w:t>
      </w:r>
    </w:p>
    <w:p w14:paraId="0F8FC31B" w14:textId="77777777" w:rsidR="000A062D" w:rsidRDefault="00F10687" w:rsidP="00D5176C">
      <w:pPr>
        <w:pStyle w:val="afffffffffffd"/>
        <w:ind w:firstLineChars="432" w:firstLine="778"/>
        <w:rPr>
          <w:sz w:val="18"/>
          <w:szCs w:val="18"/>
        </w:rPr>
      </w:pPr>
      <w:r>
        <w:rPr>
          <w:sz w:val="18"/>
          <w:szCs w:val="18"/>
        </w:rPr>
        <w:t>7</w:t>
      </w:r>
      <w:r>
        <w:rPr>
          <w:sz w:val="18"/>
          <w:szCs w:val="18"/>
        </w:rPr>
        <w:t>——</w:t>
      </w:r>
      <w:r>
        <w:rPr>
          <w:rFonts w:hint="eastAsia"/>
          <w:sz w:val="18"/>
          <w:szCs w:val="18"/>
        </w:rPr>
        <w:t>金属铠装护套；</w:t>
      </w:r>
    </w:p>
    <w:p w14:paraId="193C9F47" w14:textId="77777777" w:rsidR="000A062D" w:rsidRDefault="00F10687" w:rsidP="00D5176C">
      <w:pPr>
        <w:pStyle w:val="afffffffffffd"/>
        <w:ind w:firstLineChars="432" w:firstLine="778"/>
        <w:rPr>
          <w:sz w:val="18"/>
          <w:szCs w:val="18"/>
        </w:rPr>
      </w:pPr>
      <w:r>
        <w:rPr>
          <w:sz w:val="18"/>
          <w:szCs w:val="18"/>
        </w:rPr>
        <w:t>8</w:t>
      </w:r>
      <w:r>
        <w:rPr>
          <w:sz w:val="18"/>
          <w:szCs w:val="18"/>
        </w:rPr>
        <w:t>——</w:t>
      </w:r>
      <w:r>
        <w:rPr>
          <w:rFonts w:hint="eastAsia"/>
          <w:sz w:val="18"/>
          <w:szCs w:val="18"/>
        </w:rPr>
        <w:t>塑料护套；</w:t>
      </w:r>
    </w:p>
    <w:p w14:paraId="45B730AC" w14:textId="77777777" w:rsidR="000A062D" w:rsidRDefault="00F10687" w:rsidP="00D5176C">
      <w:pPr>
        <w:pStyle w:val="afffffffffffd"/>
        <w:ind w:firstLineChars="432" w:firstLine="778"/>
        <w:rPr>
          <w:sz w:val="18"/>
          <w:szCs w:val="18"/>
        </w:rPr>
      </w:pPr>
      <w:r>
        <w:rPr>
          <w:sz w:val="18"/>
          <w:szCs w:val="18"/>
        </w:rPr>
        <w:t>9</w:t>
      </w:r>
      <w:r>
        <w:rPr>
          <w:sz w:val="18"/>
          <w:szCs w:val="18"/>
        </w:rPr>
        <w:t>——</w:t>
      </w:r>
      <w:r>
        <w:rPr>
          <w:rFonts w:hint="eastAsia"/>
          <w:sz w:val="18"/>
          <w:szCs w:val="18"/>
        </w:rPr>
        <w:t>衬套；</w:t>
      </w:r>
    </w:p>
    <w:p w14:paraId="1FD31412" w14:textId="77777777" w:rsidR="000A062D" w:rsidRDefault="00F10687" w:rsidP="00D5176C">
      <w:pPr>
        <w:pStyle w:val="afffffffffffd"/>
        <w:ind w:firstLineChars="432" w:firstLine="778"/>
        <w:rPr>
          <w:sz w:val="18"/>
          <w:szCs w:val="18"/>
        </w:rPr>
      </w:pPr>
      <w:r>
        <w:rPr>
          <w:sz w:val="18"/>
          <w:szCs w:val="18"/>
        </w:rPr>
        <w:t>10</w:t>
      </w:r>
      <w:r>
        <w:rPr>
          <w:sz w:val="18"/>
          <w:szCs w:val="18"/>
        </w:rPr>
        <w:t>——</w:t>
      </w:r>
      <w:r>
        <w:rPr>
          <w:rFonts w:hint="eastAsia"/>
          <w:sz w:val="18"/>
          <w:szCs w:val="18"/>
        </w:rPr>
        <w:t>保护套；</w:t>
      </w:r>
    </w:p>
    <w:p w14:paraId="7FB5CB5B" w14:textId="77777777" w:rsidR="000A062D" w:rsidRDefault="00F10687" w:rsidP="00D5176C">
      <w:pPr>
        <w:pStyle w:val="afffffffffffd"/>
        <w:ind w:firstLineChars="432" w:firstLine="778"/>
        <w:rPr>
          <w:sz w:val="18"/>
          <w:szCs w:val="18"/>
        </w:rPr>
      </w:pPr>
      <w:r>
        <w:rPr>
          <w:sz w:val="18"/>
          <w:szCs w:val="18"/>
        </w:rPr>
        <w:t>11</w:t>
      </w:r>
      <w:r>
        <w:rPr>
          <w:sz w:val="18"/>
          <w:szCs w:val="18"/>
        </w:rPr>
        <w:t>——</w:t>
      </w:r>
      <w:r>
        <w:rPr>
          <w:rFonts w:hint="eastAsia"/>
          <w:sz w:val="18"/>
          <w:szCs w:val="18"/>
        </w:rPr>
        <w:t>塑胶软接头；</w:t>
      </w:r>
    </w:p>
    <w:p w14:paraId="7C475392" w14:textId="77777777" w:rsidR="000A062D" w:rsidRDefault="00F10687" w:rsidP="00D5176C">
      <w:pPr>
        <w:pStyle w:val="afffffffffffd"/>
        <w:ind w:firstLineChars="432" w:firstLine="778"/>
        <w:rPr>
          <w:sz w:val="18"/>
          <w:szCs w:val="18"/>
        </w:rPr>
      </w:pPr>
      <w:r>
        <w:rPr>
          <w:sz w:val="18"/>
          <w:szCs w:val="18"/>
        </w:rPr>
        <w:t>12</w:t>
      </w:r>
      <w:r>
        <w:rPr>
          <w:sz w:val="18"/>
          <w:szCs w:val="18"/>
        </w:rPr>
        <w:t>——</w:t>
      </w:r>
      <w:r>
        <w:rPr>
          <w:rFonts w:hint="eastAsia"/>
          <w:sz w:val="18"/>
          <w:szCs w:val="18"/>
        </w:rPr>
        <w:t>螺杆驱动式喉箍；</w:t>
      </w:r>
    </w:p>
    <w:p w14:paraId="575E0F6F" w14:textId="77777777" w:rsidR="000A062D" w:rsidRDefault="00F10687">
      <w:pPr>
        <w:pStyle w:val="afffffffffffd"/>
        <w:ind w:firstLineChars="450" w:firstLine="810"/>
        <w:rPr>
          <w:sz w:val="18"/>
          <w:szCs w:val="18"/>
        </w:rPr>
      </w:pPr>
      <w:r>
        <w:rPr>
          <w:sz w:val="18"/>
          <w:szCs w:val="18"/>
        </w:rPr>
        <w:t>13</w:t>
      </w:r>
      <w:r>
        <w:rPr>
          <w:sz w:val="18"/>
          <w:szCs w:val="18"/>
        </w:rPr>
        <w:t>——</w:t>
      </w:r>
      <w:r>
        <w:rPr>
          <w:rFonts w:hint="eastAsia"/>
          <w:sz w:val="18"/>
          <w:szCs w:val="18"/>
        </w:rPr>
        <w:t>插口连接式的燃烧器具接口；</w:t>
      </w:r>
    </w:p>
    <w:p w14:paraId="4E82F7DB" w14:textId="77777777" w:rsidR="000A062D" w:rsidRDefault="00F10687" w:rsidP="00D5176C">
      <w:pPr>
        <w:pStyle w:val="afffffffffffd"/>
        <w:ind w:firstLineChars="432" w:firstLine="778"/>
        <w:rPr>
          <w:sz w:val="18"/>
          <w:szCs w:val="18"/>
        </w:rPr>
      </w:pPr>
      <w:r>
        <w:rPr>
          <w:rFonts w:hint="eastAsia"/>
          <w:i/>
          <w:sz w:val="18"/>
          <w:szCs w:val="18"/>
        </w:rPr>
        <w:t>L</w:t>
      </w:r>
      <w:r>
        <w:rPr>
          <w:sz w:val="18"/>
          <w:szCs w:val="18"/>
        </w:rPr>
        <w:t>——</w:t>
      </w:r>
      <w:r>
        <w:rPr>
          <w:sz w:val="18"/>
          <w:szCs w:val="18"/>
        </w:rPr>
        <w:t>软管长度</w:t>
      </w:r>
      <w:r>
        <w:rPr>
          <w:rFonts w:hint="eastAsia"/>
          <w:sz w:val="18"/>
          <w:szCs w:val="18"/>
        </w:rPr>
        <w:t>。</w:t>
      </w:r>
    </w:p>
    <w:p w14:paraId="116B60EE" w14:textId="77777777" w:rsidR="000A062D" w:rsidRDefault="00F10687">
      <w:pPr>
        <w:pStyle w:val="afb"/>
        <w:spacing w:before="156" w:after="156"/>
      </w:pPr>
      <w:r>
        <w:t xml:space="preserve"> </w:t>
      </w:r>
      <w:r>
        <w:rPr>
          <w:rFonts w:hint="eastAsia"/>
        </w:rPr>
        <w:t>B接口RKJB型软管</w:t>
      </w:r>
    </w:p>
    <w:p w14:paraId="5F72522A" w14:textId="77777777" w:rsidR="000A062D" w:rsidRDefault="00F10687">
      <w:pPr>
        <w:pStyle w:val="affffffffffff5"/>
        <w:spacing w:before="156" w:after="156"/>
        <w:ind w:leftChars="-1" w:left="2692" w:hangingChars="1283" w:hanging="2694"/>
      </w:pPr>
      <w:r>
        <w:rPr>
          <w:rFonts w:hint="eastAsia"/>
          <w:noProof/>
        </w:rPr>
        <w:drawing>
          <wp:inline distT="0" distB="0" distL="0" distR="0" wp14:anchorId="7E44D493" wp14:editId="319C12CD">
            <wp:extent cx="5173980" cy="1252220"/>
            <wp:effectExtent l="0" t="0" r="7620" b="5080"/>
            <wp:docPr id="22739897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398971" name="图片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84728" cy="1255250"/>
                    </a:xfrm>
                    <a:prstGeom prst="rect">
                      <a:avLst/>
                    </a:prstGeom>
                    <a:noFill/>
                    <a:ln>
                      <a:noFill/>
                    </a:ln>
                  </pic:spPr>
                </pic:pic>
              </a:graphicData>
            </a:graphic>
          </wp:inline>
        </w:drawing>
      </w:r>
    </w:p>
    <w:p w14:paraId="3FC70EF1" w14:textId="77777777" w:rsidR="000A062D" w:rsidRDefault="00F10687" w:rsidP="00D5176C">
      <w:pPr>
        <w:pStyle w:val="afffffffffffd"/>
        <w:ind w:firstLineChars="432" w:firstLine="778"/>
        <w:rPr>
          <w:sz w:val="18"/>
          <w:szCs w:val="18"/>
        </w:rPr>
      </w:pPr>
      <w:r>
        <w:rPr>
          <w:rFonts w:hint="eastAsia"/>
          <w:sz w:val="18"/>
          <w:szCs w:val="18"/>
        </w:rPr>
        <w:t>标引序号说明：</w:t>
      </w:r>
    </w:p>
    <w:p w14:paraId="52950CCA" w14:textId="77777777" w:rsidR="000A062D" w:rsidRDefault="00F10687" w:rsidP="00D5176C">
      <w:pPr>
        <w:pStyle w:val="afffffffffffd"/>
        <w:ind w:firstLineChars="432" w:firstLine="778"/>
        <w:rPr>
          <w:sz w:val="18"/>
          <w:szCs w:val="18"/>
        </w:rPr>
      </w:pPr>
      <w:r>
        <w:rPr>
          <w:rFonts w:hint="eastAsia"/>
          <w:sz w:val="18"/>
          <w:szCs w:val="18"/>
        </w:rPr>
        <w:t>1</w:t>
      </w:r>
      <w:r>
        <w:rPr>
          <w:sz w:val="18"/>
          <w:szCs w:val="18"/>
        </w:rPr>
        <w:t>——</w:t>
      </w:r>
      <w:r>
        <w:rPr>
          <w:rFonts w:hint="eastAsia"/>
          <w:sz w:val="18"/>
          <w:szCs w:val="18"/>
        </w:rPr>
        <w:t>插口连接式的管道接口；</w:t>
      </w:r>
    </w:p>
    <w:p w14:paraId="3B188809" w14:textId="77777777" w:rsidR="000A062D" w:rsidRDefault="00F10687" w:rsidP="00D5176C">
      <w:pPr>
        <w:pStyle w:val="afffffffffffd"/>
        <w:ind w:firstLineChars="432" w:firstLine="778"/>
        <w:rPr>
          <w:sz w:val="18"/>
          <w:szCs w:val="18"/>
        </w:rPr>
      </w:pPr>
      <w:r>
        <w:rPr>
          <w:rFonts w:hint="eastAsia"/>
          <w:sz w:val="18"/>
          <w:szCs w:val="18"/>
        </w:rPr>
        <w:t>2</w:t>
      </w:r>
      <w:r>
        <w:rPr>
          <w:sz w:val="18"/>
          <w:szCs w:val="18"/>
        </w:rPr>
        <w:t>——</w:t>
      </w:r>
      <w:r>
        <w:rPr>
          <w:rFonts w:hint="eastAsia"/>
          <w:sz w:val="18"/>
          <w:szCs w:val="18"/>
        </w:rPr>
        <w:t>燃气胶管；</w:t>
      </w:r>
    </w:p>
    <w:p w14:paraId="37279544" w14:textId="77777777" w:rsidR="000A062D" w:rsidRDefault="00F10687" w:rsidP="00D5176C">
      <w:pPr>
        <w:pStyle w:val="afffffffffffd"/>
        <w:ind w:firstLineChars="432" w:firstLine="778"/>
        <w:rPr>
          <w:sz w:val="18"/>
          <w:szCs w:val="18"/>
        </w:rPr>
      </w:pPr>
      <w:r>
        <w:rPr>
          <w:rFonts w:hint="eastAsia"/>
          <w:sz w:val="18"/>
          <w:szCs w:val="18"/>
        </w:rPr>
        <w:t>3</w:t>
      </w:r>
      <w:r>
        <w:rPr>
          <w:sz w:val="18"/>
          <w:szCs w:val="18"/>
        </w:rPr>
        <w:t>——</w:t>
      </w:r>
      <w:r>
        <w:rPr>
          <w:sz w:val="18"/>
          <w:szCs w:val="18"/>
        </w:rPr>
        <w:t>不锈钢丝网套</w:t>
      </w:r>
      <w:r>
        <w:rPr>
          <w:rFonts w:hint="eastAsia"/>
          <w:sz w:val="18"/>
          <w:szCs w:val="18"/>
        </w:rPr>
        <w:t>；</w:t>
      </w:r>
    </w:p>
    <w:p w14:paraId="04961CEF" w14:textId="77777777" w:rsidR="000A062D" w:rsidRDefault="00F10687" w:rsidP="00D5176C">
      <w:pPr>
        <w:pStyle w:val="afffffffffffd"/>
        <w:ind w:firstLineChars="432" w:firstLine="778"/>
        <w:rPr>
          <w:sz w:val="18"/>
          <w:szCs w:val="18"/>
        </w:rPr>
      </w:pPr>
      <w:r>
        <w:rPr>
          <w:rFonts w:hint="eastAsia"/>
          <w:sz w:val="18"/>
          <w:szCs w:val="18"/>
        </w:rPr>
        <w:t>4</w:t>
      </w:r>
      <w:r>
        <w:rPr>
          <w:sz w:val="18"/>
          <w:szCs w:val="18"/>
        </w:rPr>
        <w:t>——</w:t>
      </w:r>
      <w:r>
        <w:rPr>
          <w:rFonts w:hint="eastAsia"/>
          <w:sz w:val="18"/>
          <w:szCs w:val="18"/>
        </w:rPr>
        <w:t>塑料护套；</w:t>
      </w:r>
    </w:p>
    <w:p w14:paraId="0DE0BE64" w14:textId="77777777" w:rsidR="000A062D" w:rsidRDefault="00F10687" w:rsidP="00D5176C">
      <w:pPr>
        <w:pStyle w:val="afffffffffffd"/>
        <w:ind w:firstLineChars="432" w:firstLine="778"/>
        <w:rPr>
          <w:sz w:val="18"/>
          <w:szCs w:val="18"/>
        </w:rPr>
      </w:pPr>
      <w:r>
        <w:rPr>
          <w:rFonts w:hint="eastAsia"/>
          <w:sz w:val="18"/>
          <w:szCs w:val="18"/>
        </w:rPr>
        <w:t>5</w:t>
      </w:r>
      <w:r>
        <w:rPr>
          <w:sz w:val="18"/>
          <w:szCs w:val="18"/>
        </w:rPr>
        <w:t>——</w:t>
      </w:r>
      <w:r>
        <w:rPr>
          <w:rFonts w:hint="eastAsia"/>
          <w:sz w:val="18"/>
          <w:szCs w:val="18"/>
        </w:rPr>
        <w:t>压套；</w:t>
      </w:r>
    </w:p>
    <w:p w14:paraId="01F4B356" w14:textId="77777777" w:rsidR="000A062D" w:rsidRDefault="00F10687" w:rsidP="00D5176C">
      <w:pPr>
        <w:pStyle w:val="afffffffffffd"/>
        <w:ind w:firstLineChars="432" w:firstLine="778"/>
        <w:rPr>
          <w:sz w:val="18"/>
          <w:szCs w:val="18"/>
        </w:rPr>
      </w:pPr>
      <w:r>
        <w:rPr>
          <w:rFonts w:hint="eastAsia"/>
          <w:sz w:val="18"/>
          <w:szCs w:val="18"/>
        </w:rPr>
        <w:t>6</w:t>
      </w:r>
      <w:r>
        <w:rPr>
          <w:sz w:val="18"/>
          <w:szCs w:val="18"/>
        </w:rPr>
        <w:t>——</w:t>
      </w:r>
      <w:r>
        <w:rPr>
          <w:rFonts w:hint="eastAsia"/>
          <w:sz w:val="18"/>
          <w:szCs w:val="18"/>
        </w:rPr>
        <w:t>衬套；</w:t>
      </w:r>
    </w:p>
    <w:p w14:paraId="239095C7" w14:textId="77777777" w:rsidR="000A062D" w:rsidRDefault="00F10687" w:rsidP="00D5176C">
      <w:pPr>
        <w:pStyle w:val="afffffffffffd"/>
        <w:ind w:firstLineChars="432" w:firstLine="778"/>
        <w:rPr>
          <w:sz w:val="18"/>
          <w:szCs w:val="18"/>
        </w:rPr>
      </w:pPr>
      <w:r>
        <w:rPr>
          <w:rFonts w:hint="eastAsia"/>
          <w:sz w:val="18"/>
          <w:szCs w:val="18"/>
        </w:rPr>
        <w:t>7</w:t>
      </w:r>
      <w:r>
        <w:rPr>
          <w:sz w:val="18"/>
          <w:szCs w:val="18"/>
        </w:rPr>
        <w:t>——</w:t>
      </w:r>
      <w:r>
        <w:rPr>
          <w:rFonts w:hint="eastAsia"/>
          <w:sz w:val="18"/>
          <w:szCs w:val="18"/>
        </w:rPr>
        <w:t>塑胶软接头；</w:t>
      </w:r>
    </w:p>
    <w:p w14:paraId="7CCEBB39" w14:textId="77777777" w:rsidR="000A062D" w:rsidRDefault="00F10687" w:rsidP="00D5176C">
      <w:pPr>
        <w:pStyle w:val="afffffffffffd"/>
        <w:ind w:firstLineChars="432" w:firstLine="778"/>
        <w:rPr>
          <w:sz w:val="18"/>
          <w:szCs w:val="18"/>
        </w:rPr>
      </w:pPr>
      <w:r>
        <w:rPr>
          <w:rFonts w:hint="eastAsia"/>
          <w:sz w:val="18"/>
          <w:szCs w:val="18"/>
        </w:rPr>
        <w:t>8</w:t>
      </w:r>
      <w:r>
        <w:rPr>
          <w:sz w:val="18"/>
          <w:szCs w:val="18"/>
        </w:rPr>
        <w:t>——</w:t>
      </w:r>
      <w:r>
        <w:rPr>
          <w:rFonts w:hint="eastAsia"/>
          <w:sz w:val="18"/>
          <w:szCs w:val="18"/>
        </w:rPr>
        <w:t>螺杆驱动式喉箍；</w:t>
      </w:r>
    </w:p>
    <w:p w14:paraId="21F178F0" w14:textId="77777777" w:rsidR="000A062D" w:rsidRDefault="00F10687" w:rsidP="00D5176C">
      <w:pPr>
        <w:pStyle w:val="afffffffffffd"/>
        <w:ind w:firstLineChars="432" w:firstLine="778"/>
        <w:rPr>
          <w:sz w:val="18"/>
          <w:szCs w:val="18"/>
        </w:rPr>
      </w:pPr>
      <w:r>
        <w:rPr>
          <w:rFonts w:hint="eastAsia"/>
          <w:sz w:val="18"/>
          <w:szCs w:val="18"/>
        </w:rPr>
        <w:t>9</w:t>
      </w:r>
      <w:r>
        <w:rPr>
          <w:sz w:val="18"/>
          <w:szCs w:val="18"/>
        </w:rPr>
        <w:t>——</w:t>
      </w:r>
      <w:r>
        <w:rPr>
          <w:rFonts w:hint="eastAsia"/>
          <w:sz w:val="18"/>
          <w:szCs w:val="18"/>
        </w:rPr>
        <w:t>插口连接式的燃烧器具接口；</w:t>
      </w:r>
    </w:p>
    <w:p w14:paraId="47B95326" w14:textId="77777777" w:rsidR="000A062D" w:rsidRDefault="00F10687" w:rsidP="00D5176C">
      <w:pPr>
        <w:pStyle w:val="afffffffffffd"/>
        <w:ind w:firstLineChars="432" w:firstLine="778"/>
        <w:rPr>
          <w:sz w:val="18"/>
          <w:szCs w:val="18"/>
        </w:rPr>
      </w:pPr>
      <w:r>
        <w:rPr>
          <w:rFonts w:hint="eastAsia"/>
          <w:i/>
          <w:sz w:val="18"/>
          <w:szCs w:val="18"/>
        </w:rPr>
        <w:t>L</w:t>
      </w:r>
      <w:r>
        <w:rPr>
          <w:sz w:val="18"/>
          <w:szCs w:val="18"/>
        </w:rPr>
        <w:t>——</w:t>
      </w:r>
      <w:r>
        <w:rPr>
          <w:sz w:val="18"/>
          <w:szCs w:val="18"/>
        </w:rPr>
        <w:t>软管长度。</w:t>
      </w:r>
    </w:p>
    <w:p w14:paraId="2BB7A8FB" w14:textId="77777777" w:rsidR="000A062D" w:rsidRDefault="00F10687">
      <w:pPr>
        <w:pStyle w:val="afb"/>
        <w:spacing w:before="156" w:after="156"/>
      </w:pPr>
      <w:r>
        <w:t xml:space="preserve"> </w:t>
      </w:r>
      <w:r>
        <w:rPr>
          <w:rFonts w:hint="eastAsia"/>
        </w:rPr>
        <w:t>C接口RJB型软管</w:t>
      </w:r>
    </w:p>
    <w:p w14:paraId="3FDA664C" w14:textId="77777777" w:rsidR="000A062D" w:rsidRDefault="00F10687">
      <w:pPr>
        <w:pStyle w:val="afffffffffffd"/>
        <w:jc w:val="center"/>
      </w:pPr>
      <w:r>
        <w:rPr>
          <w:noProof/>
        </w:rPr>
        <w:drawing>
          <wp:inline distT="0" distB="0" distL="0" distR="0" wp14:anchorId="4B89FEA4" wp14:editId="07FAADF3">
            <wp:extent cx="5349875" cy="1540510"/>
            <wp:effectExtent l="19050" t="0" r="2655" b="0"/>
            <wp:docPr id="1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4"/>
                    <pic:cNvPicPr>
                      <a:picLocks noChangeAspect="1" noChangeArrowheads="1"/>
                    </pic:cNvPicPr>
                  </pic:nvPicPr>
                  <pic:blipFill>
                    <a:blip r:embed="rId35" cstate="print"/>
                    <a:srcRect/>
                    <a:stretch>
                      <a:fillRect/>
                    </a:stretch>
                  </pic:blipFill>
                  <pic:spPr>
                    <a:xfrm>
                      <a:off x="0" y="0"/>
                      <a:ext cx="5359195" cy="1543467"/>
                    </a:xfrm>
                    <a:prstGeom prst="rect">
                      <a:avLst/>
                    </a:prstGeom>
                    <a:noFill/>
                    <a:ln w="9525">
                      <a:noFill/>
                      <a:miter lim="800000"/>
                      <a:headEnd/>
                      <a:tailEnd/>
                    </a:ln>
                  </pic:spPr>
                </pic:pic>
              </a:graphicData>
            </a:graphic>
          </wp:inline>
        </w:drawing>
      </w:r>
    </w:p>
    <w:p w14:paraId="38934588" w14:textId="77777777" w:rsidR="000A062D" w:rsidRDefault="00F10687" w:rsidP="00D5176C">
      <w:pPr>
        <w:pStyle w:val="afffffffffffd"/>
        <w:ind w:firstLineChars="432" w:firstLine="778"/>
        <w:rPr>
          <w:sz w:val="18"/>
          <w:szCs w:val="18"/>
        </w:rPr>
      </w:pPr>
      <w:r>
        <w:rPr>
          <w:rFonts w:hint="eastAsia"/>
          <w:sz w:val="18"/>
          <w:szCs w:val="18"/>
        </w:rPr>
        <w:t>标引序号说明：</w:t>
      </w:r>
    </w:p>
    <w:p w14:paraId="04DF36AB" w14:textId="77777777" w:rsidR="000A062D" w:rsidRDefault="00F10687" w:rsidP="00D5176C">
      <w:pPr>
        <w:pStyle w:val="afffffffffffd"/>
        <w:ind w:firstLineChars="432" w:firstLine="778"/>
        <w:rPr>
          <w:sz w:val="18"/>
          <w:szCs w:val="18"/>
        </w:rPr>
      </w:pPr>
      <w:r>
        <w:rPr>
          <w:rFonts w:hint="eastAsia"/>
          <w:sz w:val="18"/>
          <w:szCs w:val="18"/>
        </w:rPr>
        <w:t>1</w:t>
      </w:r>
      <w:r>
        <w:rPr>
          <w:sz w:val="18"/>
          <w:szCs w:val="18"/>
        </w:rPr>
        <w:t>——</w:t>
      </w:r>
      <w:r>
        <w:rPr>
          <w:rFonts w:hint="eastAsia"/>
          <w:sz w:val="18"/>
          <w:szCs w:val="18"/>
        </w:rPr>
        <w:t>插口连接式的管道接口；</w:t>
      </w:r>
    </w:p>
    <w:p w14:paraId="024103CF" w14:textId="77777777" w:rsidR="000A062D" w:rsidRDefault="00F10687" w:rsidP="00D5176C">
      <w:pPr>
        <w:pStyle w:val="afffffffffffd"/>
        <w:ind w:firstLineChars="432" w:firstLine="778"/>
        <w:rPr>
          <w:sz w:val="18"/>
          <w:szCs w:val="18"/>
        </w:rPr>
      </w:pPr>
      <w:r>
        <w:rPr>
          <w:rFonts w:hint="eastAsia"/>
          <w:sz w:val="18"/>
          <w:szCs w:val="18"/>
        </w:rPr>
        <w:t>2</w:t>
      </w:r>
      <w:r>
        <w:rPr>
          <w:sz w:val="18"/>
          <w:szCs w:val="18"/>
        </w:rPr>
        <w:t>——</w:t>
      </w:r>
      <w:r>
        <w:rPr>
          <w:rFonts w:hint="eastAsia"/>
          <w:sz w:val="18"/>
          <w:szCs w:val="18"/>
        </w:rPr>
        <w:t>螺杆驱动式喉箍</w:t>
      </w:r>
    </w:p>
    <w:p w14:paraId="133BCCD5" w14:textId="77777777" w:rsidR="000A062D" w:rsidRDefault="00F10687" w:rsidP="00D5176C">
      <w:pPr>
        <w:pStyle w:val="afffffffffffd"/>
        <w:ind w:firstLineChars="432" w:firstLine="778"/>
        <w:rPr>
          <w:sz w:val="18"/>
          <w:szCs w:val="18"/>
        </w:rPr>
      </w:pPr>
      <w:r>
        <w:rPr>
          <w:rFonts w:hint="eastAsia"/>
          <w:sz w:val="18"/>
          <w:szCs w:val="18"/>
        </w:rPr>
        <w:t>3</w:t>
      </w:r>
      <w:r>
        <w:rPr>
          <w:sz w:val="18"/>
          <w:szCs w:val="18"/>
        </w:rPr>
        <w:t>——</w:t>
      </w:r>
      <w:r>
        <w:rPr>
          <w:rFonts w:hint="eastAsia"/>
          <w:sz w:val="18"/>
          <w:szCs w:val="18"/>
        </w:rPr>
        <w:t>塑胶软接头；</w:t>
      </w:r>
    </w:p>
    <w:p w14:paraId="782DB66F" w14:textId="77777777" w:rsidR="000A062D" w:rsidRDefault="00F10687" w:rsidP="00D5176C">
      <w:pPr>
        <w:pStyle w:val="afffffffffffd"/>
        <w:ind w:firstLineChars="432" w:firstLine="778"/>
        <w:rPr>
          <w:sz w:val="18"/>
          <w:szCs w:val="18"/>
        </w:rPr>
      </w:pPr>
      <w:r>
        <w:rPr>
          <w:rFonts w:hint="eastAsia"/>
          <w:sz w:val="18"/>
          <w:szCs w:val="18"/>
        </w:rPr>
        <w:t>4</w:t>
      </w:r>
      <w:r>
        <w:rPr>
          <w:sz w:val="18"/>
          <w:szCs w:val="18"/>
        </w:rPr>
        <w:t>——</w:t>
      </w:r>
      <w:r>
        <w:rPr>
          <w:rFonts w:hint="eastAsia"/>
          <w:sz w:val="18"/>
          <w:szCs w:val="18"/>
        </w:rPr>
        <w:t>衬套；</w:t>
      </w:r>
    </w:p>
    <w:p w14:paraId="0CBCB3DE" w14:textId="77777777" w:rsidR="000A062D" w:rsidRDefault="00F10687" w:rsidP="00D5176C">
      <w:pPr>
        <w:pStyle w:val="afffffffffffd"/>
        <w:ind w:firstLineChars="432" w:firstLine="778"/>
        <w:rPr>
          <w:sz w:val="18"/>
          <w:szCs w:val="18"/>
        </w:rPr>
      </w:pPr>
      <w:r>
        <w:rPr>
          <w:rFonts w:hint="eastAsia"/>
          <w:sz w:val="18"/>
          <w:szCs w:val="18"/>
        </w:rPr>
        <w:t>5</w:t>
      </w:r>
      <w:r>
        <w:rPr>
          <w:sz w:val="18"/>
          <w:szCs w:val="18"/>
        </w:rPr>
        <w:t>——</w:t>
      </w:r>
      <w:r>
        <w:rPr>
          <w:rFonts w:hint="eastAsia"/>
          <w:sz w:val="18"/>
          <w:szCs w:val="18"/>
        </w:rPr>
        <w:t>保护套；</w:t>
      </w:r>
    </w:p>
    <w:p w14:paraId="3E4D02B9" w14:textId="77777777" w:rsidR="000A062D" w:rsidRDefault="00F10687" w:rsidP="00D5176C">
      <w:pPr>
        <w:pStyle w:val="afffffffffffd"/>
        <w:ind w:firstLineChars="432" w:firstLine="778"/>
        <w:rPr>
          <w:sz w:val="18"/>
          <w:szCs w:val="18"/>
        </w:rPr>
      </w:pPr>
      <w:r>
        <w:rPr>
          <w:rFonts w:hint="eastAsia"/>
          <w:sz w:val="18"/>
          <w:szCs w:val="18"/>
        </w:rPr>
        <w:t>6</w:t>
      </w:r>
      <w:r>
        <w:rPr>
          <w:sz w:val="18"/>
          <w:szCs w:val="18"/>
        </w:rPr>
        <w:t>——</w:t>
      </w:r>
      <w:r>
        <w:rPr>
          <w:rFonts w:hint="eastAsia"/>
          <w:sz w:val="18"/>
          <w:szCs w:val="18"/>
        </w:rPr>
        <w:t>塑料护套；</w:t>
      </w:r>
    </w:p>
    <w:p w14:paraId="2B6E3A17" w14:textId="77777777" w:rsidR="000A062D" w:rsidRDefault="00F10687" w:rsidP="00D5176C">
      <w:pPr>
        <w:pStyle w:val="afffffffffffd"/>
        <w:ind w:firstLineChars="432" w:firstLine="778"/>
        <w:rPr>
          <w:sz w:val="18"/>
          <w:szCs w:val="18"/>
        </w:rPr>
      </w:pPr>
      <w:r>
        <w:rPr>
          <w:rFonts w:hint="eastAsia"/>
          <w:sz w:val="18"/>
          <w:szCs w:val="18"/>
        </w:rPr>
        <w:t>7</w:t>
      </w:r>
      <w:r>
        <w:rPr>
          <w:sz w:val="18"/>
          <w:szCs w:val="18"/>
        </w:rPr>
        <w:t>——</w:t>
      </w:r>
      <w:r>
        <w:rPr>
          <w:rFonts w:hint="eastAsia"/>
          <w:sz w:val="18"/>
          <w:szCs w:val="18"/>
        </w:rPr>
        <w:t>金属铠装护套；</w:t>
      </w:r>
    </w:p>
    <w:p w14:paraId="3EB757C0" w14:textId="77777777" w:rsidR="000A062D" w:rsidRDefault="00F10687" w:rsidP="00D5176C">
      <w:pPr>
        <w:pStyle w:val="afffffffffffd"/>
        <w:ind w:firstLineChars="432" w:firstLine="778"/>
        <w:rPr>
          <w:sz w:val="18"/>
          <w:szCs w:val="18"/>
        </w:rPr>
      </w:pPr>
      <w:r>
        <w:rPr>
          <w:rFonts w:hint="eastAsia"/>
          <w:sz w:val="18"/>
          <w:szCs w:val="18"/>
        </w:rPr>
        <w:t>8</w:t>
      </w:r>
      <w:r>
        <w:rPr>
          <w:sz w:val="18"/>
          <w:szCs w:val="18"/>
        </w:rPr>
        <w:t>——</w:t>
      </w:r>
      <w:r>
        <w:rPr>
          <w:rFonts w:hint="eastAsia"/>
          <w:sz w:val="18"/>
          <w:szCs w:val="18"/>
        </w:rPr>
        <w:t>燃气胶管。</w:t>
      </w:r>
    </w:p>
    <w:p w14:paraId="1AAE40F6" w14:textId="77777777" w:rsidR="000A062D" w:rsidRDefault="00F10687" w:rsidP="00D5176C">
      <w:pPr>
        <w:pStyle w:val="afffffffffffd"/>
        <w:ind w:firstLineChars="432" w:firstLine="778"/>
        <w:rPr>
          <w:sz w:val="18"/>
          <w:szCs w:val="18"/>
        </w:rPr>
      </w:pPr>
      <w:r>
        <w:rPr>
          <w:rFonts w:hint="eastAsia"/>
          <w:sz w:val="18"/>
          <w:szCs w:val="18"/>
        </w:rPr>
        <w:t>9——插口连接式的燃烧器具接口；</w:t>
      </w:r>
    </w:p>
    <w:p w14:paraId="29FED989" w14:textId="77777777" w:rsidR="000A062D" w:rsidRDefault="00F10687" w:rsidP="00D5176C">
      <w:pPr>
        <w:pStyle w:val="afffffffffffd"/>
        <w:ind w:firstLineChars="432" w:firstLine="778"/>
        <w:rPr>
          <w:sz w:val="18"/>
          <w:szCs w:val="18"/>
        </w:rPr>
      </w:pPr>
      <w:r>
        <w:rPr>
          <w:rFonts w:hint="eastAsia"/>
          <w:i/>
          <w:sz w:val="18"/>
          <w:szCs w:val="18"/>
        </w:rPr>
        <w:t>L</w:t>
      </w:r>
      <w:r>
        <w:rPr>
          <w:sz w:val="18"/>
          <w:szCs w:val="18"/>
        </w:rPr>
        <w:t>——</w:t>
      </w:r>
      <w:r>
        <w:rPr>
          <w:sz w:val="18"/>
          <w:szCs w:val="18"/>
        </w:rPr>
        <w:t>软管长度。</w:t>
      </w:r>
    </w:p>
    <w:p w14:paraId="30EC3124" w14:textId="77777777" w:rsidR="000A062D" w:rsidRDefault="00F10687">
      <w:pPr>
        <w:pStyle w:val="afb"/>
        <w:spacing w:before="156" w:after="156"/>
        <w:sectPr w:rsidR="000A062D">
          <w:pgSz w:w="11906" w:h="16838"/>
          <w:pgMar w:top="1928" w:right="1134" w:bottom="1134" w:left="1134" w:header="1418" w:footer="1134" w:gutter="284"/>
          <w:cols w:space="425"/>
          <w:formProt w:val="0"/>
          <w:docGrid w:type="lines" w:linePitch="312"/>
        </w:sectPr>
      </w:pPr>
      <w:r>
        <w:rPr>
          <w:rFonts w:hint="eastAsia"/>
        </w:rPr>
        <w:t xml:space="preserve"> C接口RKJB型软管</w:t>
      </w:r>
    </w:p>
    <w:p w14:paraId="7025F9C8" w14:textId="77777777" w:rsidR="000A062D" w:rsidRDefault="000A062D">
      <w:pPr>
        <w:pStyle w:val="afa"/>
        <w:rPr>
          <w:vanish w:val="0"/>
        </w:rPr>
      </w:pPr>
    </w:p>
    <w:p w14:paraId="7BEC6756" w14:textId="77777777" w:rsidR="000A062D" w:rsidRDefault="000A062D">
      <w:pPr>
        <w:pStyle w:val="aff1"/>
        <w:rPr>
          <w:vanish w:val="0"/>
        </w:rPr>
      </w:pPr>
    </w:p>
    <w:p w14:paraId="37454DD9" w14:textId="77777777" w:rsidR="000A062D" w:rsidRDefault="00F10687">
      <w:pPr>
        <w:pStyle w:val="aff6"/>
        <w:spacing w:after="156"/>
      </w:pPr>
      <w:r>
        <w:br/>
      </w:r>
      <w:bookmarkStart w:id="596" w:name="_Toc148962761"/>
      <w:bookmarkStart w:id="597" w:name="_Toc147850771"/>
      <w:bookmarkStart w:id="598" w:name="_Toc148978270"/>
      <w:bookmarkStart w:id="599" w:name="_Toc147850133"/>
      <w:bookmarkStart w:id="600" w:name="_Toc146043993"/>
      <w:bookmarkStart w:id="601" w:name="_Toc149318917"/>
      <w:bookmarkStart w:id="602" w:name="_Toc146038561"/>
      <w:bookmarkStart w:id="603" w:name="_Toc149651361"/>
      <w:r>
        <w:rPr>
          <w:rFonts w:hint="eastAsia"/>
        </w:rPr>
        <w:t>（规范性）</w:t>
      </w:r>
      <w:r>
        <w:br/>
      </w:r>
      <w:r>
        <w:rPr>
          <w:rFonts w:hint="eastAsia"/>
        </w:rPr>
        <w:t>标志耐擦性试验</w:t>
      </w:r>
      <w:bookmarkEnd w:id="596"/>
      <w:bookmarkEnd w:id="597"/>
      <w:bookmarkEnd w:id="598"/>
      <w:bookmarkEnd w:id="599"/>
      <w:bookmarkEnd w:id="600"/>
      <w:bookmarkEnd w:id="601"/>
      <w:bookmarkEnd w:id="602"/>
      <w:bookmarkEnd w:id="603"/>
    </w:p>
    <w:p w14:paraId="78C83E31" w14:textId="77777777" w:rsidR="000A062D" w:rsidRDefault="000A062D">
      <w:pPr>
        <w:pStyle w:val="afffffffffffd"/>
        <w:adjustRightInd w:val="0"/>
        <w:snapToGrid w:val="0"/>
      </w:pPr>
    </w:p>
    <w:p w14:paraId="3506DF21" w14:textId="77777777" w:rsidR="000A062D" w:rsidRDefault="00F10687">
      <w:pPr>
        <w:pStyle w:val="afffff9"/>
        <w:ind w:firstLineChars="195" w:firstLine="409"/>
      </w:pPr>
      <w:r>
        <w:rPr>
          <w:rFonts w:hint="eastAsia"/>
        </w:rPr>
        <w:t>按下列要求进行试验：</w:t>
      </w:r>
    </w:p>
    <w:p w14:paraId="63AABC3E" w14:textId="77777777" w:rsidR="000A062D" w:rsidRDefault="00F10687">
      <w:pPr>
        <w:pStyle w:val="af7"/>
        <w:numPr>
          <w:ilvl w:val="0"/>
          <w:numId w:val="44"/>
        </w:numPr>
      </w:pPr>
      <w:bookmarkStart w:id="604" w:name="DW"/>
      <w:bookmarkEnd w:id="604"/>
      <w:r>
        <w:rPr>
          <w:rFonts w:hint="eastAsia"/>
        </w:rPr>
        <w:t>在软管耐液体</w:t>
      </w:r>
      <w:r>
        <w:rPr>
          <w:rFonts w:hAnsi="宋体" w:hint="eastAsia"/>
        </w:rPr>
        <w:t>试验</w:t>
      </w:r>
      <w:r>
        <w:rPr>
          <w:rFonts w:hint="eastAsia"/>
        </w:rPr>
        <w:t>完成后进行标志耐擦性试验；</w:t>
      </w:r>
    </w:p>
    <w:p w14:paraId="28048CC3" w14:textId="77777777" w:rsidR="000A062D" w:rsidRDefault="00F10687">
      <w:pPr>
        <w:pStyle w:val="af7"/>
      </w:pPr>
      <w:r>
        <w:rPr>
          <w:rFonts w:hAnsi="宋体" w:hint="eastAsia"/>
        </w:rPr>
        <w:t>取具有完整标志内容的软管作为试样，按图</w:t>
      </w:r>
      <w:r>
        <w:rPr>
          <w:rFonts w:ascii="Times New Roman" w:hint="eastAsia"/>
        </w:rPr>
        <w:t>B.1</w:t>
      </w:r>
      <w:r>
        <w:rPr>
          <w:rFonts w:hAnsi="宋体" w:hint="eastAsia"/>
        </w:rPr>
        <w:t>所示试验系统安装试样，分别将浸透生活饮用水和纯大豆油的棉布固定在质量为</w:t>
      </w:r>
      <w:r>
        <w:rPr>
          <w:rFonts w:ascii="Times New Roman"/>
        </w:rPr>
        <w:t>750 g</w:t>
      </w:r>
      <w:r>
        <w:rPr>
          <w:rFonts w:hAnsi="宋体" w:hint="eastAsia"/>
        </w:rPr>
        <w:t>的重块下表面，移动重块在支架</w:t>
      </w:r>
      <w:r>
        <w:rPr>
          <w:rFonts w:ascii="Times New Roman"/>
        </w:rPr>
        <w:t>4</w:t>
      </w:r>
      <w:r>
        <w:rPr>
          <w:rFonts w:hAnsi="宋体" w:hint="eastAsia"/>
        </w:rPr>
        <w:t>内沿水平方向运动，做</w:t>
      </w:r>
      <w:r>
        <w:rPr>
          <w:rFonts w:ascii="Times New Roman"/>
        </w:rPr>
        <w:t>10</w:t>
      </w:r>
      <w:r>
        <w:rPr>
          <w:rFonts w:hAnsi="宋体" w:hint="eastAsia"/>
        </w:rPr>
        <w:t>次往复摩擦标志动作，每次运动距离不小于</w:t>
      </w:r>
      <w:r>
        <w:rPr>
          <w:rFonts w:ascii="Times New Roman"/>
        </w:rPr>
        <w:t>20 mm</w:t>
      </w:r>
      <w:r>
        <w:rPr>
          <w:rFonts w:hAnsi="宋体" w:hint="eastAsia"/>
        </w:rPr>
        <w:t>。检查标志是否符合</w:t>
      </w:r>
      <w:r>
        <w:rPr>
          <w:rFonts w:hAnsi="宋体"/>
        </w:rPr>
        <w:t>表</w:t>
      </w:r>
      <w:r>
        <w:rPr>
          <w:rFonts w:ascii="Times New Roman"/>
        </w:rPr>
        <w:t>5</w:t>
      </w:r>
      <w:r>
        <w:rPr>
          <w:rFonts w:hAnsi="宋体" w:hint="eastAsia"/>
        </w:rPr>
        <w:t>的相关规定。</w:t>
      </w:r>
    </w:p>
    <w:p w14:paraId="5198E071" w14:textId="77777777" w:rsidR="000A062D" w:rsidRDefault="00F10687">
      <w:pPr>
        <w:pStyle w:val="affffffffffff2"/>
        <w:ind w:leftChars="68" w:left="567" w:hangingChars="202" w:hanging="424"/>
        <w:jc w:val="center"/>
      </w:pPr>
      <w:r>
        <w:rPr>
          <w:rFonts w:hint="eastAsia"/>
          <w:noProof/>
        </w:rPr>
        <w:drawing>
          <wp:inline distT="0" distB="0" distL="0" distR="0" wp14:anchorId="36F00AFC" wp14:editId="31E238DE">
            <wp:extent cx="4196715" cy="1755140"/>
            <wp:effectExtent l="19050" t="0" r="0" b="0"/>
            <wp:docPr id="5" name="图片 5" descr="C:\Users\渠艳红\AppData\Local\Temp\ksohtml21988\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渠艳红\AppData\Local\Temp\ksohtml21988\wps1.jpg"/>
                    <pic:cNvPicPr>
                      <a:picLocks noChangeAspect="1" noChangeArrowheads="1"/>
                    </pic:cNvPicPr>
                  </pic:nvPicPr>
                  <pic:blipFill>
                    <a:blip r:embed="rId36" cstate="print"/>
                    <a:srcRect/>
                    <a:stretch>
                      <a:fillRect/>
                    </a:stretch>
                  </pic:blipFill>
                  <pic:spPr>
                    <a:xfrm>
                      <a:off x="0" y="0"/>
                      <a:ext cx="4196715" cy="1755140"/>
                    </a:xfrm>
                    <a:prstGeom prst="rect">
                      <a:avLst/>
                    </a:prstGeom>
                    <a:noFill/>
                    <a:ln w="9525">
                      <a:noFill/>
                      <a:miter lim="800000"/>
                      <a:headEnd/>
                      <a:tailEnd/>
                    </a:ln>
                  </pic:spPr>
                </pic:pic>
              </a:graphicData>
            </a:graphic>
          </wp:inline>
        </w:drawing>
      </w:r>
      <w:r>
        <w:rPr>
          <w:rFonts w:hint="eastAsia"/>
        </w:rPr>
        <w:t xml:space="preserve"> </w:t>
      </w:r>
    </w:p>
    <w:p w14:paraId="70E73374" w14:textId="77777777" w:rsidR="000A062D" w:rsidRDefault="00F10687" w:rsidP="00D5176C">
      <w:pPr>
        <w:pStyle w:val="afffffffffffd"/>
        <w:ind w:firstLineChars="432" w:firstLine="778"/>
        <w:rPr>
          <w:sz w:val="18"/>
          <w:szCs w:val="18"/>
        </w:rPr>
      </w:pPr>
      <w:r>
        <w:rPr>
          <w:rFonts w:hAnsi="宋体" w:hint="eastAsia"/>
          <w:sz w:val="18"/>
          <w:szCs w:val="18"/>
        </w:rPr>
        <w:t>标引序号说明：</w:t>
      </w:r>
    </w:p>
    <w:p w14:paraId="70ADD243" w14:textId="77777777" w:rsidR="000A062D" w:rsidRDefault="00F10687" w:rsidP="00D5176C">
      <w:pPr>
        <w:pStyle w:val="afffffffffffd"/>
        <w:ind w:firstLineChars="432" w:firstLine="778"/>
        <w:rPr>
          <w:sz w:val="18"/>
          <w:szCs w:val="18"/>
        </w:rPr>
      </w:pPr>
      <w:r>
        <w:rPr>
          <w:rFonts w:hint="eastAsia"/>
          <w:sz w:val="18"/>
          <w:szCs w:val="18"/>
        </w:rPr>
        <w:t>1</w:t>
      </w:r>
      <w:r>
        <w:rPr>
          <w:rFonts w:hAnsi="宋体" w:hint="eastAsia"/>
          <w:sz w:val="18"/>
          <w:szCs w:val="18"/>
        </w:rPr>
        <w:t>——棉布；</w:t>
      </w:r>
    </w:p>
    <w:p w14:paraId="57684E8C" w14:textId="77777777" w:rsidR="000A062D" w:rsidRDefault="00F10687" w:rsidP="00D5176C">
      <w:pPr>
        <w:pStyle w:val="afffffffffffd"/>
        <w:ind w:firstLineChars="432" w:firstLine="778"/>
        <w:rPr>
          <w:sz w:val="18"/>
          <w:szCs w:val="18"/>
        </w:rPr>
      </w:pPr>
      <w:r>
        <w:rPr>
          <w:rFonts w:hint="eastAsia"/>
          <w:sz w:val="18"/>
          <w:szCs w:val="18"/>
        </w:rPr>
        <w:t>2</w:t>
      </w:r>
      <w:r>
        <w:rPr>
          <w:rFonts w:hAnsi="宋体" w:hint="eastAsia"/>
          <w:sz w:val="18"/>
          <w:szCs w:val="18"/>
        </w:rPr>
        <w:t>——重块 750</w:t>
      </w:r>
      <w:r>
        <w:rPr>
          <w:rFonts w:hint="eastAsia"/>
          <w:sz w:val="18"/>
          <w:szCs w:val="18"/>
        </w:rPr>
        <w:t xml:space="preserve"> </w:t>
      </w:r>
      <w:r>
        <w:rPr>
          <w:rFonts w:hAnsi="宋体" w:hint="eastAsia"/>
          <w:sz w:val="18"/>
          <w:szCs w:val="18"/>
        </w:rPr>
        <w:t>g；</w:t>
      </w:r>
    </w:p>
    <w:p w14:paraId="579A3496" w14:textId="77777777" w:rsidR="000A062D" w:rsidRDefault="00F10687" w:rsidP="00D5176C">
      <w:pPr>
        <w:pStyle w:val="afffffffffffd"/>
        <w:ind w:firstLineChars="432" w:firstLine="778"/>
        <w:rPr>
          <w:sz w:val="18"/>
          <w:szCs w:val="18"/>
        </w:rPr>
      </w:pPr>
      <w:r>
        <w:rPr>
          <w:rFonts w:hint="eastAsia"/>
          <w:sz w:val="18"/>
          <w:szCs w:val="18"/>
        </w:rPr>
        <w:t>3</w:t>
      </w:r>
      <w:r>
        <w:rPr>
          <w:rFonts w:hAnsi="宋体" w:hint="eastAsia"/>
          <w:sz w:val="18"/>
          <w:szCs w:val="18"/>
        </w:rPr>
        <w:t>——试样；</w:t>
      </w:r>
      <w:r>
        <w:rPr>
          <w:rFonts w:hint="eastAsia"/>
          <w:sz w:val="18"/>
          <w:szCs w:val="18"/>
        </w:rPr>
        <w:t xml:space="preserve"> </w:t>
      </w:r>
    </w:p>
    <w:p w14:paraId="51E055A1" w14:textId="77777777" w:rsidR="000A062D" w:rsidRDefault="00F10687" w:rsidP="00D5176C">
      <w:pPr>
        <w:pStyle w:val="afffffffffffd"/>
        <w:ind w:firstLineChars="432" w:firstLine="778"/>
        <w:rPr>
          <w:sz w:val="18"/>
          <w:szCs w:val="18"/>
        </w:rPr>
      </w:pPr>
      <w:r>
        <w:rPr>
          <w:rFonts w:hint="eastAsia"/>
          <w:sz w:val="18"/>
          <w:szCs w:val="18"/>
        </w:rPr>
        <w:t>4</w:t>
      </w:r>
      <w:r>
        <w:rPr>
          <w:rFonts w:hAnsi="宋体" w:hint="eastAsia"/>
          <w:sz w:val="18"/>
          <w:szCs w:val="18"/>
        </w:rPr>
        <w:t>——挡板；</w:t>
      </w:r>
      <w:r>
        <w:rPr>
          <w:rFonts w:hint="eastAsia"/>
          <w:sz w:val="18"/>
          <w:szCs w:val="18"/>
        </w:rPr>
        <w:t xml:space="preserve"> </w:t>
      </w:r>
    </w:p>
    <w:p w14:paraId="2641D3FC" w14:textId="77777777" w:rsidR="000A062D" w:rsidRDefault="00F10687" w:rsidP="00D5176C">
      <w:pPr>
        <w:pStyle w:val="afffffffffffd"/>
        <w:ind w:firstLineChars="432" w:firstLine="778"/>
        <w:rPr>
          <w:sz w:val="18"/>
          <w:szCs w:val="18"/>
        </w:rPr>
      </w:pPr>
      <w:r>
        <w:rPr>
          <w:rFonts w:hint="eastAsia"/>
          <w:sz w:val="18"/>
          <w:szCs w:val="18"/>
        </w:rPr>
        <w:t>5</w:t>
      </w:r>
      <w:r>
        <w:rPr>
          <w:rFonts w:hAnsi="宋体" w:hint="eastAsia"/>
          <w:sz w:val="18"/>
          <w:szCs w:val="18"/>
        </w:rPr>
        <w:t>——支架。</w:t>
      </w:r>
    </w:p>
    <w:p w14:paraId="466E43DD" w14:textId="77777777" w:rsidR="000A062D" w:rsidRDefault="00F10687">
      <w:pPr>
        <w:pStyle w:val="afb"/>
        <w:spacing w:before="156" w:after="156"/>
        <w:rPr>
          <w:szCs w:val="21"/>
        </w:rPr>
      </w:pPr>
      <w:r>
        <w:rPr>
          <w:rFonts w:hint="eastAsia"/>
        </w:rPr>
        <w:t>标志耐擦性试验系统示意图</w:t>
      </w:r>
    </w:p>
    <w:p w14:paraId="0F2E3C8C" w14:textId="77777777" w:rsidR="000A062D" w:rsidRDefault="000A062D">
      <w:pPr>
        <w:pStyle w:val="afffffffffffd"/>
        <w:sectPr w:rsidR="000A062D">
          <w:pgSz w:w="11906" w:h="16838"/>
          <w:pgMar w:top="1928" w:right="1134" w:bottom="1134" w:left="1134" w:header="1418" w:footer="1134" w:gutter="284"/>
          <w:cols w:space="425"/>
          <w:formProt w:val="0"/>
          <w:docGrid w:type="lines" w:linePitch="312"/>
        </w:sectPr>
      </w:pPr>
    </w:p>
    <w:p w14:paraId="7BD5705E" w14:textId="77777777" w:rsidR="000A062D" w:rsidRDefault="00F10687">
      <w:pPr>
        <w:pStyle w:val="affffff0"/>
        <w:spacing w:after="156"/>
      </w:pPr>
      <w:bookmarkStart w:id="605" w:name="_Toc148978271"/>
      <w:bookmarkStart w:id="606" w:name="_Toc146043994"/>
      <w:bookmarkStart w:id="607" w:name="_Toc146038562"/>
      <w:bookmarkStart w:id="608" w:name="_Toc147850134"/>
      <w:bookmarkStart w:id="609" w:name="_Toc147850772"/>
      <w:bookmarkStart w:id="610" w:name="_Toc148962762"/>
      <w:bookmarkStart w:id="611" w:name="_Toc149318918"/>
      <w:bookmarkStart w:id="612" w:name="_Toc149651362"/>
      <w:bookmarkStart w:id="613" w:name="BookMark6"/>
      <w:bookmarkEnd w:id="587"/>
      <w:r>
        <w:rPr>
          <w:rFonts w:hint="eastAsia"/>
          <w:spacing w:val="105"/>
        </w:rPr>
        <w:t>参考文</w:t>
      </w:r>
      <w:r>
        <w:rPr>
          <w:rFonts w:hint="eastAsia"/>
        </w:rPr>
        <w:t>献</w:t>
      </w:r>
      <w:bookmarkEnd w:id="605"/>
      <w:bookmarkEnd w:id="606"/>
      <w:bookmarkEnd w:id="607"/>
      <w:bookmarkEnd w:id="608"/>
      <w:bookmarkEnd w:id="609"/>
      <w:bookmarkEnd w:id="610"/>
      <w:bookmarkEnd w:id="611"/>
      <w:bookmarkEnd w:id="612"/>
    </w:p>
    <w:p w14:paraId="4644B81D" w14:textId="77777777" w:rsidR="000A062D" w:rsidRDefault="000A062D">
      <w:pPr>
        <w:pStyle w:val="afffff9"/>
        <w:ind w:firstLine="420"/>
      </w:pPr>
    </w:p>
    <w:p w14:paraId="55581503" w14:textId="77777777" w:rsidR="000A062D" w:rsidRDefault="00F10687">
      <w:pPr>
        <w:pStyle w:val="afffffffffffd"/>
        <w:rPr>
          <w:rFonts w:hAnsi="宋体"/>
          <w:strike/>
          <w:szCs w:val="21"/>
        </w:rPr>
      </w:pPr>
      <w:r>
        <w:rPr>
          <w:rFonts w:hint="eastAsia"/>
        </w:rPr>
        <w:t>[</w:t>
      </w:r>
      <w:r>
        <w:t xml:space="preserve">1] </w:t>
      </w:r>
      <w:r>
        <w:rPr>
          <w:rFonts w:hint="eastAsia"/>
          <w:szCs w:val="21"/>
          <w:lang w:val="zh-CN"/>
        </w:rPr>
        <w:t>GB/T13611 城镇燃气分类和基本特性</w:t>
      </w:r>
    </w:p>
    <w:p w14:paraId="2F2B042F" w14:textId="77777777" w:rsidR="000A062D" w:rsidRDefault="00F10687">
      <w:pPr>
        <w:pStyle w:val="afffffffffffd"/>
      </w:pPr>
      <w:r>
        <w:rPr>
          <w:rFonts w:hint="eastAsia"/>
        </w:rPr>
        <w:t xml:space="preserve">[2] </w:t>
      </w:r>
      <w:r>
        <w:t xml:space="preserve">GB/T 2828.1  </w:t>
      </w:r>
      <w:r>
        <w:rPr>
          <w:rFonts w:hAnsi="宋体"/>
        </w:rPr>
        <w:t>计数抽样检验程序</w:t>
      </w:r>
      <w:r>
        <w:t xml:space="preserve"> </w:t>
      </w:r>
      <w:r>
        <w:rPr>
          <w:rFonts w:hAnsi="宋体"/>
        </w:rPr>
        <w:t>第</w:t>
      </w:r>
      <w:r>
        <w:t>1</w:t>
      </w:r>
      <w:r>
        <w:rPr>
          <w:rFonts w:hAnsi="宋体"/>
        </w:rPr>
        <w:t>部分：按接收质量限（</w:t>
      </w:r>
      <w:r>
        <w:t>AQL</w:t>
      </w:r>
      <w:r>
        <w:rPr>
          <w:rFonts w:hAnsi="宋体"/>
        </w:rPr>
        <w:t>）检索的逐批检验抽样计划</w:t>
      </w:r>
    </w:p>
    <w:p w14:paraId="204C4EBA" w14:textId="77777777" w:rsidR="000A062D" w:rsidRDefault="000A062D">
      <w:pPr>
        <w:pStyle w:val="afffff9"/>
        <w:ind w:firstLine="420"/>
      </w:pPr>
    </w:p>
    <w:p w14:paraId="2A74EC45" w14:textId="77777777" w:rsidR="000A062D" w:rsidRDefault="000A062D">
      <w:pPr>
        <w:pStyle w:val="afffff9"/>
        <w:ind w:firstLine="420"/>
      </w:pPr>
    </w:p>
    <w:bookmarkEnd w:id="613"/>
    <w:p w14:paraId="6298DD78" w14:textId="77777777" w:rsidR="000A062D" w:rsidRDefault="000A062D">
      <w:pPr>
        <w:pStyle w:val="afffff9"/>
        <w:ind w:firstLine="420"/>
      </w:pPr>
    </w:p>
    <w:p w14:paraId="1D752C99" w14:textId="77777777" w:rsidR="000A062D" w:rsidRDefault="00F10687">
      <w:pPr>
        <w:pStyle w:val="afffff9"/>
        <w:ind w:firstLineChars="0" w:firstLine="0"/>
        <w:jc w:val="center"/>
      </w:pPr>
      <w:bookmarkStart w:id="614" w:name="BookMark8"/>
      <w:r>
        <w:rPr>
          <w:noProof/>
        </w:rPr>
        <w:drawing>
          <wp:inline distT="0" distB="0" distL="0" distR="0" wp14:anchorId="4EAC75E3" wp14:editId="49336C1E">
            <wp:extent cx="1485900" cy="317500"/>
            <wp:effectExtent l="0" t="0" r="0" b="6350"/>
            <wp:docPr id="1336942425" name="图片 33"/>
            <wp:cNvGraphicFramePr/>
            <a:graphic xmlns:a="http://schemas.openxmlformats.org/drawingml/2006/main">
              <a:graphicData uri="http://schemas.openxmlformats.org/drawingml/2006/picture">
                <pic:pic xmlns:pic="http://schemas.openxmlformats.org/drawingml/2006/picture">
                  <pic:nvPicPr>
                    <pic:cNvPr id="1336942425" name="图片 33"/>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614"/>
    </w:p>
    <w:sectPr w:rsidR="000A062D" w:rsidSect="000A062D">
      <w:pgSz w:w="11906" w:h="16838"/>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0717C" w14:textId="77777777" w:rsidR="00396D72" w:rsidRDefault="00396D72" w:rsidP="000A062D">
      <w:r>
        <w:separator/>
      </w:r>
    </w:p>
  </w:endnote>
  <w:endnote w:type="continuationSeparator" w:id="0">
    <w:p w14:paraId="72A2B7E3" w14:textId="77777777" w:rsidR="00396D72" w:rsidRDefault="00396D72" w:rsidP="000A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3AEA" w14:textId="77777777" w:rsidR="000A062D" w:rsidRDefault="000A062D">
    <w:pPr>
      <w:pStyle w:val="affff2"/>
    </w:pPr>
    <w:r>
      <w:fldChar w:fldCharType="begin"/>
    </w:r>
    <w:r w:rsidR="00F10687">
      <w:instrText>PAGE   \* MERGEFORMAT</w:instrText>
    </w:r>
    <w:r>
      <w:fldChar w:fldCharType="separate"/>
    </w:r>
    <w:r w:rsidR="00F10687">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F214" w14:textId="77777777" w:rsidR="000A062D" w:rsidRDefault="000A062D">
    <w:pPr>
      <w:pStyle w:val="afff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9705" w14:textId="77777777" w:rsidR="000A062D" w:rsidRDefault="000A062D">
    <w:pPr>
      <w:pStyle w:val="affff2"/>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0102" w14:textId="77777777" w:rsidR="000A062D" w:rsidRDefault="000A062D">
    <w:pPr>
      <w:pStyle w:val="afffff6"/>
    </w:pPr>
    <w:r>
      <w:fldChar w:fldCharType="begin"/>
    </w:r>
    <w:r w:rsidR="00F10687">
      <w:instrText>PAGE   \* MERGEFORMAT</w:instrText>
    </w:r>
    <w:r>
      <w:fldChar w:fldCharType="separate"/>
    </w:r>
    <w:r w:rsidR="00D5176C" w:rsidRPr="00D5176C">
      <w:rPr>
        <w:noProof/>
        <w:lang w:val="zh-CN"/>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92E1" w14:textId="77777777" w:rsidR="00396D72" w:rsidRDefault="00396D72" w:rsidP="000A062D">
      <w:r>
        <w:separator/>
      </w:r>
    </w:p>
  </w:footnote>
  <w:footnote w:type="continuationSeparator" w:id="0">
    <w:p w14:paraId="61CA645A" w14:textId="77777777" w:rsidR="00396D72" w:rsidRDefault="00396D72" w:rsidP="000A0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A300" w14:textId="77777777" w:rsidR="000A062D" w:rsidRDefault="000A062D">
    <w:pPr>
      <w:pStyle w:val="afff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4EF8" w14:textId="77777777" w:rsidR="000A062D" w:rsidRDefault="00F10687">
    <w:pPr>
      <w:pStyle w:val="affff4"/>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7D98" w14:textId="77777777" w:rsidR="000A062D" w:rsidRDefault="000A062D">
    <w:pPr>
      <w:pStyle w:val="affff4"/>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AB71" w14:textId="77777777" w:rsidR="000A062D" w:rsidRDefault="000A062D">
    <w:pPr>
      <w:pStyle w:val="affff4"/>
      <w:jc w:val="right"/>
    </w:pPr>
    <w:r>
      <w:fldChar w:fldCharType="begin"/>
    </w:r>
    <w:r w:rsidR="00F10687">
      <w:instrText xml:space="preserve"> STYLEREF  </w:instrText>
    </w:r>
    <w:r w:rsidR="00F10687">
      <w:instrText>标准文件</w:instrText>
    </w:r>
    <w:r w:rsidR="00F10687">
      <w:instrText>_</w:instrText>
    </w:r>
    <w:r w:rsidR="00F10687">
      <w:instrText>文件编号</w:instrText>
    </w:r>
    <w:r w:rsidR="00F10687">
      <w:instrText xml:space="preserve">  \* MERGEFORMAT </w:instrText>
    </w:r>
    <w:r>
      <w:fldChar w:fldCharType="separate"/>
    </w:r>
    <w:r w:rsidR="00F10687">
      <w:t>GB  XXXXX—XXXX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1303" w14:textId="184CF924" w:rsidR="000A062D" w:rsidRDefault="00000000">
    <w:pPr>
      <w:pStyle w:val="afffffe"/>
      <w:spacing w:after="0"/>
    </w:pPr>
    <w:r>
      <w:fldChar w:fldCharType="begin"/>
    </w:r>
    <w:r>
      <w:instrText xml:space="preserve"> STYLEREF  标准文件_文件编号  \* MERGEFORMAT </w:instrText>
    </w:r>
    <w:r>
      <w:fldChar w:fldCharType="separate"/>
    </w:r>
    <w:r w:rsidR="00E826B2">
      <w:rPr>
        <w:noProof/>
      </w:rPr>
      <w:t>GB  XXXXX</w:t>
    </w:r>
    <w:r w:rsidR="00E826B2">
      <w:rPr>
        <w:noProof/>
      </w:rPr>
      <w:t>—</w:t>
    </w:r>
    <w:r w:rsidR="00E826B2">
      <w:rPr>
        <w:noProof/>
      </w:rPr>
      <w:t>XXXX</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8AE7B24"/>
    <w:multiLevelType w:val="multilevel"/>
    <w:tmpl w:val="18AE7B24"/>
    <w:lvl w:ilvl="0">
      <w:start w:val="1"/>
      <w:numFmt w:val="decimal"/>
      <w:lvlText w:val="%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8" w15:restartNumberingAfterBreak="0">
    <w:nsid w:val="1AAB53BF"/>
    <w:multiLevelType w:val="multilevel"/>
    <w:tmpl w:val="1AAB53BF"/>
    <w:lvl w:ilvl="0">
      <w:start w:val="1"/>
      <w:numFmt w:val="decimal"/>
      <w:lvlText w:val="%1、"/>
      <w:lvlJc w:val="left"/>
      <w:pPr>
        <w:ind w:left="360" w:hanging="360"/>
      </w:pPr>
      <w:rPr>
        <w:rFonts w:ascii="楷体" w:eastAsia="楷体" w:hAnsi="楷体"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1" w15:restartNumberingAfterBreak="0">
    <w:nsid w:val="1DBF583A"/>
    <w:multiLevelType w:val="multilevel"/>
    <w:tmpl w:val="1DBF583A"/>
    <w:lvl w:ilvl="0">
      <w:start w:val="1"/>
      <w:numFmt w:val="decimal"/>
      <w:pStyle w:val="af1"/>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2" w15:restartNumberingAfterBreak="0">
    <w:nsid w:val="1EAA1992"/>
    <w:multiLevelType w:val="multilevel"/>
    <w:tmpl w:val="1EAA1992"/>
    <w:lvl w:ilvl="0">
      <w:start w:val="1"/>
      <w:numFmt w:val="none"/>
      <w:pStyle w:val="af2"/>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3"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suff w:val="nothing"/>
      <w:lvlText w:val="%1.%2.%3　"/>
      <w:lvlJc w:val="left"/>
      <w:pPr>
        <w:ind w:left="710" w:firstLine="0"/>
      </w:pPr>
      <w:rPr>
        <w:rFonts w:ascii="黑体" w:eastAsia="黑体" w:hAnsi="Times New Roman" w:hint="eastAsia"/>
        <w:b w:val="0"/>
        <w:i w:val="0"/>
        <w:sz w:val="21"/>
      </w:rPr>
    </w:lvl>
    <w:lvl w:ilvl="3">
      <w:start w:val="1"/>
      <w:numFmt w:val="decimal"/>
      <w:pStyle w:val="af3"/>
      <w:suff w:val="nothing"/>
      <w:lvlText w:val="%1.%2.%3.%4　"/>
      <w:lvlJc w:val="left"/>
      <w:pPr>
        <w:ind w:left="2411" w:firstLine="0"/>
      </w:pPr>
      <w:rPr>
        <w:rFonts w:ascii="黑体" w:eastAsia="黑体" w:hAnsi="Times New Roman" w:hint="eastAsia"/>
        <w:b w:val="0"/>
        <w:i w:val="0"/>
        <w:color w:val="auto"/>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4" w15:restartNumberingAfterBreak="0">
    <w:nsid w:val="2C5917C3"/>
    <w:multiLevelType w:val="multilevel"/>
    <w:tmpl w:val="2C5917C3"/>
    <w:lvl w:ilvl="0">
      <w:start w:val="1"/>
      <w:numFmt w:val="none"/>
      <w:pStyle w:val="af4"/>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5"/>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5" w15:restartNumberingAfterBreak="0">
    <w:nsid w:val="32F04FB2"/>
    <w:multiLevelType w:val="multilevel"/>
    <w:tmpl w:val="32F04FB2"/>
    <w:lvl w:ilvl="0">
      <w:start w:val="1"/>
      <w:numFmt w:val="lowerLetter"/>
      <w:pStyle w:val="af6"/>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4C50F90"/>
    <w:multiLevelType w:val="multilevel"/>
    <w:tmpl w:val="44C50F90"/>
    <w:lvl w:ilvl="0">
      <w:start w:val="1"/>
      <w:numFmt w:val="lowerLetter"/>
      <w:pStyle w:val="af7"/>
      <w:lvlText w:val="%1)"/>
      <w:lvlJc w:val="left"/>
      <w:pPr>
        <w:tabs>
          <w:tab w:val="left" w:pos="851"/>
        </w:tabs>
        <w:ind w:left="851" w:hanging="426"/>
      </w:pPr>
      <w:rPr>
        <w:rFonts w:ascii="宋体" w:eastAsia="宋体" w:hAnsi="Times New Roman" w:hint="eastAsia"/>
        <w:sz w:val="18"/>
        <w:szCs w:val="18"/>
      </w:rPr>
    </w:lvl>
    <w:lvl w:ilvl="1">
      <w:start w:val="1"/>
      <w:numFmt w:val="decimal"/>
      <w:pStyle w:val="af8"/>
      <w:lvlText w:val="%2)"/>
      <w:lvlJc w:val="left"/>
      <w:pPr>
        <w:tabs>
          <w:tab w:val="left" w:pos="1276"/>
        </w:tabs>
        <w:ind w:left="1276" w:hanging="425"/>
      </w:pPr>
      <w:rPr>
        <w:rFonts w:ascii="宋体" w:eastAsia="宋体" w:hAnsi="Times New Roman" w:hint="eastAsia"/>
        <w:sz w:val="21"/>
      </w:rPr>
    </w:lvl>
    <w:lvl w:ilvl="2">
      <w:start w:val="1"/>
      <w:numFmt w:val="decimal"/>
      <w:pStyle w:val="af9"/>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7" w15:restartNumberingAfterBreak="0">
    <w:nsid w:val="48802D1C"/>
    <w:multiLevelType w:val="multilevel"/>
    <w:tmpl w:val="48802D1C"/>
    <w:lvl w:ilvl="0">
      <w:start w:val="1"/>
      <w:numFmt w:val="upperLetter"/>
      <w:pStyle w:val="afa"/>
      <w:lvlText w:val="%1"/>
      <w:lvlJc w:val="left"/>
      <w:pPr>
        <w:ind w:left="420" w:hanging="420"/>
      </w:pPr>
      <w:rPr>
        <w:rFonts w:hint="eastAsia"/>
      </w:rPr>
    </w:lvl>
    <w:lvl w:ilvl="1">
      <w:start w:val="1"/>
      <w:numFmt w:val="decimal"/>
      <w:pStyle w:val="afb"/>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15:restartNumberingAfterBreak="0">
    <w:nsid w:val="4B733A5F"/>
    <w:multiLevelType w:val="multilevel"/>
    <w:tmpl w:val="4B733A5F"/>
    <w:lvl w:ilvl="0">
      <w:start w:val="1"/>
      <w:numFmt w:val="decimal"/>
      <w:pStyle w:val="afc"/>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9" w15:restartNumberingAfterBreak="0">
    <w:nsid w:val="4E5D0534"/>
    <w:multiLevelType w:val="multilevel"/>
    <w:tmpl w:val="4E5D0534"/>
    <w:lvl w:ilvl="0">
      <w:start w:val="1"/>
      <w:numFmt w:val="decimal"/>
      <w:pStyle w:val="afd"/>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15:restartNumberingAfterBreak="0">
    <w:nsid w:val="54632751"/>
    <w:multiLevelType w:val="multilevel"/>
    <w:tmpl w:val="54632751"/>
    <w:lvl w:ilvl="0">
      <w:start w:val="1"/>
      <w:numFmt w:val="none"/>
      <w:pStyle w:val="afe"/>
      <w:suff w:val="nothing"/>
      <w:lvlText w:val="——"/>
      <w:lvlJc w:val="left"/>
      <w:pPr>
        <w:ind w:left="1588" w:firstLine="0"/>
      </w:pPr>
    </w:lvl>
    <w:lvl w:ilvl="1">
      <w:start w:val="1"/>
      <w:numFmt w:val="decimal"/>
      <w:pStyle w:val="aff"/>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1" w15:restartNumberingAfterBreak="0">
    <w:nsid w:val="557C2AF5"/>
    <w:multiLevelType w:val="multilevel"/>
    <w:tmpl w:val="557C2AF5"/>
    <w:lvl w:ilvl="0">
      <w:start w:val="1"/>
      <w:numFmt w:val="decimal"/>
      <w:pStyle w:val="aff0"/>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2" w15:restartNumberingAfterBreak="0">
    <w:nsid w:val="5603797C"/>
    <w:multiLevelType w:val="multilevel"/>
    <w:tmpl w:val="5603797C"/>
    <w:lvl w:ilvl="0">
      <w:start w:val="1"/>
      <w:numFmt w:val="upperLetter"/>
      <w:pStyle w:val="aff1"/>
      <w:suff w:val="space"/>
      <w:lvlText w:val="%1"/>
      <w:lvlJc w:val="left"/>
      <w:pPr>
        <w:ind w:left="425" w:hanging="425"/>
      </w:pPr>
      <w:rPr>
        <w:rFonts w:hint="eastAsia"/>
      </w:rPr>
    </w:lvl>
    <w:lvl w:ilvl="1">
      <w:start w:val="1"/>
      <w:numFmt w:val="decimal"/>
      <w:pStyle w:val="aff2"/>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multilevel"/>
    <w:tmpl w:val="564D2089"/>
    <w:lvl w:ilvl="0">
      <w:start w:val="1"/>
      <w:numFmt w:val="none"/>
      <w:pStyle w:val="aff3"/>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644622F9"/>
    <w:multiLevelType w:val="multilevel"/>
    <w:tmpl w:val="644622F9"/>
    <w:lvl w:ilvl="0">
      <w:start w:val="1"/>
      <w:numFmt w:val="upperRoman"/>
      <w:pStyle w:val="aff4"/>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5" w15:restartNumberingAfterBreak="0">
    <w:nsid w:val="646260FA"/>
    <w:multiLevelType w:val="multilevel"/>
    <w:tmpl w:val="646260FA"/>
    <w:lvl w:ilvl="0">
      <w:start w:val="1"/>
      <w:numFmt w:val="decimal"/>
      <w:pStyle w:val="aff5"/>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6" w15:restartNumberingAfterBreak="0">
    <w:nsid w:val="64857F46"/>
    <w:multiLevelType w:val="multilevel"/>
    <w:tmpl w:val="64857F46"/>
    <w:lvl w:ilvl="0">
      <w:start w:val="1"/>
      <w:numFmt w:val="decimal"/>
      <w:suff w:val="nothing"/>
      <w:lvlText w:val="表%1　"/>
      <w:lvlJc w:val="left"/>
      <w:pPr>
        <w:ind w:left="1560" w:firstLine="0"/>
      </w:pPr>
      <w:rPr>
        <w:rFonts w:ascii="黑体" w:eastAsia="黑体" w:hAnsi="Times New Roman" w:hint="eastAsia"/>
        <w:b w:val="0"/>
        <w:i w:val="0"/>
        <w:sz w:val="21"/>
        <w:lang w:val="en-US"/>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7"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15:restartNumberingAfterBreak="0">
    <w:nsid w:val="657D3FBC"/>
    <w:multiLevelType w:val="multilevel"/>
    <w:tmpl w:val="657D3FBC"/>
    <w:lvl w:ilvl="0">
      <w:start w:val="1"/>
      <w:numFmt w:val="upperLetter"/>
      <w:pStyle w:val="aff6"/>
      <w:suff w:val="nothing"/>
      <w:lvlText w:val="附录%1"/>
      <w:lvlJc w:val="left"/>
      <w:pPr>
        <w:ind w:left="0" w:firstLine="0"/>
      </w:pPr>
      <w:rPr>
        <w:rFonts w:hint="eastAsia"/>
        <w:spacing w:val="100"/>
      </w:rPr>
    </w:lvl>
    <w:lvl w:ilvl="1">
      <w:start w:val="1"/>
      <w:numFmt w:val="decimal"/>
      <w:pStyle w:val="aff7"/>
      <w:suff w:val="nothing"/>
      <w:lvlText w:val="%1.%2　"/>
      <w:lvlJc w:val="left"/>
      <w:pPr>
        <w:ind w:left="0" w:firstLine="0"/>
      </w:pPr>
      <w:rPr>
        <w:rFonts w:ascii="黑体" w:eastAsia="黑体" w:hint="eastAsia"/>
        <w:b w:val="0"/>
        <w:i w:val="0"/>
        <w:sz w:val="21"/>
      </w:rPr>
    </w:lvl>
    <w:lvl w:ilvl="2">
      <w:start w:val="1"/>
      <w:numFmt w:val="decimal"/>
      <w:pStyle w:val="aff8"/>
      <w:suff w:val="nothing"/>
      <w:lvlText w:val="%1.%2.%3　"/>
      <w:lvlJc w:val="left"/>
      <w:pPr>
        <w:ind w:left="0" w:firstLine="0"/>
      </w:pPr>
      <w:rPr>
        <w:rFonts w:ascii="黑体" w:eastAsia="黑体" w:hint="eastAsia"/>
        <w:b w:val="0"/>
        <w:i w:val="0"/>
        <w:sz w:val="21"/>
      </w:rPr>
    </w:lvl>
    <w:lvl w:ilvl="3">
      <w:start w:val="1"/>
      <w:numFmt w:val="decimal"/>
      <w:pStyle w:val="aff9"/>
      <w:suff w:val="nothing"/>
      <w:lvlText w:val="%1.%2.%3.%4　"/>
      <w:lvlJc w:val="left"/>
      <w:pPr>
        <w:ind w:left="0" w:firstLine="0"/>
      </w:pPr>
      <w:rPr>
        <w:rFonts w:ascii="黑体" w:eastAsia="黑体" w:hint="eastAsia"/>
        <w:b w:val="0"/>
        <w:i w:val="0"/>
        <w:sz w:val="21"/>
      </w:rPr>
    </w:lvl>
    <w:lvl w:ilvl="4">
      <w:start w:val="1"/>
      <w:numFmt w:val="decimal"/>
      <w:pStyle w:val="affa"/>
      <w:suff w:val="nothing"/>
      <w:lvlText w:val="%1.%2.%3.%4.%5　"/>
      <w:lvlJc w:val="left"/>
      <w:pPr>
        <w:ind w:left="0" w:firstLine="0"/>
      </w:pPr>
      <w:rPr>
        <w:rFonts w:ascii="黑体" w:eastAsia="黑体" w:hint="eastAsia"/>
        <w:b w:val="0"/>
        <w:i w:val="0"/>
        <w:sz w:val="21"/>
      </w:rPr>
    </w:lvl>
    <w:lvl w:ilvl="5">
      <w:start w:val="1"/>
      <w:numFmt w:val="decimal"/>
      <w:pStyle w:val="affb"/>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9"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15:restartNumberingAfterBreak="0">
    <w:nsid w:val="6C4559EF"/>
    <w:multiLevelType w:val="multilevel"/>
    <w:tmpl w:val="6C4559EF"/>
    <w:lvl w:ilvl="0">
      <w:start w:val="1"/>
      <w:numFmt w:val="decimal"/>
      <w:lvlText w:val="%1"/>
      <w:lvlJc w:val="left"/>
      <w:pPr>
        <w:ind w:left="1045" w:hanging="440"/>
      </w:pPr>
      <w:rPr>
        <w:rFonts w:hint="eastAsia"/>
      </w:rPr>
    </w:lvl>
    <w:lvl w:ilvl="1">
      <w:start w:val="1"/>
      <w:numFmt w:val="lowerLetter"/>
      <w:lvlText w:val="%2)"/>
      <w:lvlJc w:val="left"/>
      <w:pPr>
        <w:ind w:left="1485" w:hanging="440"/>
      </w:pPr>
    </w:lvl>
    <w:lvl w:ilvl="2">
      <w:start w:val="1"/>
      <w:numFmt w:val="lowerRoman"/>
      <w:lvlText w:val="%3."/>
      <w:lvlJc w:val="right"/>
      <w:pPr>
        <w:ind w:left="1925" w:hanging="440"/>
      </w:pPr>
    </w:lvl>
    <w:lvl w:ilvl="3">
      <w:start w:val="1"/>
      <w:numFmt w:val="decimal"/>
      <w:lvlText w:val="%4."/>
      <w:lvlJc w:val="left"/>
      <w:pPr>
        <w:ind w:left="2365" w:hanging="440"/>
      </w:pPr>
    </w:lvl>
    <w:lvl w:ilvl="4">
      <w:start w:val="1"/>
      <w:numFmt w:val="lowerLetter"/>
      <w:lvlText w:val="%5)"/>
      <w:lvlJc w:val="left"/>
      <w:pPr>
        <w:ind w:left="2805" w:hanging="440"/>
      </w:pPr>
    </w:lvl>
    <w:lvl w:ilvl="5">
      <w:start w:val="1"/>
      <w:numFmt w:val="lowerRoman"/>
      <w:lvlText w:val="%6."/>
      <w:lvlJc w:val="right"/>
      <w:pPr>
        <w:ind w:left="3245" w:hanging="440"/>
      </w:pPr>
    </w:lvl>
    <w:lvl w:ilvl="6">
      <w:start w:val="1"/>
      <w:numFmt w:val="decimal"/>
      <w:lvlText w:val="%7."/>
      <w:lvlJc w:val="left"/>
      <w:pPr>
        <w:ind w:left="3685" w:hanging="440"/>
      </w:pPr>
    </w:lvl>
    <w:lvl w:ilvl="7">
      <w:start w:val="1"/>
      <w:numFmt w:val="lowerLetter"/>
      <w:lvlText w:val="%8)"/>
      <w:lvlJc w:val="left"/>
      <w:pPr>
        <w:ind w:left="4125" w:hanging="440"/>
      </w:pPr>
    </w:lvl>
    <w:lvl w:ilvl="8">
      <w:start w:val="1"/>
      <w:numFmt w:val="lowerRoman"/>
      <w:lvlText w:val="%9."/>
      <w:lvlJc w:val="right"/>
      <w:pPr>
        <w:ind w:left="4565" w:hanging="440"/>
      </w:pPr>
    </w:lvl>
  </w:abstractNum>
  <w:abstractNum w:abstractNumId="31" w15:restartNumberingAfterBreak="0">
    <w:nsid w:val="6CA41985"/>
    <w:multiLevelType w:val="multilevel"/>
    <w:tmpl w:val="6CA41985"/>
    <w:lvl w:ilvl="0">
      <w:start w:val="1"/>
      <w:numFmt w:val="decimal"/>
      <w:pStyle w:val="affc"/>
      <w:lvlText w:val="%1)"/>
      <w:lvlJc w:val="left"/>
      <w:pPr>
        <w:tabs>
          <w:tab w:val="left" w:pos="823"/>
        </w:tabs>
        <w:ind w:left="823" w:hanging="420"/>
      </w:pPr>
    </w:lvl>
    <w:lvl w:ilvl="1">
      <w:start w:val="1"/>
      <w:numFmt w:val="lowerLetter"/>
      <w:pStyle w:val="affd"/>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6CE42AC1"/>
    <w:multiLevelType w:val="multilevel"/>
    <w:tmpl w:val="6CE42AC1"/>
    <w:lvl w:ilvl="0">
      <w:start w:val="1"/>
      <w:numFmt w:val="lowerLetter"/>
      <w:pStyle w:val="affe"/>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CEA2025"/>
    <w:multiLevelType w:val="multilevel"/>
    <w:tmpl w:val="6CEA2025"/>
    <w:lvl w:ilvl="0">
      <w:start w:val="1"/>
      <w:numFmt w:val="none"/>
      <w:pStyle w:val="afff"/>
      <w:suff w:val="nothing"/>
      <w:lvlText w:val="%1"/>
      <w:lvlJc w:val="left"/>
      <w:pPr>
        <w:ind w:left="0" w:firstLine="0"/>
      </w:pPr>
      <w:rPr>
        <w:rFonts w:hint="eastAsia"/>
      </w:rPr>
    </w:lvl>
    <w:lvl w:ilvl="1">
      <w:start w:val="1"/>
      <w:numFmt w:val="decimal"/>
      <w:pStyle w:val="afff0"/>
      <w:suff w:val="nothing"/>
      <w:lvlText w:val="%1%2　"/>
      <w:lvlJc w:val="left"/>
      <w:pPr>
        <w:ind w:left="0" w:firstLine="0"/>
      </w:pPr>
      <w:rPr>
        <w:rFonts w:ascii="黑体" w:eastAsia="黑体" w:hint="eastAsia"/>
        <w:b w:val="0"/>
        <w:i w:val="0"/>
        <w:sz w:val="21"/>
      </w:rPr>
    </w:lvl>
    <w:lvl w:ilvl="2">
      <w:start w:val="1"/>
      <w:numFmt w:val="decimal"/>
      <w:pStyle w:val="afff1"/>
      <w:suff w:val="nothing"/>
      <w:lvlText w:val="%1%2.%3　"/>
      <w:lvlJc w:val="left"/>
      <w:pPr>
        <w:ind w:left="0" w:firstLine="0"/>
      </w:pPr>
      <w:rPr>
        <w:rFonts w:ascii="黑体" w:eastAsia="黑体" w:hAnsi="黑体"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f2"/>
      <w:suff w:val="nothing"/>
      <w:lvlText w:val="%1%2.%3.%4　"/>
      <w:lvlJc w:val="left"/>
      <w:pPr>
        <w:ind w:left="0" w:firstLine="0"/>
      </w:pPr>
      <w:rPr>
        <w:rFonts w:ascii="黑体" w:eastAsia="黑体" w:hint="eastAsia"/>
        <w:b w:val="0"/>
        <w:i w:val="0"/>
        <w:color w:val="auto"/>
        <w:sz w:val="21"/>
      </w:rPr>
    </w:lvl>
    <w:lvl w:ilvl="4">
      <w:start w:val="1"/>
      <w:numFmt w:val="decimal"/>
      <w:pStyle w:val="afff3"/>
      <w:suff w:val="nothing"/>
      <w:lvlText w:val="%1%2.%3.%4.%5　"/>
      <w:lvlJc w:val="left"/>
      <w:pPr>
        <w:ind w:left="0" w:firstLine="0"/>
      </w:pPr>
      <w:rPr>
        <w:rFonts w:ascii="黑体" w:eastAsia="黑体" w:hint="eastAsia"/>
        <w:b w:val="0"/>
        <w:i w:val="0"/>
        <w:sz w:val="21"/>
      </w:rPr>
    </w:lvl>
    <w:lvl w:ilvl="5">
      <w:start w:val="1"/>
      <w:numFmt w:val="decimal"/>
      <w:pStyle w:val="afff4"/>
      <w:suff w:val="nothing"/>
      <w:lvlText w:val="%1%2.%3.%4.%5.%6　"/>
      <w:lvlJc w:val="left"/>
      <w:pPr>
        <w:ind w:left="0" w:firstLine="0"/>
      </w:pPr>
      <w:rPr>
        <w:rFonts w:ascii="黑体" w:eastAsia="黑体" w:hint="eastAsia"/>
        <w:b w:val="0"/>
        <w:i w:val="0"/>
        <w:sz w:val="21"/>
      </w:rPr>
    </w:lvl>
    <w:lvl w:ilvl="6">
      <w:start w:val="1"/>
      <w:numFmt w:val="decimal"/>
      <w:pStyle w:val="afff5"/>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4" w15:restartNumberingAfterBreak="0">
    <w:nsid w:val="6DBF04F4"/>
    <w:multiLevelType w:val="multilevel"/>
    <w:tmpl w:val="6DBF04F4"/>
    <w:lvl w:ilvl="0">
      <w:start w:val="1"/>
      <w:numFmt w:val="none"/>
      <w:pStyle w:val="afff6"/>
      <w:lvlText w:val="%1注："/>
      <w:lvlJc w:val="left"/>
      <w:pPr>
        <w:ind w:left="737" w:hanging="374"/>
      </w:pPr>
      <w:rPr>
        <w:rFonts w:ascii="黑体" w:eastAsia="黑体" w:hint="eastAsia"/>
        <w:b w:val="0"/>
        <w:i w:val="0"/>
        <w:sz w:val="18"/>
        <w:vertAlign w:val="baseline"/>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5" w15:restartNumberingAfterBreak="0">
    <w:nsid w:val="6DF35F19"/>
    <w:multiLevelType w:val="multilevel"/>
    <w:tmpl w:val="6DF35F19"/>
    <w:lvl w:ilvl="0">
      <w:start w:val="1"/>
      <w:numFmt w:val="decimal"/>
      <w:pStyle w:val="afff7"/>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6" w15:restartNumberingAfterBreak="0">
    <w:nsid w:val="76933334"/>
    <w:multiLevelType w:val="multilevel"/>
    <w:tmpl w:val="76933334"/>
    <w:lvl w:ilvl="0">
      <w:start w:val="1"/>
      <w:numFmt w:val="none"/>
      <w:pStyle w:val="afff8"/>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15:restartNumberingAfterBreak="0">
    <w:nsid w:val="79D10A24"/>
    <w:multiLevelType w:val="multilevel"/>
    <w:tmpl w:val="79D10A2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7A9A4186"/>
    <w:multiLevelType w:val="multilevel"/>
    <w:tmpl w:val="7A9A418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746565287">
    <w:abstractNumId w:val="0"/>
  </w:num>
  <w:num w:numId="2" w16cid:durableId="408121484">
    <w:abstractNumId w:val="33"/>
  </w:num>
  <w:num w:numId="3" w16cid:durableId="2075278019">
    <w:abstractNumId w:val="5"/>
  </w:num>
  <w:num w:numId="4" w16cid:durableId="1792087581">
    <w:abstractNumId w:val="28"/>
  </w:num>
  <w:num w:numId="5" w16cid:durableId="1587687098">
    <w:abstractNumId w:val="22"/>
  </w:num>
  <w:num w:numId="6" w16cid:durableId="86775439">
    <w:abstractNumId w:val="17"/>
  </w:num>
  <w:num w:numId="7" w16cid:durableId="1280912727">
    <w:abstractNumId w:val="10"/>
  </w:num>
  <w:num w:numId="8" w16cid:durableId="1354965254">
    <w:abstractNumId w:val="3"/>
  </w:num>
  <w:num w:numId="9" w16cid:durableId="1364013547">
    <w:abstractNumId w:val="12"/>
  </w:num>
  <w:num w:numId="10" w16cid:durableId="1237784875">
    <w:abstractNumId w:val="20"/>
  </w:num>
  <w:num w:numId="11" w16cid:durableId="607396663">
    <w:abstractNumId w:val="31"/>
  </w:num>
  <w:num w:numId="12" w16cid:durableId="1564952196">
    <w:abstractNumId w:val="15"/>
  </w:num>
  <w:num w:numId="13" w16cid:durableId="1959725267">
    <w:abstractNumId w:val="16"/>
  </w:num>
  <w:num w:numId="14" w16cid:durableId="49616220">
    <w:abstractNumId w:val="9"/>
  </w:num>
  <w:num w:numId="15" w16cid:durableId="2137411649">
    <w:abstractNumId w:val="23"/>
  </w:num>
  <w:num w:numId="16" w16cid:durableId="1306008923">
    <w:abstractNumId w:val="25"/>
  </w:num>
  <w:num w:numId="17" w16cid:durableId="752315520">
    <w:abstractNumId w:val="21"/>
  </w:num>
  <w:num w:numId="18" w16cid:durableId="4137890">
    <w:abstractNumId w:val="35"/>
  </w:num>
  <w:num w:numId="19" w16cid:durableId="965087186">
    <w:abstractNumId w:val="19"/>
  </w:num>
  <w:num w:numId="20" w16cid:durableId="1241719247">
    <w:abstractNumId w:val="1"/>
  </w:num>
  <w:num w:numId="21" w16cid:durableId="324631775">
    <w:abstractNumId w:val="14"/>
  </w:num>
  <w:num w:numId="22" w16cid:durableId="977686145">
    <w:abstractNumId w:val="36"/>
  </w:num>
  <w:num w:numId="23" w16cid:durableId="486744727">
    <w:abstractNumId w:val="24"/>
  </w:num>
  <w:num w:numId="24" w16cid:durableId="1397775814">
    <w:abstractNumId w:val="6"/>
  </w:num>
  <w:num w:numId="25" w16cid:durableId="2055235209">
    <w:abstractNumId w:val="32"/>
  </w:num>
  <w:num w:numId="26" w16cid:durableId="2046562194">
    <w:abstractNumId w:val="34"/>
  </w:num>
  <w:num w:numId="27" w16cid:durableId="461776687">
    <w:abstractNumId w:val="2"/>
  </w:num>
  <w:num w:numId="28" w16cid:durableId="871303717">
    <w:abstractNumId w:val="4"/>
  </w:num>
  <w:num w:numId="29" w16cid:durableId="700400441">
    <w:abstractNumId w:val="18"/>
  </w:num>
  <w:num w:numId="30" w16cid:durableId="748698465">
    <w:abstractNumId w:val="29"/>
  </w:num>
  <w:num w:numId="31" w16cid:durableId="967203326">
    <w:abstractNumId w:val="27"/>
  </w:num>
  <w:num w:numId="32" w16cid:durableId="1929191536">
    <w:abstractNumId w:val="13"/>
  </w:num>
  <w:num w:numId="33" w16cid:durableId="1774014340">
    <w:abstractNumId w:val="11"/>
  </w:num>
  <w:num w:numId="34" w16cid:durableId="77481522">
    <w:abstractNumId w:val="8"/>
  </w:num>
  <w:num w:numId="35" w16cid:durableId="480195077">
    <w:abstractNumId w:val="26"/>
  </w:num>
  <w:num w:numId="36" w16cid:durableId="12987569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6381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43227376">
    <w:abstractNumId w:val="37"/>
  </w:num>
  <w:num w:numId="39" w16cid:durableId="1547180708">
    <w:abstractNumId w:val="38"/>
  </w:num>
  <w:num w:numId="40" w16cid:durableId="691028886">
    <w:abstractNumId w:val="30"/>
  </w:num>
  <w:num w:numId="41" w16cid:durableId="19202105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8305502">
    <w:abstractNumId w:val="7"/>
  </w:num>
  <w:num w:numId="43" w16cid:durableId="2655829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118344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777389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ttachedTemplate r:id="rId1"/>
  <w:documentProtection w:edit="forms" w:enforcement="1" w:cryptProviderType="rsaAES" w:cryptAlgorithmClass="hash" w:cryptAlgorithmType="typeAny" w:cryptAlgorithmSid="14" w:cryptSpinCount="100000" w:hash="LqVTn34vfdnbkHDwm825BOnkzlGwWd2D/jeWDrLmEOgpyeA0So+35tnIo5MxrKOpWDMAuKnrE5EACIW1jUxKpw==" w:salt="G1FAZWtQBQidYKorLNrnaw=="/>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30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GMzZTE0MGE2OGI4ZGY1MmQ3YzcwOTE1NDZlNzFlYmQifQ=="/>
  </w:docVars>
  <w:rsids>
    <w:rsidRoot w:val="00EA259D"/>
    <w:rsid w:val="0000040A"/>
    <w:rsid w:val="00000A94"/>
    <w:rsid w:val="00001972"/>
    <w:rsid w:val="00001D9A"/>
    <w:rsid w:val="00005812"/>
    <w:rsid w:val="00007B3A"/>
    <w:rsid w:val="000107E0"/>
    <w:rsid w:val="0001189B"/>
    <w:rsid w:val="00011FDE"/>
    <w:rsid w:val="00012FFD"/>
    <w:rsid w:val="00014162"/>
    <w:rsid w:val="00014340"/>
    <w:rsid w:val="00014735"/>
    <w:rsid w:val="00016A9C"/>
    <w:rsid w:val="00022184"/>
    <w:rsid w:val="00022762"/>
    <w:rsid w:val="000238E0"/>
    <w:rsid w:val="000249DB"/>
    <w:rsid w:val="0002595E"/>
    <w:rsid w:val="000270EF"/>
    <w:rsid w:val="000303C3"/>
    <w:rsid w:val="00032880"/>
    <w:rsid w:val="000331D3"/>
    <w:rsid w:val="000346A5"/>
    <w:rsid w:val="00034FE0"/>
    <w:rsid w:val="000359C3"/>
    <w:rsid w:val="00035A7D"/>
    <w:rsid w:val="000419F4"/>
    <w:rsid w:val="0004249A"/>
    <w:rsid w:val="00043282"/>
    <w:rsid w:val="0004355F"/>
    <w:rsid w:val="00044286"/>
    <w:rsid w:val="00045B2F"/>
    <w:rsid w:val="00047F28"/>
    <w:rsid w:val="000503AA"/>
    <w:rsid w:val="000506A1"/>
    <w:rsid w:val="000515DD"/>
    <w:rsid w:val="000521A5"/>
    <w:rsid w:val="0005265A"/>
    <w:rsid w:val="000539DD"/>
    <w:rsid w:val="00053BD3"/>
    <w:rsid w:val="000556ED"/>
    <w:rsid w:val="00055FE2"/>
    <w:rsid w:val="0005616F"/>
    <w:rsid w:val="000605E6"/>
    <w:rsid w:val="00060C2E"/>
    <w:rsid w:val="00061033"/>
    <w:rsid w:val="000619E9"/>
    <w:rsid w:val="000622D4"/>
    <w:rsid w:val="0006357D"/>
    <w:rsid w:val="000679FD"/>
    <w:rsid w:val="00067F1E"/>
    <w:rsid w:val="00070674"/>
    <w:rsid w:val="00071CC0"/>
    <w:rsid w:val="00073C8C"/>
    <w:rsid w:val="00077B64"/>
    <w:rsid w:val="00080A1C"/>
    <w:rsid w:val="00082317"/>
    <w:rsid w:val="00082F9E"/>
    <w:rsid w:val="00083D2C"/>
    <w:rsid w:val="00085482"/>
    <w:rsid w:val="00086AA1"/>
    <w:rsid w:val="00086B3F"/>
    <w:rsid w:val="00087A77"/>
    <w:rsid w:val="00090B00"/>
    <w:rsid w:val="00090CA6"/>
    <w:rsid w:val="00092B8A"/>
    <w:rsid w:val="00092FB0"/>
    <w:rsid w:val="000934C5"/>
    <w:rsid w:val="00093D25"/>
    <w:rsid w:val="00094D73"/>
    <w:rsid w:val="00096D63"/>
    <w:rsid w:val="000A062D"/>
    <w:rsid w:val="000A0B60"/>
    <w:rsid w:val="000A0EB8"/>
    <w:rsid w:val="000A19FC"/>
    <w:rsid w:val="000A296B"/>
    <w:rsid w:val="000A7311"/>
    <w:rsid w:val="000B060F"/>
    <w:rsid w:val="000B11F2"/>
    <w:rsid w:val="000B1592"/>
    <w:rsid w:val="000B1FF2"/>
    <w:rsid w:val="000B3CDA"/>
    <w:rsid w:val="000B6A0B"/>
    <w:rsid w:val="000C0F6C"/>
    <w:rsid w:val="000C11DB"/>
    <w:rsid w:val="000C2FBD"/>
    <w:rsid w:val="000C3E10"/>
    <w:rsid w:val="000C4B41"/>
    <w:rsid w:val="000C57D6"/>
    <w:rsid w:val="000C7666"/>
    <w:rsid w:val="000C7779"/>
    <w:rsid w:val="000D0A9C"/>
    <w:rsid w:val="000D1795"/>
    <w:rsid w:val="000D329A"/>
    <w:rsid w:val="000D43A5"/>
    <w:rsid w:val="000D4B9C"/>
    <w:rsid w:val="000D4EB6"/>
    <w:rsid w:val="000D753B"/>
    <w:rsid w:val="000D764E"/>
    <w:rsid w:val="000E4C9E"/>
    <w:rsid w:val="000E6EA9"/>
    <w:rsid w:val="000E6FD7"/>
    <w:rsid w:val="000F06E1"/>
    <w:rsid w:val="000F0E3C"/>
    <w:rsid w:val="000F19D5"/>
    <w:rsid w:val="000F2E41"/>
    <w:rsid w:val="000F4AEA"/>
    <w:rsid w:val="000F6501"/>
    <w:rsid w:val="000F67E9"/>
    <w:rsid w:val="001016A7"/>
    <w:rsid w:val="00101B97"/>
    <w:rsid w:val="00104926"/>
    <w:rsid w:val="00113B1E"/>
    <w:rsid w:val="0011711C"/>
    <w:rsid w:val="001246FB"/>
    <w:rsid w:val="00124E4F"/>
    <w:rsid w:val="001260B7"/>
    <w:rsid w:val="001265CB"/>
    <w:rsid w:val="00130D1F"/>
    <w:rsid w:val="001321C6"/>
    <w:rsid w:val="001325C4"/>
    <w:rsid w:val="00133010"/>
    <w:rsid w:val="001337A1"/>
    <w:rsid w:val="001338EE"/>
    <w:rsid w:val="00133AAE"/>
    <w:rsid w:val="0013487F"/>
    <w:rsid w:val="00135323"/>
    <w:rsid w:val="001353B1"/>
    <w:rsid w:val="001356C4"/>
    <w:rsid w:val="00136E7F"/>
    <w:rsid w:val="00141114"/>
    <w:rsid w:val="00142969"/>
    <w:rsid w:val="001457E7"/>
    <w:rsid w:val="00145D9D"/>
    <w:rsid w:val="00146388"/>
    <w:rsid w:val="001529E5"/>
    <w:rsid w:val="00153C7E"/>
    <w:rsid w:val="00156B25"/>
    <w:rsid w:val="00156E1A"/>
    <w:rsid w:val="00157B55"/>
    <w:rsid w:val="001642FA"/>
    <w:rsid w:val="00164804"/>
    <w:rsid w:val="001649EB"/>
    <w:rsid w:val="00164BAF"/>
    <w:rsid w:val="00164FA8"/>
    <w:rsid w:val="00165065"/>
    <w:rsid w:val="00165434"/>
    <w:rsid w:val="0016580B"/>
    <w:rsid w:val="00165F49"/>
    <w:rsid w:val="00166B88"/>
    <w:rsid w:val="0016770A"/>
    <w:rsid w:val="001677E3"/>
    <w:rsid w:val="00170804"/>
    <w:rsid w:val="001708E9"/>
    <w:rsid w:val="00172611"/>
    <w:rsid w:val="0017340B"/>
    <w:rsid w:val="00173FB1"/>
    <w:rsid w:val="00176DFD"/>
    <w:rsid w:val="001852C9"/>
    <w:rsid w:val="00190087"/>
    <w:rsid w:val="001913C4"/>
    <w:rsid w:val="00191ED6"/>
    <w:rsid w:val="0019348F"/>
    <w:rsid w:val="00193A07"/>
    <w:rsid w:val="00194C95"/>
    <w:rsid w:val="00195C34"/>
    <w:rsid w:val="00197F13"/>
    <w:rsid w:val="001A1A53"/>
    <w:rsid w:val="001A234A"/>
    <w:rsid w:val="001B06E8"/>
    <w:rsid w:val="001B1682"/>
    <w:rsid w:val="001B71D0"/>
    <w:rsid w:val="001B71EE"/>
    <w:rsid w:val="001C04A8"/>
    <w:rsid w:val="001C1C5B"/>
    <w:rsid w:val="001C2C03"/>
    <w:rsid w:val="001C3F97"/>
    <w:rsid w:val="001C42F7"/>
    <w:rsid w:val="001C49E5"/>
    <w:rsid w:val="001C5C01"/>
    <w:rsid w:val="001C680C"/>
    <w:rsid w:val="001C7FEA"/>
    <w:rsid w:val="001D0499"/>
    <w:rsid w:val="001D0BBE"/>
    <w:rsid w:val="001D0C6B"/>
    <w:rsid w:val="001D0ED4"/>
    <w:rsid w:val="001D1C53"/>
    <w:rsid w:val="001D212F"/>
    <w:rsid w:val="001D29D7"/>
    <w:rsid w:val="001D2DE7"/>
    <w:rsid w:val="001D411C"/>
    <w:rsid w:val="001D7754"/>
    <w:rsid w:val="001E1B6A"/>
    <w:rsid w:val="001E2484"/>
    <w:rsid w:val="001E3020"/>
    <w:rsid w:val="001E3CC4"/>
    <w:rsid w:val="001E4882"/>
    <w:rsid w:val="001E6EE8"/>
    <w:rsid w:val="001E73AB"/>
    <w:rsid w:val="001F092D"/>
    <w:rsid w:val="001F143A"/>
    <w:rsid w:val="001F1605"/>
    <w:rsid w:val="001F2508"/>
    <w:rsid w:val="001F2960"/>
    <w:rsid w:val="001F419F"/>
    <w:rsid w:val="001F4816"/>
    <w:rsid w:val="001F4817"/>
    <w:rsid w:val="001F4AA3"/>
    <w:rsid w:val="001F600A"/>
    <w:rsid w:val="001F69B4"/>
    <w:rsid w:val="001F77C7"/>
    <w:rsid w:val="00200183"/>
    <w:rsid w:val="00200DF9"/>
    <w:rsid w:val="0020107D"/>
    <w:rsid w:val="00202AA4"/>
    <w:rsid w:val="00202DAE"/>
    <w:rsid w:val="002031F7"/>
    <w:rsid w:val="002040E6"/>
    <w:rsid w:val="0020527B"/>
    <w:rsid w:val="002069C7"/>
    <w:rsid w:val="0020741D"/>
    <w:rsid w:val="00210B15"/>
    <w:rsid w:val="00212109"/>
    <w:rsid w:val="002142EA"/>
    <w:rsid w:val="00217CD6"/>
    <w:rsid w:val="002204BB"/>
    <w:rsid w:val="00221B79"/>
    <w:rsid w:val="00221C6B"/>
    <w:rsid w:val="002253A1"/>
    <w:rsid w:val="00225CF8"/>
    <w:rsid w:val="0022794E"/>
    <w:rsid w:val="00233D64"/>
    <w:rsid w:val="0023482A"/>
    <w:rsid w:val="002359CB"/>
    <w:rsid w:val="00235A84"/>
    <w:rsid w:val="0023712A"/>
    <w:rsid w:val="002375D9"/>
    <w:rsid w:val="00243540"/>
    <w:rsid w:val="00243BF2"/>
    <w:rsid w:val="0024497B"/>
    <w:rsid w:val="0024515B"/>
    <w:rsid w:val="00246021"/>
    <w:rsid w:val="0024666E"/>
    <w:rsid w:val="0024683F"/>
    <w:rsid w:val="00247F52"/>
    <w:rsid w:val="00250B25"/>
    <w:rsid w:val="00250BBE"/>
    <w:rsid w:val="0025194F"/>
    <w:rsid w:val="002539CE"/>
    <w:rsid w:val="00256ABC"/>
    <w:rsid w:val="00257DA7"/>
    <w:rsid w:val="0026148A"/>
    <w:rsid w:val="00262696"/>
    <w:rsid w:val="002643C3"/>
    <w:rsid w:val="00264A0C"/>
    <w:rsid w:val="00265682"/>
    <w:rsid w:val="00267EF4"/>
    <w:rsid w:val="0027018E"/>
    <w:rsid w:val="00270CB8"/>
    <w:rsid w:val="00272B08"/>
    <w:rsid w:val="00281BB8"/>
    <w:rsid w:val="00281E9E"/>
    <w:rsid w:val="00285170"/>
    <w:rsid w:val="00285361"/>
    <w:rsid w:val="00292D60"/>
    <w:rsid w:val="00294D34"/>
    <w:rsid w:val="00294E3B"/>
    <w:rsid w:val="00296193"/>
    <w:rsid w:val="00296A02"/>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7332"/>
    <w:rsid w:val="002B78EE"/>
    <w:rsid w:val="002B7F51"/>
    <w:rsid w:val="002C09E7"/>
    <w:rsid w:val="002C18D0"/>
    <w:rsid w:val="002C1B28"/>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4EB7"/>
    <w:rsid w:val="00306063"/>
    <w:rsid w:val="00311B2E"/>
    <w:rsid w:val="00313B85"/>
    <w:rsid w:val="00314BDF"/>
    <w:rsid w:val="00317988"/>
    <w:rsid w:val="003221B4"/>
    <w:rsid w:val="003228C8"/>
    <w:rsid w:val="00322E62"/>
    <w:rsid w:val="00324EDD"/>
    <w:rsid w:val="00334B11"/>
    <w:rsid w:val="00336C64"/>
    <w:rsid w:val="00337162"/>
    <w:rsid w:val="00337297"/>
    <w:rsid w:val="00340972"/>
    <w:rsid w:val="0034194F"/>
    <w:rsid w:val="00342622"/>
    <w:rsid w:val="00342E92"/>
    <w:rsid w:val="00344605"/>
    <w:rsid w:val="00344871"/>
    <w:rsid w:val="003474AA"/>
    <w:rsid w:val="00350D1D"/>
    <w:rsid w:val="00352C83"/>
    <w:rsid w:val="0035340C"/>
    <w:rsid w:val="00357F43"/>
    <w:rsid w:val="003615D2"/>
    <w:rsid w:val="00363CC8"/>
    <w:rsid w:val="0036429C"/>
    <w:rsid w:val="00364A53"/>
    <w:rsid w:val="003654CB"/>
    <w:rsid w:val="00365F86"/>
    <w:rsid w:val="00365F87"/>
    <w:rsid w:val="003701F8"/>
    <w:rsid w:val="003705F4"/>
    <w:rsid w:val="00370D58"/>
    <w:rsid w:val="00370EBB"/>
    <w:rsid w:val="00371316"/>
    <w:rsid w:val="00376713"/>
    <w:rsid w:val="00381815"/>
    <w:rsid w:val="003819AF"/>
    <w:rsid w:val="003820E9"/>
    <w:rsid w:val="00382DE7"/>
    <w:rsid w:val="003841D7"/>
    <w:rsid w:val="00384FFC"/>
    <w:rsid w:val="003872FC"/>
    <w:rsid w:val="00387ADC"/>
    <w:rsid w:val="00390020"/>
    <w:rsid w:val="003903D6"/>
    <w:rsid w:val="003906E5"/>
    <w:rsid w:val="00390EE6"/>
    <w:rsid w:val="0039118F"/>
    <w:rsid w:val="003918A5"/>
    <w:rsid w:val="00392AD7"/>
    <w:rsid w:val="00392C1E"/>
    <w:rsid w:val="003938D9"/>
    <w:rsid w:val="00394376"/>
    <w:rsid w:val="003943FF"/>
    <w:rsid w:val="00396D72"/>
    <w:rsid w:val="003974EB"/>
    <w:rsid w:val="00397CC5"/>
    <w:rsid w:val="003A1582"/>
    <w:rsid w:val="003A4077"/>
    <w:rsid w:val="003A4F91"/>
    <w:rsid w:val="003B09AD"/>
    <w:rsid w:val="003B1F18"/>
    <w:rsid w:val="003B5BF0"/>
    <w:rsid w:val="003B5EB2"/>
    <w:rsid w:val="003B60BF"/>
    <w:rsid w:val="003B6BE3"/>
    <w:rsid w:val="003C010C"/>
    <w:rsid w:val="003C0A6C"/>
    <w:rsid w:val="003C1F74"/>
    <w:rsid w:val="003C41D8"/>
    <w:rsid w:val="003C5A43"/>
    <w:rsid w:val="003D0519"/>
    <w:rsid w:val="003D0FF6"/>
    <w:rsid w:val="003D260E"/>
    <w:rsid w:val="003D262C"/>
    <w:rsid w:val="003D6079"/>
    <w:rsid w:val="003D6105"/>
    <w:rsid w:val="003D6D61"/>
    <w:rsid w:val="003E091D"/>
    <w:rsid w:val="003E1C53"/>
    <w:rsid w:val="003E2A69"/>
    <w:rsid w:val="003E2D49"/>
    <w:rsid w:val="003E2FD4"/>
    <w:rsid w:val="003E49F6"/>
    <w:rsid w:val="003E63D8"/>
    <w:rsid w:val="003F0841"/>
    <w:rsid w:val="003F23D3"/>
    <w:rsid w:val="003F3F08"/>
    <w:rsid w:val="003F49F1"/>
    <w:rsid w:val="003F5513"/>
    <w:rsid w:val="003F6272"/>
    <w:rsid w:val="00400AC2"/>
    <w:rsid w:val="00400C52"/>
    <w:rsid w:val="00400E72"/>
    <w:rsid w:val="00401400"/>
    <w:rsid w:val="00404869"/>
    <w:rsid w:val="00405884"/>
    <w:rsid w:val="00407D39"/>
    <w:rsid w:val="0041477A"/>
    <w:rsid w:val="004167A3"/>
    <w:rsid w:val="004227F1"/>
    <w:rsid w:val="00426B45"/>
    <w:rsid w:val="004276C4"/>
    <w:rsid w:val="004313DC"/>
    <w:rsid w:val="00432DAA"/>
    <w:rsid w:val="00434305"/>
    <w:rsid w:val="004347D3"/>
    <w:rsid w:val="00435DF7"/>
    <w:rsid w:val="0044083F"/>
    <w:rsid w:val="00441AE7"/>
    <w:rsid w:val="00442039"/>
    <w:rsid w:val="00445574"/>
    <w:rsid w:val="004467FB"/>
    <w:rsid w:val="00451490"/>
    <w:rsid w:val="00452D6B"/>
    <w:rsid w:val="00454484"/>
    <w:rsid w:val="0045517B"/>
    <w:rsid w:val="00463B77"/>
    <w:rsid w:val="00463C7B"/>
    <w:rsid w:val="004644A6"/>
    <w:rsid w:val="0046502A"/>
    <w:rsid w:val="004659BD"/>
    <w:rsid w:val="004666B5"/>
    <w:rsid w:val="00466A6D"/>
    <w:rsid w:val="00470775"/>
    <w:rsid w:val="00470F86"/>
    <w:rsid w:val="0047220D"/>
    <w:rsid w:val="004746B1"/>
    <w:rsid w:val="0047583F"/>
    <w:rsid w:val="004759DA"/>
    <w:rsid w:val="00484936"/>
    <w:rsid w:val="00485C89"/>
    <w:rsid w:val="00486BE3"/>
    <w:rsid w:val="004905E4"/>
    <w:rsid w:val="00490A89"/>
    <w:rsid w:val="00490AB4"/>
    <w:rsid w:val="00492F02"/>
    <w:rsid w:val="004939AE"/>
    <w:rsid w:val="004A12DF"/>
    <w:rsid w:val="004A1BA8"/>
    <w:rsid w:val="004A4B57"/>
    <w:rsid w:val="004A5030"/>
    <w:rsid w:val="004A63FA"/>
    <w:rsid w:val="004B2701"/>
    <w:rsid w:val="004B2E1B"/>
    <w:rsid w:val="004B3E93"/>
    <w:rsid w:val="004B6D3D"/>
    <w:rsid w:val="004C00C7"/>
    <w:rsid w:val="004C1C73"/>
    <w:rsid w:val="004C1FBC"/>
    <w:rsid w:val="004C3F1D"/>
    <w:rsid w:val="004C458D"/>
    <w:rsid w:val="004C7556"/>
    <w:rsid w:val="004C7E9D"/>
    <w:rsid w:val="004C7F67"/>
    <w:rsid w:val="004D076D"/>
    <w:rsid w:val="004D0EF1"/>
    <w:rsid w:val="004D2253"/>
    <w:rsid w:val="004D28CF"/>
    <w:rsid w:val="004D307A"/>
    <w:rsid w:val="004D3D1E"/>
    <w:rsid w:val="004D4406"/>
    <w:rsid w:val="004D6D80"/>
    <w:rsid w:val="004D7C42"/>
    <w:rsid w:val="004E0465"/>
    <w:rsid w:val="004E127B"/>
    <w:rsid w:val="004E15C1"/>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5085"/>
    <w:rsid w:val="00516088"/>
    <w:rsid w:val="00516B0B"/>
    <w:rsid w:val="005220EC"/>
    <w:rsid w:val="00523461"/>
    <w:rsid w:val="00523F95"/>
    <w:rsid w:val="005241B3"/>
    <w:rsid w:val="00524D65"/>
    <w:rsid w:val="00525B16"/>
    <w:rsid w:val="00526FF6"/>
    <w:rsid w:val="00533D04"/>
    <w:rsid w:val="00534804"/>
    <w:rsid w:val="00534BDF"/>
    <w:rsid w:val="005354EA"/>
    <w:rsid w:val="00535EC4"/>
    <w:rsid w:val="00535ED9"/>
    <w:rsid w:val="0053692B"/>
    <w:rsid w:val="00541853"/>
    <w:rsid w:val="00543BDA"/>
    <w:rsid w:val="005441CC"/>
    <w:rsid w:val="0054472E"/>
    <w:rsid w:val="005479DA"/>
    <w:rsid w:val="00547BCC"/>
    <w:rsid w:val="0055013B"/>
    <w:rsid w:val="00551F6F"/>
    <w:rsid w:val="00555044"/>
    <w:rsid w:val="00561475"/>
    <w:rsid w:val="005616C1"/>
    <w:rsid w:val="0056184E"/>
    <w:rsid w:val="005638B1"/>
    <w:rsid w:val="0056487B"/>
    <w:rsid w:val="00564FB9"/>
    <w:rsid w:val="00570263"/>
    <w:rsid w:val="00571444"/>
    <w:rsid w:val="00573D9E"/>
    <w:rsid w:val="0057515D"/>
    <w:rsid w:val="005801E3"/>
    <w:rsid w:val="00581802"/>
    <w:rsid w:val="00581B9F"/>
    <w:rsid w:val="0058342B"/>
    <w:rsid w:val="005836A8"/>
    <w:rsid w:val="00584262"/>
    <w:rsid w:val="00586630"/>
    <w:rsid w:val="00587ADD"/>
    <w:rsid w:val="00596160"/>
    <w:rsid w:val="005966E2"/>
    <w:rsid w:val="00597007"/>
    <w:rsid w:val="00597D3C"/>
    <w:rsid w:val="005A0966"/>
    <w:rsid w:val="005A0ED9"/>
    <w:rsid w:val="005A11B7"/>
    <w:rsid w:val="005A260B"/>
    <w:rsid w:val="005A4A1B"/>
    <w:rsid w:val="005A7830"/>
    <w:rsid w:val="005A7FCE"/>
    <w:rsid w:val="005B0F3F"/>
    <w:rsid w:val="005B1396"/>
    <w:rsid w:val="005B4903"/>
    <w:rsid w:val="005B51CE"/>
    <w:rsid w:val="005B5885"/>
    <w:rsid w:val="005B5CD7"/>
    <w:rsid w:val="005B6CF6"/>
    <w:rsid w:val="005B6F39"/>
    <w:rsid w:val="005B7422"/>
    <w:rsid w:val="005B757F"/>
    <w:rsid w:val="005C29B8"/>
    <w:rsid w:val="005C5F21"/>
    <w:rsid w:val="005C7156"/>
    <w:rsid w:val="005D0C75"/>
    <w:rsid w:val="005D4171"/>
    <w:rsid w:val="005D5DA7"/>
    <w:rsid w:val="005D6A95"/>
    <w:rsid w:val="005D6B2C"/>
    <w:rsid w:val="005D6D9C"/>
    <w:rsid w:val="005E2335"/>
    <w:rsid w:val="005E34CA"/>
    <w:rsid w:val="005E3C18"/>
    <w:rsid w:val="005E7881"/>
    <w:rsid w:val="005E78E0"/>
    <w:rsid w:val="005F0D9C"/>
    <w:rsid w:val="005F284E"/>
    <w:rsid w:val="006002B2"/>
    <w:rsid w:val="006015CE"/>
    <w:rsid w:val="00604784"/>
    <w:rsid w:val="006055D2"/>
    <w:rsid w:val="00605C92"/>
    <w:rsid w:val="00606419"/>
    <w:rsid w:val="00607D29"/>
    <w:rsid w:val="00612952"/>
    <w:rsid w:val="00614CC1"/>
    <w:rsid w:val="00615A9D"/>
    <w:rsid w:val="006162BE"/>
    <w:rsid w:val="00616BBB"/>
    <w:rsid w:val="00617387"/>
    <w:rsid w:val="006252D8"/>
    <w:rsid w:val="006259BC"/>
    <w:rsid w:val="0062636B"/>
    <w:rsid w:val="00626922"/>
    <w:rsid w:val="00632182"/>
    <w:rsid w:val="00632AE0"/>
    <w:rsid w:val="00633C17"/>
    <w:rsid w:val="00634752"/>
    <w:rsid w:val="00634B13"/>
    <w:rsid w:val="00636E3E"/>
    <w:rsid w:val="006379F7"/>
    <w:rsid w:val="00637E4D"/>
    <w:rsid w:val="00640620"/>
    <w:rsid w:val="00641A1F"/>
    <w:rsid w:val="00645904"/>
    <w:rsid w:val="00651ACB"/>
    <w:rsid w:val="00651C47"/>
    <w:rsid w:val="00652AB2"/>
    <w:rsid w:val="00654EC0"/>
    <w:rsid w:val="0065525B"/>
    <w:rsid w:val="00655D4F"/>
    <w:rsid w:val="006640E5"/>
    <w:rsid w:val="006646F1"/>
    <w:rsid w:val="00664929"/>
    <w:rsid w:val="00664F62"/>
    <w:rsid w:val="006655E1"/>
    <w:rsid w:val="00671241"/>
    <w:rsid w:val="00672060"/>
    <w:rsid w:val="00672BFD"/>
    <w:rsid w:val="006770F4"/>
    <w:rsid w:val="006778C1"/>
    <w:rsid w:val="00677A84"/>
    <w:rsid w:val="0068026D"/>
    <w:rsid w:val="00680A27"/>
    <w:rsid w:val="006816A4"/>
    <w:rsid w:val="006819B8"/>
    <w:rsid w:val="00682464"/>
    <w:rsid w:val="006840A6"/>
    <w:rsid w:val="006850CD"/>
    <w:rsid w:val="00685AAB"/>
    <w:rsid w:val="00686FC3"/>
    <w:rsid w:val="006958C9"/>
    <w:rsid w:val="006A07AA"/>
    <w:rsid w:val="006A25E5"/>
    <w:rsid w:val="006A2B46"/>
    <w:rsid w:val="006A336D"/>
    <w:rsid w:val="006A37B9"/>
    <w:rsid w:val="006A6290"/>
    <w:rsid w:val="006A7E02"/>
    <w:rsid w:val="006B2672"/>
    <w:rsid w:val="006B38D1"/>
    <w:rsid w:val="006B54BF"/>
    <w:rsid w:val="006B5F44"/>
    <w:rsid w:val="006B5F90"/>
    <w:rsid w:val="006B62E4"/>
    <w:rsid w:val="006C0D67"/>
    <w:rsid w:val="006C1BBA"/>
    <w:rsid w:val="006C2079"/>
    <w:rsid w:val="006C5A62"/>
    <w:rsid w:val="006C5D68"/>
    <w:rsid w:val="006C6976"/>
    <w:rsid w:val="006C6DD0"/>
    <w:rsid w:val="006C7344"/>
    <w:rsid w:val="006D04EA"/>
    <w:rsid w:val="006D16C4"/>
    <w:rsid w:val="006D3E96"/>
    <w:rsid w:val="006D4515"/>
    <w:rsid w:val="006D4BB1"/>
    <w:rsid w:val="006D6593"/>
    <w:rsid w:val="006E4056"/>
    <w:rsid w:val="006E5DEE"/>
    <w:rsid w:val="006F03A8"/>
    <w:rsid w:val="006F0ED7"/>
    <w:rsid w:val="006F274E"/>
    <w:rsid w:val="006F2ACA"/>
    <w:rsid w:val="006F2ADC"/>
    <w:rsid w:val="006F2BFE"/>
    <w:rsid w:val="006F31E9"/>
    <w:rsid w:val="006F4B05"/>
    <w:rsid w:val="006F6284"/>
    <w:rsid w:val="007002C5"/>
    <w:rsid w:val="00701E04"/>
    <w:rsid w:val="00704387"/>
    <w:rsid w:val="00704C65"/>
    <w:rsid w:val="00707669"/>
    <w:rsid w:val="00711CBA"/>
    <w:rsid w:val="00711FB5"/>
    <w:rsid w:val="00712A01"/>
    <w:rsid w:val="00713396"/>
    <w:rsid w:val="00713696"/>
    <w:rsid w:val="00714F58"/>
    <w:rsid w:val="00722F84"/>
    <w:rsid w:val="00722FBF"/>
    <w:rsid w:val="00722FC2"/>
    <w:rsid w:val="007244B6"/>
    <w:rsid w:val="00725949"/>
    <w:rsid w:val="00726CC9"/>
    <w:rsid w:val="00727FA2"/>
    <w:rsid w:val="00731C62"/>
    <w:rsid w:val="007322D9"/>
    <w:rsid w:val="00732BC0"/>
    <w:rsid w:val="007362EE"/>
    <w:rsid w:val="0073720F"/>
    <w:rsid w:val="00737796"/>
    <w:rsid w:val="00737E6C"/>
    <w:rsid w:val="007410B7"/>
    <w:rsid w:val="0074165C"/>
    <w:rsid w:val="007432CA"/>
    <w:rsid w:val="007439EB"/>
    <w:rsid w:val="00743CB4"/>
    <w:rsid w:val="00743F0A"/>
    <w:rsid w:val="007444E8"/>
    <w:rsid w:val="0074548E"/>
    <w:rsid w:val="00745773"/>
    <w:rsid w:val="00746800"/>
    <w:rsid w:val="007501A8"/>
    <w:rsid w:val="00750EE1"/>
    <w:rsid w:val="00752254"/>
    <w:rsid w:val="007529BD"/>
    <w:rsid w:val="00752B4D"/>
    <w:rsid w:val="00755402"/>
    <w:rsid w:val="00756B26"/>
    <w:rsid w:val="00756EDF"/>
    <w:rsid w:val="00757D0C"/>
    <w:rsid w:val="007609A2"/>
    <w:rsid w:val="00762A3A"/>
    <w:rsid w:val="0076395B"/>
    <w:rsid w:val="007640A1"/>
    <w:rsid w:val="00765C43"/>
    <w:rsid w:val="00765EFB"/>
    <w:rsid w:val="007668C1"/>
    <w:rsid w:val="007671CA"/>
    <w:rsid w:val="00767C61"/>
    <w:rsid w:val="0077008A"/>
    <w:rsid w:val="00773C1F"/>
    <w:rsid w:val="007746FA"/>
    <w:rsid w:val="00774DA4"/>
    <w:rsid w:val="00775250"/>
    <w:rsid w:val="00776599"/>
    <w:rsid w:val="00777B6D"/>
    <w:rsid w:val="0078114B"/>
    <w:rsid w:val="00781DD2"/>
    <w:rsid w:val="00783ECF"/>
    <w:rsid w:val="0078413A"/>
    <w:rsid w:val="00790CA3"/>
    <w:rsid w:val="00790E01"/>
    <w:rsid w:val="007959E8"/>
    <w:rsid w:val="00795E9C"/>
    <w:rsid w:val="007A0521"/>
    <w:rsid w:val="007A061E"/>
    <w:rsid w:val="007A2E12"/>
    <w:rsid w:val="007A3475"/>
    <w:rsid w:val="007A41C8"/>
    <w:rsid w:val="007A54CE"/>
    <w:rsid w:val="007A6118"/>
    <w:rsid w:val="007A6DA8"/>
    <w:rsid w:val="007A7FFA"/>
    <w:rsid w:val="007B04EB"/>
    <w:rsid w:val="007B0D4F"/>
    <w:rsid w:val="007B5A3D"/>
    <w:rsid w:val="007B5B95"/>
    <w:rsid w:val="007B5E03"/>
    <w:rsid w:val="007B68EA"/>
    <w:rsid w:val="007C19E8"/>
    <w:rsid w:val="007C2D89"/>
    <w:rsid w:val="007C4593"/>
    <w:rsid w:val="007C5309"/>
    <w:rsid w:val="007C6069"/>
    <w:rsid w:val="007C6C6D"/>
    <w:rsid w:val="007D06C4"/>
    <w:rsid w:val="007D0926"/>
    <w:rsid w:val="007D1352"/>
    <w:rsid w:val="007D1F60"/>
    <w:rsid w:val="007D2508"/>
    <w:rsid w:val="007D346A"/>
    <w:rsid w:val="007D6518"/>
    <w:rsid w:val="007D76BD"/>
    <w:rsid w:val="007E0BF1"/>
    <w:rsid w:val="007E41A2"/>
    <w:rsid w:val="007E48A3"/>
    <w:rsid w:val="007F0ED8"/>
    <w:rsid w:val="007F0F63"/>
    <w:rsid w:val="007F217F"/>
    <w:rsid w:val="007F4E03"/>
    <w:rsid w:val="007F75CE"/>
    <w:rsid w:val="008013A4"/>
    <w:rsid w:val="008027CE"/>
    <w:rsid w:val="00802F42"/>
    <w:rsid w:val="00804383"/>
    <w:rsid w:val="00804BB7"/>
    <w:rsid w:val="00810257"/>
    <w:rsid w:val="008104F5"/>
    <w:rsid w:val="00811072"/>
    <w:rsid w:val="00811369"/>
    <w:rsid w:val="008124B2"/>
    <w:rsid w:val="00813A2D"/>
    <w:rsid w:val="00814E50"/>
    <w:rsid w:val="00815419"/>
    <w:rsid w:val="008163C8"/>
    <w:rsid w:val="00817325"/>
    <w:rsid w:val="008176E5"/>
    <w:rsid w:val="008209E6"/>
    <w:rsid w:val="00823303"/>
    <w:rsid w:val="008233B2"/>
    <w:rsid w:val="00823A9F"/>
    <w:rsid w:val="00823C85"/>
    <w:rsid w:val="00825138"/>
    <w:rsid w:val="008269DD"/>
    <w:rsid w:val="00830621"/>
    <w:rsid w:val="0083348C"/>
    <w:rsid w:val="00836CA5"/>
    <w:rsid w:val="008373D3"/>
    <w:rsid w:val="008377E5"/>
    <w:rsid w:val="00840617"/>
    <w:rsid w:val="008419C5"/>
    <w:rsid w:val="00842A47"/>
    <w:rsid w:val="00843C13"/>
    <w:rsid w:val="008454F8"/>
    <w:rsid w:val="00851342"/>
    <w:rsid w:val="0085173A"/>
    <w:rsid w:val="008603CE"/>
    <w:rsid w:val="00860864"/>
    <w:rsid w:val="008620FC"/>
    <w:rsid w:val="008627A5"/>
    <w:rsid w:val="00863E05"/>
    <w:rsid w:val="00865ACA"/>
    <w:rsid w:val="00865D28"/>
    <w:rsid w:val="00865F85"/>
    <w:rsid w:val="00867C10"/>
    <w:rsid w:val="00870439"/>
    <w:rsid w:val="0087069F"/>
    <w:rsid w:val="00870DA1"/>
    <w:rsid w:val="00873E17"/>
    <w:rsid w:val="00875758"/>
    <w:rsid w:val="00883F93"/>
    <w:rsid w:val="00884DB3"/>
    <w:rsid w:val="00885A9D"/>
    <w:rsid w:val="008864F6"/>
    <w:rsid w:val="0089049D"/>
    <w:rsid w:val="008928C9"/>
    <w:rsid w:val="008938DC"/>
    <w:rsid w:val="00893FD1"/>
    <w:rsid w:val="00894836"/>
    <w:rsid w:val="00895172"/>
    <w:rsid w:val="00895680"/>
    <w:rsid w:val="00896DFF"/>
    <w:rsid w:val="00897071"/>
    <w:rsid w:val="0089762C"/>
    <w:rsid w:val="008A014A"/>
    <w:rsid w:val="008A1893"/>
    <w:rsid w:val="008A769A"/>
    <w:rsid w:val="008A7D68"/>
    <w:rsid w:val="008B0C9C"/>
    <w:rsid w:val="008B166D"/>
    <w:rsid w:val="008B17F4"/>
    <w:rsid w:val="008B3615"/>
    <w:rsid w:val="008B3DB8"/>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015"/>
    <w:rsid w:val="008E4BB6"/>
    <w:rsid w:val="008E5518"/>
    <w:rsid w:val="008E6A84"/>
    <w:rsid w:val="008F0CDC"/>
    <w:rsid w:val="008F17A3"/>
    <w:rsid w:val="008F1ED3"/>
    <w:rsid w:val="008F2794"/>
    <w:rsid w:val="008F4C29"/>
    <w:rsid w:val="008F70BD"/>
    <w:rsid w:val="008F788F"/>
    <w:rsid w:val="008F7EA2"/>
    <w:rsid w:val="00902722"/>
    <w:rsid w:val="009027BC"/>
    <w:rsid w:val="009062E6"/>
    <w:rsid w:val="00910EB2"/>
    <w:rsid w:val="00911BE5"/>
    <w:rsid w:val="0091243C"/>
    <w:rsid w:val="0091349D"/>
    <w:rsid w:val="00913CA9"/>
    <w:rsid w:val="009145AE"/>
    <w:rsid w:val="009146CE"/>
    <w:rsid w:val="00914CA7"/>
    <w:rsid w:val="0091555D"/>
    <w:rsid w:val="00915C3E"/>
    <w:rsid w:val="009161A8"/>
    <w:rsid w:val="0091673D"/>
    <w:rsid w:val="00923A73"/>
    <w:rsid w:val="009245F5"/>
    <w:rsid w:val="00924810"/>
    <w:rsid w:val="009249EC"/>
    <w:rsid w:val="009273B3"/>
    <w:rsid w:val="009301DF"/>
    <w:rsid w:val="009305B5"/>
    <w:rsid w:val="00934C12"/>
    <w:rsid w:val="00940E50"/>
    <w:rsid w:val="009429D5"/>
    <w:rsid w:val="00942BF1"/>
    <w:rsid w:val="00945180"/>
    <w:rsid w:val="00945428"/>
    <w:rsid w:val="0094607B"/>
    <w:rsid w:val="009505AB"/>
    <w:rsid w:val="00952C52"/>
    <w:rsid w:val="00953604"/>
    <w:rsid w:val="009610DC"/>
    <w:rsid w:val="00961490"/>
    <w:rsid w:val="0096381A"/>
    <w:rsid w:val="00965E04"/>
    <w:rsid w:val="009660C5"/>
    <w:rsid w:val="009674AD"/>
    <w:rsid w:val="0097094E"/>
    <w:rsid w:val="00970CDC"/>
    <w:rsid w:val="00977010"/>
    <w:rsid w:val="00977D02"/>
    <w:rsid w:val="009809BB"/>
    <w:rsid w:val="00982D22"/>
    <w:rsid w:val="0098364B"/>
    <w:rsid w:val="00983BF9"/>
    <w:rsid w:val="009911AF"/>
    <w:rsid w:val="0099134E"/>
    <w:rsid w:val="00991875"/>
    <w:rsid w:val="00991F92"/>
    <w:rsid w:val="00992985"/>
    <w:rsid w:val="00993889"/>
    <w:rsid w:val="0099551B"/>
    <w:rsid w:val="00997BF1"/>
    <w:rsid w:val="009A089C"/>
    <w:rsid w:val="009A118E"/>
    <w:rsid w:val="009A21CD"/>
    <w:rsid w:val="009A278C"/>
    <w:rsid w:val="009A2BC2"/>
    <w:rsid w:val="009A396D"/>
    <w:rsid w:val="009A3EEC"/>
    <w:rsid w:val="009A42C1"/>
    <w:rsid w:val="009A5429"/>
    <w:rsid w:val="009A72AD"/>
    <w:rsid w:val="009B09E0"/>
    <w:rsid w:val="009B0BC5"/>
    <w:rsid w:val="009B1247"/>
    <w:rsid w:val="009B35B8"/>
    <w:rsid w:val="009B6029"/>
    <w:rsid w:val="009B6971"/>
    <w:rsid w:val="009C27F1"/>
    <w:rsid w:val="009C3152"/>
    <w:rsid w:val="009C4CFA"/>
    <w:rsid w:val="009C5070"/>
    <w:rsid w:val="009D095D"/>
    <w:rsid w:val="009D09BB"/>
    <w:rsid w:val="009D112C"/>
    <w:rsid w:val="009D47FA"/>
    <w:rsid w:val="009D50D2"/>
    <w:rsid w:val="009D6BCA"/>
    <w:rsid w:val="009E0F62"/>
    <w:rsid w:val="009E4A58"/>
    <w:rsid w:val="009E5A2D"/>
    <w:rsid w:val="009E5AB2"/>
    <w:rsid w:val="009E6219"/>
    <w:rsid w:val="009F03B3"/>
    <w:rsid w:val="00A01757"/>
    <w:rsid w:val="00A028C0"/>
    <w:rsid w:val="00A02BAE"/>
    <w:rsid w:val="00A031DA"/>
    <w:rsid w:val="00A06A6B"/>
    <w:rsid w:val="00A07E47"/>
    <w:rsid w:val="00A129D0"/>
    <w:rsid w:val="00A12C33"/>
    <w:rsid w:val="00A136D3"/>
    <w:rsid w:val="00A138BA"/>
    <w:rsid w:val="00A14C8E"/>
    <w:rsid w:val="00A153D9"/>
    <w:rsid w:val="00A15F09"/>
    <w:rsid w:val="00A169B6"/>
    <w:rsid w:val="00A2271D"/>
    <w:rsid w:val="00A236E5"/>
    <w:rsid w:val="00A237D5"/>
    <w:rsid w:val="00A24A05"/>
    <w:rsid w:val="00A24F7B"/>
    <w:rsid w:val="00A30EFC"/>
    <w:rsid w:val="00A31984"/>
    <w:rsid w:val="00A32D73"/>
    <w:rsid w:val="00A32ECE"/>
    <w:rsid w:val="00A333FA"/>
    <w:rsid w:val="00A33425"/>
    <w:rsid w:val="00A3367B"/>
    <w:rsid w:val="00A34FA3"/>
    <w:rsid w:val="00A3597D"/>
    <w:rsid w:val="00A40091"/>
    <w:rsid w:val="00A4030F"/>
    <w:rsid w:val="00A40A7A"/>
    <w:rsid w:val="00A41C79"/>
    <w:rsid w:val="00A41CB5"/>
    <w:rsid w:val="00A42CDF"/>
    <w:rsid w:val="00A43507"/>
    <w:rsid w:val="00A443D0"/>
    <w:rsid w:val="00A4452E"/>
    <w:rsid w:val="00A4472C"/>
    <w:rsid w:val="00A44E69"/>
    <w:rsid w:val="00A44EC5"/>
    <w:rsid w:val="00A4661E"/>
    <w:rsid w:val="00A55BD6"/>
    <w:rsid w:val="00A55D50"/>
    <w:rsid w:val="00A57142"/>
    <w:rsid w:val="00A648CD"/>
    <w:rsid w:val="00A6537A"/>
    <w:rsid w:val="00A67866"/>
    <w:rsid w:val="00A70B07"/>
    <w:rsid w:val="00A72188"/>
    <w:rsid w:val="00A723F8"/>
    <w:rsid w:val="00A7401C"/>
    <w:rsid w:val="00A77CCB"/>
    <w:rsid w:val="00A81A2F"/>
    <w:rsid w:val="00A83D8D"/>
    <w:rsid w:val="00A8446B"/>
    <w:rsid w:val="00A8473F"/>
    <w:rsid w:val="00A862D6"/>
    <w:rsid w:val="00A8715E"/>
    <w:rsid w:val="00A90798"/>
    <w:rsid w:val="00A92296"/>
    <w:rsid w:val="00A9295B"/>
    <w:rsid w:val="00A93B09"/>
    <w:rsid w:val="00A94214"/>
    <w:rsid w:val="00A94D2F"/>
    <w:rsid w:val="00A952D7"/>
    <w:rsid w:val="00A95595"/>
    <w:rsid w:val="00A963F7"/>
    <w:rsid w:val="00A96AD8"/>
    <w:rsid w:val="00AA052C"/>
    <w:rsid w:val="00AA1E45"/>
    <w:rsid w:val="00AA2A24"/>
    <w:rsid w:val="00AA4286"/>
    <w:rsid w:val="00AA456B"/>
    <w:rsid w:val="00AA57F5"/>
    <w:rsid w:val="00AA672E"/>
    <w:rsid w:val="00AA6EC9"/>
    <w:rsid w:val="00AB6309"/>
    <w:rsid w:val="00AB6C5F"/>
    <w:rsid w:val="00AB7129"/>
    <w:rsid w:val="00AC27A6"/>
    <w:rsid w:val="00AC30F7"/>
    <w:rsid w:val="00AC3A5A"/>
    <w:rsid w:val="00AC4D95"/>
    <w:rsid w:val="00AC5DF4"/>
    <w:rsid w:val="00AD0880"/>
    <w:rsid w:val="00AD0AEF"/>
    <w:rsid w:val="00AD11B7"/>
    <w:rsid w:val="00AD1A94"/>
    <w:rsid w:val="00AD1C05"/>
    <w:rsid w:val="00AD2278"/>
    <w:rsid w:val="00AD3367"/>
    <w:rsid w:val="00AD4126"/>
    <w:rsid w:val="00AD421C"/>
    <w:rsid w:val="00AD44FA"/>
    <w:rsid w:val="00AE070A"/>
    <w:rsid w:val="00AE101C"/>
    <w:rsid w:val="00AE220C"/>
    <w:rsid w:val="00AE5387"/>
    <w:rsid w:val="00AE558B"/>
    <w:rsid w:val="00AF0C18"/>
    <w:rsid w:val="00AF253C"/>
    <w:rsid w:val="00AF47C5"/>
    <w:rsid w:val="00AF51FB"/>
    <w:rsid w:val="00AF5398"/>
    <w:rsid w:val="00B00749"/>
    <w:rsid w:val="00B049AF"/>
    <w:rsid w:val="00B05366"/>
    <w:rsid w:val="00B07242"/>
    <w:rsid w:val="00B10534"/>
    <w:rsid w:val="00B113DB"/>
    <w:rsid w:val="00B11D8A"/>
    <w:rsid w:val="00B1285B"/>
    <w:rsid w:val="00B12981"/>
    <w:rsid w:val="00B147DD"/>
    <w:rsid w:val="00B156FD"/>
    <w:rsid w:val="00B21F61"/>
    <w:rsid w:val="00B23045"/>
    <w:rsid w:val="00B2363E"/>
    <w:rsid w:val="00B261F1"/>
    <w:rsid w:val="00B265BC"/>
    <w:rsid w:val="00B31FB1"/>
    <w:rsid w:val="00B33952"/>
    <w:rsid w:val="00B33C5E"/>
    <w:rsid w:val="00B342F4"/>
    <w:rsid w:val="00B34369"/>
    <w:rsid w:val="00B34DC2"/>
    <w:rsid w:val="00B35467"/>
    <w:rsid w:val="00B378E5"/>
    <w:rsid w:val="00B37FA3"/>
    <w:rsid w:val="00B4346D"/>
    <w:rsid w:val="00B440F4"/>
    <w:rsid w:val="00B447A5"/>
    <w:rsid w:val="00B4654C"/>
    <w:rsid w:val="00B47293"/>
    <w:rsid w:val="00B52120"/>
    <w:rsid w:val="00B54ABC"/>
    <w:rsid w:val="00B56FBE"/>
    <w:rsid w:val="00B5753F"/>
    <w:rsid w:val="00B57B92"/>
    <w:rsid w:val="00B62B58"/>
    <w:rsid w:val="00B65149"/>
    <w:rsid w:val="00B66567"/>
    <w:rsid w:val="00B66F52"/>
    <w:rsid w:val="00B66FE5"/>
    <w:rsid w:val="00B675B7"/>
    <w:rsid w:val="00B72880"/>
    <w:rsid w:val="00B758BF"/>
    <w:rsid w:val="00B766D1"/>
    <w:rsid w:val="00B80D97"/>
    <w:rsid w:val="00B827A6"/>
    <w:rsid w:val="00B831CE"/>
    <w:rsid w:val="00B83A47"/>
    <w:rsid w:val="00B86677"/>
    <w:rsid w:val="00B87131"/>
    <w:rsid w:val="00B87663"/>
    <w:rsid w:val="00B9127B"/>
    <w:rsid w:val="00B91566"/>
    <w:rsid w:val="00B92746"/>
    <w:rsid w:val="00B9320C"/>
    <w:rsid w:val="00B939B1"/>
    <w:rsid w:val="00B96D40"/>
    <w:rsid w:val="00B97386"/>
    <w:rsid w:val="00BA14D4"/>
    <w:rsid w:val="00BA263B"/>
    <w:rsid w:val="00BA3A89"/>
    <w:rsid w:val="00BA42B2"/>
    <w:rsid w:val="00BA48FF"/>
    <w:rsid w:val="00BA55F5"/>
    <w:rsid w:val="00BA58D4"/>
    <w:rsid w:val="00BA5B9E"/>
    <w:rsid w:val="00BA7C9A"/>
    <w:rsid w:val="00BB0336"/>
    <w:rsid w:val="00BB5F8F"/>
    <w:rsid w:val="00BB657A"/>
    <w:rsid w:val="00BC16B7"/>
    <w:rsid w:val="00BC1A4E"/>
    <w:rsid w:val="00BC5DC7"/>
    <w:rsid w:val="00BC6524"/>
    <w:rsid w:val="00BC6B8B"/>
    <w:rsid w:val="00BC6C49"/>
    <w:rsid w:val="00BC73D8"/>
    <w:rsid w:val="00BD041C"/>
    <w:rsid w:val="00BD3D98"/>
    <w:rsid w:val="00BD52D7"/>
    <w:rsid w:val="00BD5AD2"/>
    <w:rsid w:val="00BD6082"/>
    <w:rsid w:val="00BE22F3"/>
    <w:rsid w:val="00BE32C5"/>
    <w:rsid w:val="00BE49EE"/>
    <w:rsid w:val="00BE5B52"/>
    <w:rsid w:val="00BE6E3A"/>
    <w:rsid w:val="00BE7B8D"/>
    <w:rsid w:val="00BF073C"/>
    <w:rsid w:val="00BF0993"/>
    <w:rsid w:val="00BF10A9"/>
    <w:rsid w:val="00BF1703"/>
    <w:rsid w:val="00BF231C"/>
    <w:rsid w:val="00BF51E5"/>
    <w:rsid w:val="00BF6C19"/>
    <w:rsid w:val="00BF74A6"/>
    <w:rsid w:val="00C013AD"/>
    <w:rsid w:val="00C04904"/>
    <w:rsid w:val="00C056B3"/>
    <w:rsid w:val="00C103E5"/>
    <w:rsid w:val="00C13319"/>
    <w:rsid w:val="00C13EE9"/>
    <w:rsid w:val="00C14567"/>
    <w:rsid w:val="00C14D87"/>
    <w:rsid w:val="00C15791"/>
    <w:rsid w:val="00C15C35"/>
    <w:rsid w:val="00C207EA"/>
    <w:rsid w:val="00C21540"/>
    <w:rsid w:val="00C21906"/>
    <w:rsid w:val="00C21BFA"/>
    <w:rsid w:val="00C22057"/>
    <w:rsid w:val="00C22226"/>
    <w:rsid w:val="00C24C8D"/>
    <w:rsid w:val="00C257F0"/>
    <w:rsid w:val="00C25FE2"/>
    <w:rsid w:val="00C26B53"/>
    <w:rsid w:val="00C279B2"/>
    <w:rsid w:val="00C30E23"/>
    <w:rsid w:val="00C33862"/>
    <w:rsid w:val="00C33E50"/>
    <w:rsid w:val="00C34C20"/>
    <w:rsid w:val="00C35A3E"/>
    <w:rsid w:val="00C42130"/>
    <w:rsid w:val="00C423A4"/>
    <w:rsid w:val="00C438E6"/>
    <w:rsid w:val="00C44BF5"/>
    <w:rsid w:val="00C52B75"/>
    <w:rsid w:val="00C545C4"/>
    <w:rsid w:val="00C55232"/>
    <w:rsid w:val="00C553A4"/>
    <w:rsid w:val="00C55A06"/>
    <w:rsid w:val="00C55D03"/>
    <w:rsid w:val="00C601BC"/>
    <w:rsid w:val="00C6329F"/>
    <w:rsid w:val="00C63340"/>
    <w:rsid w:val="00C643F9"/>
    <w:rsid w:val="00C64E95"/>
    <w:rsid w:val="00C655FD"/>
    <w:rsid w:val="00C711B4"/>
    <w:rsid w:val="00C71372"/>
    <w:rsid w:val="00C72410"/>
    <w:rsid w:val="00C7287F"/>
    <w:rsid w:val="00C72F0E"/>
    <w:rsid w:val="00C75B3C"/>
    <w:rsid w:val="00C80CB8"/>
    <w:rsid w:val="00C819F8"/>
    <w:rsid w:val="00C8248C"/>
    <w:rsid w:val="00C845AA"/>
    <w:rsid w:val="00C84E33"/>
    <w:rsid w:val="00C86D6F"/>
    <w:rsid w:val="00C905FC"/>
    <w:rsid w:val="00C92D03"/>
    <w:rsid w:val="00C9319C"/>
    <w:rsid w:val="00C9435D"/>
    <w:rsid w:val="00C9517F"/>
    <w:rsid w:val="00C96741"/>
    <w:rsid w:val="00CA2D1B"/>
    <w:rsid w:val="00CA482B"/>
    <w:rsid w:val="00CA662A"/>
    <w:rsid w:val="00CA7AFD"/>
    <w:rsid w:val="00CA7C3C"/>
    <w:rsid w:val="00CB0189"/>
    <w:rsid w:val="00CB01F0"/>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2C52"/>
    <w:rsid w:val="00CD2E7E"/>
    <w:rsid w:val="00CD4092"/>
    <w:rsid w:val="00CD4A20"/>
    <w:rsid w:val="00CD50A1"/>
    <w:rsid w:val="00CD519E"/>
    <w:rsid w:val="00CE0C4F"/>
    <w:rsid w:val="00CE0DB6"/>
    <w:rsid w:val="00CE30EA"/>
    <w:rsid w:val="00CE5883"/>
    <w:rsid w:val="00CF048A"/>
    <w:rsid w:val="00CF0A4D"/>
    <w:rsid w:val="00CF155A"/>
    <w:rsid w:val="00CF2947"/>
    <w:rsid w:val="00CF3BCF"/>
    <w:rsid w:val="00CF44B1"/>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44EF"/>
    <w:rsid w:val="00D25E37"/>
    <w:rsid w:val="00D2661A"/>
    <w:rsid w:val="00D27285"/>
    <w:rsid w:val="00D27582"/>
    <w:rsid w:val="00D32719"/>
    <w:rsid w:val="00D33333"/>
    <w:rsid w:val="00D352A2"/>
    <w:rsid w:val="00D37C70"/>
    <w:rsid w:val="00D40A83"/>
    <w:rsid w:val="00D4162B"/>
    <w:rsid w:val="00D43A03"/>
    <w:rsid w:val="00D4514F"/>
    <w:rsid w:val="00D451E2"/>
    <w:rsid w:val="00D4545E"/>
    <w:rsid w:val="00D45E89"/>
    <w:rsid w:val="00D45E8D"/>
    <w:rsid w:val="00D466AE"/>
    <w:rsid w:val="00D4734F"/>
    <w:rsid w:val="00D5176C"/>
    <w:rsid w:val="00D51BF3"/>
    <w:rsid w:val="00D562C2"/>
    <w:rsid w:val="00D63276"/>
    <w:rsid w:val="00D66846"/>
    <w:rsid w:val="00D675FB"/>
    <w:rsid w:val="00D715A1"/>
    <w:rsid w:val="00D71F25"/>
    <w:rsid w:val="00D72190"/>
    <w:rsid w:val="00D77031"/>
    <w:rsid w:val="00D84941"/>
    <w:rsid w:val="00D84FA1"/>
    <w:rsid w:val="00D851F0"/>
    <w:rsid w:val="00D85901"/>
    <w:rsid w:val="00D86DB7"/>
    <w:rsid w:val="00D91E03"/>
    <w:rsid w:val="00D926D0"/>
    <w:rsid w:val="00D93030"/>
    <w:rsid w:val="00D950E1"/>
    <w:rsid w:val="00D952A6"/>
    <w:rsid w:val="00D95F51"/>
    <w:rsid w:val="00D97F99"/>
    <w:rsid w:val="00DA19E7"/>
    <w:rsid w:val="00DA1E08"/>
    <w:rsid w:val="00DA24F8"/>
    <w:rsid w:val="00DA28E8"/>
    <w:rsid w:val="00DA38D3"/>
    <w:rsid w:val="00DA3932"/>
    <w:rsid w:val="00DA5CF1"/>
    <w:rsid w:val="00DA64F8"/>
    <w:rsid w:val="00DA6C15"/>
    <w:rsid w:val="00DA7370"/>
    <w:rsid w:val="00DB38EE"/>
    <w:rsid w:val="00DB498B"/>
    <w:rsid w:val="00DB66CA"/>
    <w:rsid w:val="00DB6BCA"/>
    <w:rsid w:val="00DB7189"/>
    <w:rsid w:val="00DC0321"/>
    <w:rsid w:val="00DC2E8C"/>
    <w:rsid w:val="00DC3067"/>
    <w:rsid w:val="00DC370B"/>
    <w:rsid w:val="00DC5B90"/>
    <w:rsid w:val="00DD00F2"/>
    <w:rsid w:val="00DD00FF"/>
    <w:rsid w:val="00DD0619"/>
    <w:rsid w:val="00DD07FB"/>
    <w:rsid w:val="00DD25C6"/>
    <w:rsid w:val="00DD54B0"/>
    <w:rsid w:val="00DD57EE"/>
    <w:rsid w:val="00DD6BCC"/>
    <w:rsid w:val="00DE0A4B"/>
    <w:rsid w:val="00DE2410"/>
    <w:rsid w:val="00DE2939"/>
    <w:rsid w:val="00DE39D2"/>
    <w:rsid w:val="00DE51F0"/>
    <w:rsid w:val="00DE6E81"/>
    <w:rsid w:val="00DE703F"/>
    <w:rsid w:val="00DE7595"/>
    <w:rsid w:val="00DE77EF"/>
    <w:rsid w:val="00DF15BE"/>
    <w:rsid w:val="00DF1961"/>
    <w:rsid w:val="00DF44DE"/>
    <w:rsid w:val="00E01138"/>
    <w:rsid w:val="00E01D2E"/>
    <w:rsid w:val="00E02DFB"/>
    <w:rsid w:val="00E030F9"/>
    <w:rsid w:val="00E0311A"/>
    <w:rsid w:val="00E03138"/>
    <w:rsid w:val="00E05376"/>
    <w:rsid w:val="00E06404"/>
    <w:rsid w:val="00E11A85"/>
    <w:rsid w:val="00E12495"/>
    <w:rsid w:val="00E15CCD"/>
    <w:rsid w:val="00E16DBF"/>
    <w:rsid w:val="00E202EF"/>
    <w:rsid w:val="00E20878"/>
    <w:rsid w:val="00E210B5"/>
    <w:rsid w:val="00E2552F"/>
    <w:rsid w:val="00E26CE1"/>
    <w:rsid w:val="00E3137A"/>
    <w:rsid w:val="00E32CCF"/>
    <w:rsid w:val="00E34908"/>
    <w:rsid w:val="00E34A98"/>
    <w:rsid w:val="00E35D1E"/>
    <w:rsid w:val="00E364F9"/>
    <w:rsid w:val="00E365FA"/>
    <w:rsid w:val="00E40C94"/>
    <w:rsid w:val="00E44A83"/>
    <w:rsid w:val="00E502C1"/>
    <w:rsid w:val="00E502DD"/>
    <w:rsid w:val="00E50D3A"/>
    <w:rsid w:val="00E51387"/>
    <w:rsid w:val="00E51E68"/>
    <w:rsid w:val="00E52EFD"/>
    <w:rsid w:val="00E5408A"/>
    <w:rsid w:val="00E56800"/>
    <w:rsid w:val="00E60CD7"/>
    <w:rsid w:val="00E62054"/>
    <w:rsid w:val="00E62FF9"/>
    <w:rsid w:val="00E635D6"/>
    <w:rsid w:val="00E639BC"/>
    <w:rsid w:val="00E66190"/>
    <w:rsid w:val="00E664CC"/>
    <w:rsid w:val="00E70388"/>
    <w:rsid w:val="00E70F92"/>
    <w:rsid w:val="00E71E61"/>
    <w:rsid w:val="00E730CC"/>
    <w:rsid w:val="00E74C54"/>
    <w:rsid w:val="00E7625B"/>
    <w:rsid w:val="00E77A03"/>
    <w:rsid w:val="00E81C72"/>
    <w:rsid w:val="00E822E8"/>
    <w:rsid w:val="00E82554"/>
    <w:rsid w:val="00E82606"/>
    <w:rsid w:val="00E826B2"/>
    <w:rsid w:val="00E846C8"/>
    <w:rsid w:val="00E84957"/>
    <w:rsid w:val="00E84A55"/>
    <w:rsid w:val="00E85BFF"/>
    <w:rsid w:val="00E8747C"/>
    <w:rsid w:val="00E90391"/>
    <w:rsid w:val="00E906C2"/>
    <w:rsid w:val="00E9311F"/>
    <w:rsid w:val="00E934D1"/>
    <w:rsid w:val="00E94AF0"/>
    <w:rsid w:val="00E95D13"/>
    <w:rsid w:val="00E95DD3"/>
    <w:rsid w:val="00E969D5"/>
    <w:rsid w:val="00EA1679"/>
    <w:rsid w:val="00EA259D"/>
    <w:rsid w:val="00EA58D1"/>
    <w:rsid w:val="00EA61BC"/>
    <w:rsid w:val="00EA681A"/>
    <w:rsid w:val="00EA735B"/>
    <w:rsid w:val="00EB1E69"/>
    <w:rsid w:val="00EB2086"/>
    <w:rsid w:val="00EB5EDF"/>
    <w:rsid w:val="00EB60FE"/>
    <w:rsid w:val="00EB74DB"/>
    <w:rsid w:val="00EC5359"/>
    <w:rsid w:val="00EC562A"/>
    <w:rsid w:val="00EC5B68"/>
    <w:rsid w:val="00EC6D0B"/>
    <w:rsid w:val="00ED067A"/>
    <w:rsid w:val="00ED2B50"/>
    <w:rsid w:val="00ED7C8A"/>
    <w:rsid w:val="00EE0350"/>
    <w:rsid w:val="00EE0719"/>
    <w:rsid w:val="00EE0E80"/>
    <w:rsid w:val="00EE5F65"/>
    <w:rsid w:val="00EE613F"/>
    <w:rsid w:val="00EE6A6C"/>
    <w:rsid w:val="00EE7295"/>
    <w:rsid w:val="00EE7869"/>
    <w:rsid w:val="00EF054A"/>
    <w:rsid w:val="00EF3235"/>
    <w:rsid w:val="00EF7E72"/>
    <w:rsid w:val="00F02AFD"/>
    <w:rsid w:val="00F03C60"/>
    <w:rsid w:val="00F04E5A"/>
    <w:rsid w:val="00F06D37"/>
    <w:rsid w:val="00F07B9D"/>
    <w:rsid w:val="00F10687"/>
    <w:rsid w:val="00F11586"/>
    <w:rsid w:val="00F1183B"/>
    <w:rsid w:val="00F11C9F"/>
    <w:rsid w:val="00F12263"/>
    <w:rsid w:val="00F1409D"/>
    <w:rsid w:val="00F14214"/>
    <w:rsid w:val="00F146BD"/>
    <w:rsid w:val="00F157A9"/>
    <w:rsid w:val="00F17A8C"/>
    <w:rsid w:val="00F257E0"/>
    <w:rsid w:val="00F25BB6"/>
    <w:rsid w:val="00F26B7E"/>
    <w:rsid w:val="00F27A3B"/>
    <w:rsid w:val="00F27EE7"/>
    <w:rsid w:val="00F33817"/>
    <w:rsid w:val="00F41878"/>
    <w:rsid w:val="00F420D5"/>
    <w:rsid w:val="00F450E7"/>
    <w:rsid w:val="00F451EA"/>
    <w:rsid w:val="00F45447"/>
    <w:rsid w:val="00F456C6"/>
    <w:rsid w:val="00F4577B"/>
    <w:rsid w:val="00F46496"/>
    <w:rsid w:val="00F474D0"/>
    <w:rsid w:val="00F50179"/>
    <w:rsid w:val="00F56511"/>
    <w:rsid w:val="00F615BE"/>
    <w:rsid w:val="00F6194E"/>
    <w:rsid w:val="00F623AC"/>
    <w:rsid w:val="00F63EC9"/>
    <w:rsid w:val="00F6412A"/>
    <w:rsid w:val="00F65893"/>
    <w:rsid w:val="00F6616B"/>
    <w:rsid w:val="00F66A4A"/>
    <w:rsid w:val="00F71E22"/>
    <w:rsid w:val="00F72142"/>
    <w:rsid w:val="00F72AE7"/>
    <w:rsid w:val="00F83DD7"/>
    <w:rsid w:val="00F842A9"/>
    <w:rsid w:val="00F84685"/>
    <w:rsid w:val="00F84934"/>
    <w:rsid w:val="00F84FD0"/>
    <w:rsid w:val="00F859A8"/>
    <w:rsid w:val="00F9108B"/>
    <w:rsid w:val="00F91349"/>
    <w:rsid w:val="00F93A8A"/>
    <w:rsid w:val="00F95248"/>
    <w:rsid w:val="00F956A9"/>
    <w:rsid w:val="00F9573B"/>
    <w:rsid w:val="00F963ED"/>
    <w:rsid w:val="00F966CF"/>
    <w:rsid w:val="00F96CAE"/>
    <w:rsid w:val="00F97C99"/>
    <w:rsid w:val="00FA662D"/>
    <w:rsid w:val="00FA73B1"/>
    <w:rsid w:val="00FB0CB9"/>
    <w:rsid w:val="00FB2C1D"/>
    <w:rsid w:val="00FB45F1"/>
    <w:rsid w:val="00FB4A72"/>
    <w:rsid w:val="00FB54E8"/>
    <w:rsid w:val="00FB7054"/>
    <w:rsid w:val="00FC17B7"/>
    <w:rsid w:val="00FC2CB7"/>
    <w:rsid w:val="00FC4090"/>
    <w:rsid w:val="00FC55B4"/>
    <w:rsid w:val="00FC7FAE"/>
    <w:rsid w:val="00FD00E6"/>
    <w:rsid w:val="00FD021B"/>
    <w:rsid w:val="00FD09A1"/>
    <w:rsid w:val="00FD0FC7"/>
    <w:rsid w:val="00FD2A7C"/>
    <w:rsid w:val="00FD3820"/>
    <w:rsid w:val="00FD59EB"/>
    <w:rsid w:val="00FD7299"/>
    <w:rsid w:val="00FD7B65"/>
    <w:rsid w:val="00FE1FBE"/>
    <w:rsid w:val="00FE3901"/>
    <w:rsid w:val="00FE4BCE"/>
    <w:rsid w:val="00FE54AE"/>
    <w:rsid w:val="00FE576A"/>
    <w:rsid w:val="00FE61CF"/>
    <w:rsid w:val="00FE7E79"/>
    <w:rsid w:val="00FF2FD7"/>
    <w:rsid w:val="00FF3E7D"/>
    <w:rsid w:val="00FF559A"/>
    <w:rsid w:val="00FF5B99"/>
    <w:rsid w:val="00FF730C"/>
    <w:rsid w:val="00FF73F4"/>
    <w:rsid w:val="00FF7CE4"/>
    <w:rsid w:val="00FF7E39"/>
    <w:rsid w:val="191123C7"/>
    <w:rsid w:val="295E2ECC"/>
    <w:rsid w:val="305F485F"/>
    <w:rsid w:val="443C00BA"/>
    <w:rsid w:val="62234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94" fillcolor="white">
      <v:fill color="white"/>
    </o:shapedefaults>
    <o:shapelayout v:ext="edit">
      <o:idmap v:ext="edit" data="2,3"/>
    </o:shapelayout>
  </w:shapeDefaults>
  <w:decimalSymbol w:val="."/>
  <w:listSeparator w:val=","/>
  <w14:docId w14:val="79A0DA37"/>
  <w15:docId w15:val="{8C033106-D17C-4048-99CD-3836262A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9">
    <w:name w:val="Normal"/>
    <w:qFormat/>
    <w:rsid w:val="000A062D"/>
    <w:pPr>
      <w:widowControl w:val="0"/>
      <w:jc w:val="both"/>
    </w:pPr>
    <w:rPr>
      <w:rFonts w:cs="Calibri"/>
      <w:kern w:val="2"/>
      <w:sz w:val="21"/>
      <w:szCs w:val="21"/>
    </w:rPr>
  </w:style>
  <w:style w:type="paragraph" w:styleId="1">
    <w:name w:val="heading 1"/>
    <w:basedOn w:val="afff9"/>
    <w:next w:val="afff9"/>
    <w:link w:val="10"/>
    <w:qFormat/>
    <w:rsid w:val="000A062D"/>
    <w:pPr>
      <w:keepNext/>
      <w:keepLines/>
      <w:adjustRightInd w:val="0"/>
      <w:spacing w:before="340" w:after="330" w:line="578" w:lineRule="auto"/>
      <w:outlineLvl w:val="0"/>
    </w:pPr>
    <w:rPr>
      <w:rFonts w:cs="Times New Roman"/>
      <w:b/>
      <w:bCs/>
      <w:kern w:val="44"/>
      <w:sz w:val="44"/>
      <w:szCs w:val="44"/>
    </w:rPr>
  </w:style>
  <w:style w:type="paragraph" w:styleId="22">
    <w:name w:val="heading 2"/>
    <w:basedOn w:val="afff9"/>
    <w:next w:val="afff9"/>
    <w:link w:val="23"/>
    <w:qFormat/>
    <w:rsid w:val="000A062D"/>
    <w:pPr>
      <w:keepNext/>
      <w:keepLines/>
      <w:adjustRightInd w:val="0"/>
      <w:spacing w:before="260" w:after="260" w:line="416" w:lineRule="auto"/>
      <w:outlineLvl w:val="1"/>
    </w:pPr>
    <w:rPr>
      <w:rFonts w:ascii="Arial" w:eastAsia="黑体" w:hAnsi="Arial" w:cs="Times New Roman"/>
      <w:b/>
      <w:bCs/>
      <w:sz w:val="32"/>
      <w:szCs w:val="32"/>
    </w:rPr>
  </w:style>
  <w:style w:type="paragraph" w:styleId="3">
    <w:name w:val="heading 3"/>
    <w:basedOn w:val="afff9"/>
    <w:next w:val="afff9"/>
    <w:link w:val="30"/>
    <w:qFormat/>
    <w:rsid w:val="000A062D"/>
    <w:pPr>
      <w:keepNext/>
      <w:keepLines/>
      <w:adjustRightInd w:val="0"/>
      <w:spacing w:before="260" w:after="260" w:line="416" w:lineRule="auto"/>
      <w:outlineLvl w:val="2"/>
    </w:pPr>
    <w:rPr>
      <w:rFonts w:cs="Times New Roman"/>
      <w:b/>
      <w:bCs/>
      <w:sz w:val="32"/>
      <w:szCs w:val="32"/>
    </w:rPr>
  </w:style>
  <w:style w:type="paragraph" w:styleId="4">
    <w:name w:val="heading 4"/>
    <w:basedOn w:val="afff9"/>
    <w:next w:val="afff9"/>
    <w:link w:val="40"/>
    <w:qFormat/>
    <w:rsid w:val="000A062D"/>
    <w:pPr>
      <w:keepNext/>
      <w:keepLines/>
      <w:adjustRightInd w:val="0"/>
      <w:spacing w:before="280" w:after="290" w:line="376" w:lineRule="auto"/>
      <w:outlineLvl w:val="3"/>
    </w:pPr>
    <w:rPr>
      <w:rFonts w:ascii="Arial" w:eastAsia="黑体" w:hAnsi="Arial" w:cs="Times New Roman"/>
      <w:b/>
      <w:bCs/>
      <w:sz w:val="28"/>
      <w:szCs w:val="28"/>
    </w:rPr>
  </w:style>
  <w:style w:type="paragraph" w:styleId="5">
    <w:name w:val="heading 5"/>
    <w:basedOn w:val="afff9"/>
    <w:next w:val="afff9"/>
    <w:link w:val="50"/>
    <w:qFormat/>
    <w:rsid w:val="000A062D"/>
    <w:pPr>
      <w:keepNext/>
      <w:keepLines/>
      <w:spacing w:before="280" w:after="290" w:line="376" w:lineRule="auto"/>
      <w:outlineLvl w:val="4"/>
    </w:pPr>
    <w:rPr>
      <w:rFonts w:cs="Times New Roman"/>
      <w:b/>
      <w:bCs/>
      <w:sz w:val="28"/>
      <w:szCs w:val="28"/>
    </w:rPr>
  </w:style>
  <w:style w:type="paragraph" w:styleId="6">
    <w:name w:val="heading 6"/>
    <w:basedOn w:val="afff9"/>
    <w:next w:val="afff9"/>
    <w:link w:val="60"/>
    <w:qFormat/>
    <w:rsid w:val="000A062D"/>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fff9"/>
    <w:next w:val="afff9"/>
    <w:link w:val="70"/>
    <w:qFormat/>
    <w:rsid w:val="000A062D"/>
    <w:pPr>
      <w:keepNext/>
      <w:keepLines/>
      <w:spacing w:before="240" w:after="64" w:line="320" w:lineRule="auto"/>
      <w:outlineLvl w:val="6"/>
    </w:pPr>
    <w:rPr>
      <w:rFonts w:cs="Times New Roman"/>
      <w:b/>
      <w:bCs/>
      <w:sz w:val="24"/>
      <w:szCs w:val="24"/>
    </w:rPr>
  </w:style>
  <w:style w:type="paragraph" w:styleId="8">
    <w:name w:val="heading 8"/>
    <w:basedOn w:val="afff9"/>
    <w:next w:val="afff9"/>
    <w:link w:val="80"/>
    <w:qFormat/>
    <w:rsid w:val="000A062D"/>
    <w:pPr>
      <w:keepNext/>
      <w:keepLines/>
      <w:spacing w:before="240" w:after="64" w:line="320" w:lineRule="auto"/>
      <w:outlineLvl w:val="7"/>
    </w:pPr>
    <w:rPr>
      <w:rFonts w:ascii="Arial" w:eastAsia="黑体" w:hAnsi="Arial" w:cs="Times New Roman"/>
      <w:sz w:val="24"/>
      <w:szCs w:val="24"/>
    </w:rPr>
  </w:style>
  <w:style w:type="paragraph" w:styleId="9">
    <w:name w:val="heading 9"/>
    <w:basedOn w:val="afff9"/>
    <w:next w:val="afff9"/>
    <w:link w:val="90"/>
    <w:qFormat/>
    <w:rsid w:val="000A062D"/>
    <w:pPr>
      <w:keepNext/>
      <w:keepLines/>
      <w:spacing w:before="240" w:after="64" w:line="320" w:lineRule="auto"/>
      <w:outlineLvl w:val="8"/>
    </w:pPr>
    <w:rPr>
      <w:rFonts w:ascii="Arial" w:eastAsia="黑体" w:hAnsi="Arial" w:cs="Times New Roman"/>
    </w:rPr>
  </w:style>
  <w:style w:type="character" w:default="1" w:styleId="afffa">
    <w:name w:val="Default Paragraph Font"/>
    <w:uiPriority w:val="1"/>
    <w:semiHidden/>
    <w:unhideWhenUsed/>
  </w:style>
  <w:style w:type="table" w:default="1" w:styleId="afffb">
    <w:name w:val="Normal Table"/>
    <w:uiPriority w:val="99"/>
    <w:semiHidden/>
    <w:unhideWhenUsed/>
    <w:tblPr>
      <w:tblInd w:w="0" w:type="dxa"/>
      <w:tblCellMar>
        <w:top w:w="0" w:type="dxa"/>
        <w:left w:w="108" w:type="dxa"/>
        <w:bottom w:w="0" w:type="dxa"/>
        <w:right w:w="108" w:type="dxa"/>
      </w:tblCellMar>
    </w:tblPr>
  </w:style>
  <w:style w:type="numbering" w:default="1" w:styleId="afffc">
    <w:name w:val="No List"/>
    <w:uiPriority w:val="99"/>
    <w:semiHidden/>
    <w:unhideWhenUsed/>
  </w:style>
  <w:style w:type="paragraph" w:styleId="TOC7">
    <w:name w:val="toc 7"/>
    <w:basedOn w:val="afff9"/>
    <w:next w:val="afff9"/>
    <w:uiPriority w:val="39"/>
    <w:unhideWhenUsed/>
    <w:qFormat/>
    <w:rsid w:val="000A062D"/>
    <w:pPr>
      <w:tabs>
        <w:tab w:val="right" w:leader="dot" w:pos="9344"/>
      </w:tabs>
      <w:adjustRightInd w:val="0"/>
      <w:spacing w:line="300" w:lineRule="exact"/>
      <w:ind w:left="1259"/>
    </w:pPr>
    <w:rPr>
      <w:rFonts w:ascii="宋体" w:cs="Times New Roman"/>
    </w:rPr>
  </w:style>
  <w:style w:type="paragraph" w:styleId="afffd">
    <w:name w:val="Normal Indent"/>
    <w:basedOn w:val="afff9"/>
    <w:qFormat/>
    <w:rsid w:val="000A062D"/>
    <w:pPr>
      <w:adjustRightInd w:val="0"/>
      <w:spacing w:line="400" w:lineRule="exact"/>
      <w:ind w:firstLine="420"/>
    </w:pPr>
    <w:rPr>
      <w:rFonts w:cs="Times New Roman"/>
    </w:rPr>
  </w:style>
  <w:style w:type="paragraph" w:styleId="afffe">
    <w:name w:val="Body Text"/>
    <w:basedOn w:val="afff9"/>
    <w:link w:val="affff"/>
    <w:qFormat/>
    <w:rsid w:val="000A062D"/>
    <w:pPr>
      <w:adjustRightInd w:val="0"/>
      <w:spacing w:after="120" w:line="400" w:lineRule="exact"/>
    </w:pPr>
    <w:rPr>
      <w:rFonts w:cs="Times New Roman"/>
    </w:rPr>
  </w:style>
  <w:style w:type="paragraph" w:styleId="TOC5">
    <w:name w:val="toc 5"/>
    <w:basedOn w:val="afff9"/>
    <w:next w:val="afff9"/>
    <w:uiPriority w:val="39"/>
    <w:unhideWhenUsed/>
    <w:rsid w:val="000A062D"/>
    <w:pPr>
      <w:adjustRightInd w:val="0"/>
      <w:spacing w:line="400" w:lineRule="exact"/>
      <w:ind w:left="839"/>
    </w:pPr>
    <w:rPr>
      <w:rFonts w:ascii="宋体" w:cs="Times New Roman"/>
    </w:rPr>
  </w:style>
  <w:style w:type="paragraph" w:styleId="TOC3">
    <w:name w:val="toc 3"/>
    <w:basedOn w:val="afff9"/>
    <w:next w:val="afff9"/>
    <w:uiPriority w:val="39"/>
    <w:unhideWhenUsed/>
    <w:qFormat/>
    <w:rsid w:val="000A062D"/>
    <w:pPr>
      <w:adjustRightInd w:val="0"/>
      <w:spacing w:line="300" w:lineRule="exact"/>
      <w:ind w:left="420"/>
    </w:pPr>
    <w:rPr>
      <w:rFonts w:ascii="宋体" w:cs="Times New Roman"/>
    </w:rPr>
  </w:style>
  <w:style w:type="paragraph" w:styleId="affff0">
    <w:name w:val="Balloon Text"/>
    <w:basedOn w:val="afff9"/>
    <w:link w:val="affff1"/>
    <w:uiPriority w:val="99"/>
    <w:semiHidden/>
    <w:unhideWhenUsed/>
    <w:qFormat/>
    <w:rsid w:val="000A062D"/>
    <w:pPr>
      <w:adjustRightInd w:val="0"/>
      <w:spacing w:line="400" w:lineRule="exact"/>
    </w:pPr>
    <w:rPr>
      <w:rFonts w:cs="Times New Roman"/>
      <w:sz w:val="18"/>
      <w:szCs w:val="18"/>
    </w:rPr>
  </w:style>
  <w:style w:type="paragraph" w:styleId="affff2">
    <w:name w:val="footer"/>
    <w:basedOn w:val="afff9"/>
    <w:link w:val="affff3"/>
    <w:qFormat/>
    <w:rsid w:val="000A062D"/>
    <w:pPr>
      <w:tabs>
        <w:tab w:val="center" w:pos="4153"/>
        <w:tab w:val="right" w:pos="8306"/>
      </w:tabs>
      <w:snapToGrid w:val="0"/>
      <w:jc w:val="right"/>
    </w:pPr>
    <w:rPr>
      <w:rFonts w:ascii="宋体" w:cs="Times New Roman"/>
      <w:sz w:val="18"/>
      <w:szCs w:val="18"/>
    </w:rPr>
  </w:style>
  <w:style w:type="paragraph" w:styleId="affff4">
    <w:name w:val="header"/>
    <w:basedOn w:val="afff9"/>
    <w:link w:val="affff5"/>
    <w:uiPriority w:val="99"/>
    <w:qFormat/>
    <w:rsid w:val="000A062D"/>
    <w:pPr>
      <w:tabs>
        <w:tab w:val="center" w:pos="4153"/>
        <w:tab w:val="right" w:pos="8306"/>
      </w:tabs>
      <w:snapToGrid w:val="0"/>
      <w:spacing w:line="400" w:lineRule="exact"/>
      <w:jc w:val="center"/>
    </w:pPr>
    <w:rPr>
      <w:rFonts w:cs="Times New Roman"/>
      <w:sz w:val="18"/>
      <w:szCs w:val="18"/>
    </w:rPr>
  </w:style>
  <w:style w:type="paragraph" w:styleId="TOC1">
    <w:name w:val="toc 1"/>
    <w:basedOn w:val="afff9"/>
    <w:next w:val="afff9"/>
    <w:uiPriority w:val="39"/>
    <w:unhideWhenUsed/>
    <w:qFormat/>
    <w:rsid w:val="000A062D"/>
    <w:pPr>
      <w:adjustRightInd w:val="0"/>
      <w:spacing w:line="400" w:lineRule="exact"/>
    </w:pPr>
    <w:rPr>
      <w:rFonts w:ascii="宋体" w:cs="Times New Roman"/>
    </w:rPr>
  </w:style>
  <w:style w:type="paragraph" w:styleId="TOC4">
    <w:name w:val="toc 4"/>
    <w:basedOn w:val="afff9"/>
    <w:next w:val="afff9"/>
    <w:uiPriority w:val="39"/>
    <w:unhideWhenUsed/>
    <w:qFormat/>
    <w:rsid w:val="000A062D"/>
    <w:pPr>
      <w:tabs>
        <w:tab w:val="right" w:leader="dot" w:pos="9344"/>
      </w:tabs>
      <w:adjustRightInd w:val="0"/>
      <w:spacing w:line="300" w:lineRule="exact"/>
      <w:ind w:left="629"/>
    </w:pPr>
    <w:rPr>
      <w:rFonts w:ascii="宋体" w:cs="Times New Roman"/>
    </w:rPr>
  </w:style>
  <w:style w:type="paragraph" w:styleId="affff6">
    <w:name w:val="footnote text"/>
    <w:basedOn w:val="afff9"/>
    <w:next w:val="afff9"/>
    <w:link w:val="affff7"/>
    <w:semiHidden/>
    <w:qFormat/>
    <w:rsid w:val="000A062D"/>
    <w:pPr>
      <w:snapToGrid w:val="0"/>
      <w:spacing w:line="300" w:lineRule="exact"/>
      <w:ind w:leftChars="200" w:left="400" w:hangingChars="200" w:hanging="200"/>
      <w:jc w:val="left"/>
    </w:pPr>
    <w:rPr>
      <w:rFonts w:ascii="宋体" w:cs="Times New Roman"/>
      <w:sz w:val="18"/>
      <w:szCs w:val="18"/>
    </w:rPr>
  </w:style>
  <w:style w:type="paragraph" w:styleId="TOC6">
    <w:name w:val="toc 6"/>
    <w:basedOn w:val="afff9"/>
    <w:next w:val="afff9"/>
    <w:uiPriority w:val="39"/>
    <w:unhideWhenUsed/>
    <w:qFormat/>
    <w:rsid w:val="000A062D"/>
    <w:pPr>
      <w:adjustRightInd w:val="0"/>
      <w:spacing w:line="300" w:lineRule="exact"/>
      <w:ind w:left="1049"/>
    </w:pPr>
    <w:rPr>
      <w:rFonts w:ascii="宋体" w:cs="Times New Roman"/>
    </w:rPr>
  </w:style>
  <w:style w:type="paragraph" w:styleId="affff8">
    <w:name w:val="table of figures"/>
    <w:basedOn w:val="afff9"/>
    <w:next w:val="afff9"/>
    <w:semiHidden/>
    <w:qFormat/>
    <w:rsid w:val="000A062D"/>
    <w:pPr>
      <w:jc w:val="left"/>
    </w:pPr>
    <w:rPr>
      <w:rFonts w:cs="Times New Roman"/>
      <w:szCs w:val="24"/>
    </w:rPr>
  </w:style>
  <w:style w:type="paragraph" w:styleId="TOC2">
    <w:name w:val="toc 2"/>
    <w:basedOn w:val="afff9"/>
    <w:next w:val="afff9"/>
    <w:uiPriority w:val="39"/>
    <w:unhideWhenUsed/>
    <w:qFormat/>
    <w:rsid w:val="000A062D"/>
    <w:pPr>
      <w:tabs>
        <w:tab w:val="right" w:leader="dot" w:pos="9344"/>
      </w:tabs>
      <w:adjustRightInd w:val="0"/>
      <w:spacing w:line="300" w:lineRule="exact"/>
      <w:ind w:left="210"/>
    </w:pPr>
    <w:rPr>
      <w:rFonts w:ascii="宋体" w:cs="Times New Roman"/>
    </w:rPr>
  </w:style>
  <w:style w:type="paragraph" w:styleId="affff9">
    <w:name w:val="Title"/>
    <w:basedOn w:val="afff9"/>
    <w:link w:val="affffa"/>
    <w:qFormat/>
    <w:rsid w:val="000A062D"/>
    <w:pPr>
      <w:adjustRightInd w:val="0"/>
      <w:spacing w:before="240" w:after="60" w:line="400" w:lineRule="exact"/>
      <w:jc w:val="center"/>
      <w:outlineLvl w:val="0"/>
    </w:pPr>
    <w:rPr>
      <w:rFonts w:ascii="Arial" w:hAnsi="Arial" w:cs="Arial"/>
      <w:b/>
      <w:bCs/>
      <w:sz w:val="32"/>
      <w:szCs w:val="32"/>
    </w:rPr>
  </w:style>
  <w:style w:type="table" w:styleId="affffb">
    <w:name w:val="Table Grid"/>
    <w:basedOn w:val="afffb"/>
    <w:uiPriority w:val="39"/>
    <w:rsid w:val="000A0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Strong"/>
    <w:uiPriority w:val="22"/>
    <w:qFormat/>
    <w:rsid w:val="000A062D"/>
    <w:rPr>
      <w:b/>
      <w:bCs/>
    </w:rPr>
  </w:style>
  <w:style w:type="character" w:styleId="affffd">
    <w:name w:val="page number"/>
    <w:qFormat/>
    <w:rsid w:val="000A062D"/>
    <w:rPr>
      <w:rFonts w:ascii="宋体" w:eastAsia="宋体" w:hAnsi="Times New Roman"/>
      <w:sz w:val="18"/>
    </w:rPr>
  </w:style>
  <w:style w:type="character" w:styleId="affffe">
    <w:name w:val="Emphasis"/>
    <w:uiPriority w:val="20"/>
    <w:qFormat/>
    <w:rsid w:val="000A062D"/>
    <w:rPr>
      <w:i/>
      <w:iCs/>
    </w:rPr>
  </w:style>
  <w:style w:type="character" w:styleId="afffff">
    <w:name w:val="Hyperlink"/>
    <w:uiPriority w:val="99"/>
    <w:qFormat/>
    <w:rsid w:val="000A062D"/>
    <w:rPr>
      <w:rFonts w:ascii="宋体" w:eastAsia="宋体" w:hAnsi="Times New Roman"/>
      <w:color w:val="auto"/>
      <w:spacing w:val="0"/>
      <w:w w:val="100"/>
      <w:position w:val="0"/>
      <w:sz w:val="21"/>
      <w:u w:val="none"/>
      <w:vertAlign w:val="baseline"/>
    </w:rPr>
  </w:style>
  <w:style w:type="character" w:styleId="afffff0">
    <w:name w:val="footnote reference"/>
    <w:semiHidden/>
    <w:qFormat/>
    <w:rsid w:val="000A062D"/>
    <w:rPr>
      <w:rFonts w:ascii="宋体" w:eastAsia="宋体" w:hAnsi="宋体" w:cs="Times New Roman"/>
      <w:spacing w:val="0"/>
      <w:sz w:val="18"/>
      <w:vertAlign w:val="superscript"/>
    </w:rPr>
  </w:style>
  <w:style w:type="character" w:customStyle="1" w:styleId="10">
    <w:name w:val="标题 1 字符"/>
    <w:link w:val="1"/>
    <w:qFormat/>
    <w:rsid w:val="000A062D"/>
    <w:rPr>
      <w:rFonts w:ascii="Times New Roman" w:eastAsia="宋体" w:hAnsi="Times New Roman" w:cs="Times New Roman"/>
      <w:b/>
      <w:bCs/>
      <w:kern w:val="44"/>
      <w:sz w:val="44"/>
      <w:szCs w:val="44"/>
    </w:rPr>
  </w:style>
  <w:style w:type="character" w:customStyle="1" w:styleId="23">
    <w:name w:val="标题 2 字符"/>
    <w:link w:val="22"/>
    <w:qFormat/>
    <w:rsid w:val="000A062D"/>
    <w:rPr>
      <w:rFonts w:ascii="Arial" w:eastAsia="黑体" w:hAnsi="Arial" w:cs="Times New Roman"/>
      <w:b/>
      <w:bCs/>
      <w:sz w:val="32"/>
      <w:szCs w:val="32"/>
    </w:rPr>
  </w:style>
  <w:style w:type="character" w:customStyle="1" w:styleId="30">
    <w:name w:val="标题 3 字符"/>
    <w:link w:val="3"/>
    <w:qFormat/>
    <w:rsid w:val="000A062D"/>
    <w:rPr>
      <w:rFonts w:ascii="Times New Roman" w:eastAsia="宋体" w:hAnsi="Times New Roman" w:cs="Times New Roman"/>
      <w:b/>
      <w:bCs/>
      <w:sz w:val="32"/>
      <w:szCs w:val="32"/>
    </w:rPr>
  </w:style>
  <w:style w:type="character" w:customStyle="1" w:styleId="40">
    <w:name w:val="标题 4 字符"/>
    <w:link w:val="4"/>
    <w:qFormat/>
    <w:rsid w:val="000A062D"/>
    <w:rPr>
      <w:rFonts w:ascii="Arial" w:eastAsia="黑体" w:hAnsi="Arial" w:cs="Times New Roman"/>
      <w:b/>
      <w:bCs/>
      <w:sz w:val="28"/>
      <w:szCs w:val="28"/>
    </w:rPr>
  </w:style>
  <w:style w:type="character" w:customStyle="1" w:styleId="50">
    <w:name w:val="标题 5 字符"/>
    <w:link w:val="5"/>
    <w:qFormat/>
    <w:rsid w:val="000A062D"/>
    <w:rPr>
      <w:rFonts w:ascii="Times New Roman" w:eastAsia="宋体" w:hAnsi="Times New Roman" w:cs="Times New Roman"/>
      <w:b/>
      <w:bCs/>
      <w:sz w:val="28"/>
      <w:szCs w:val="28"/>
    </w:rPr>
  </w:style>
  <w:style w:type="character" w:customStyle="1" w:styleId="60">
    <w:name w:val="标题 6 字符"/>
    <w:link w:val="6"/>
    <w:qFormat/>
    <w:rsid w:val="000A062D"/>
    <w:rPr>
      <w:rFonts w:ascii="Arial" w:eastAsia="黑体" w:hAnsi="Arial" w:cs="Times New Roman"/>
      <w:b/>
      <w:bCs/>
      <w:sz w:val="24"/>
      <w:szCs w:val="24"/>
    </w:rPr>
  </w:style>
  <w:style w:type="character" w:customStyle="1" w:styleId="70">
    <w:name w:val="标题 7 字符"/>
    <w:link w:val="7"/>
    <w:qFormat/>
    <w:rsid w:val="000A062D"/>
    <w:rPr>
      <w:rFonts w:ascii="Times New Roman" w:eastAsia="宋体" w:hAnsi="Times New Roman" w:cs="Times New Roman"/>
      <w:b/>
      <w:bCs/>
      <w:sz w:val="24"/>
      <w:szCs w:val="24"/>
    </w:rPr>
  </w:style>
  <w:style w:type="character" w:customStyle="1" w:styleId="80">
    <w:name w:val="标题 8 字符"/>
    <w:link w:val="8"/>
    <w:qFormat/>
    <w:rsid w:val="000A062D"/>
    <w:rPr>
      <w:rFonts w:ascii="Arial" w:eastAsia="黑体" w:hAnsi="Arial" w:cs="Times New Roman"/>
      <w:sz w:val="24"/>
      <w:szCs w:val="24"/>
    </w:rPr>
  </w:style>
  <w:style w:type="character" w:customStyle="1" w:styleId="90">
    <w:name w:val="标题 9 字符"/>
    <w:link w:val="9"/>
    <w:qFormat/>
    <w:rsid w:val="000A062D"/>
    <w:rPr>
      <w:rFonts w:ascii="Arial" w:eastAsia="黑体" w:hAnsi="Arial" w:cs="Times New Roman"/>
      <w:szCs w:val="21"/>
    </w:rPr>
  </w:style>
  <w:style w:type="character" w:customStyle="1" w:styleId="affff5">
    <w:name w:val="页眉 字符"/>
    <w:link w:val="affff4"/>
    <w:uiPriority w:val="99"/>
    <w:qFormat/>
    <w:rsid w:val="000A062D"/>
    <w:rPr>
      <w:rFonts w:ascii="Times New Roman" w:eastAsia="宋体" w:hAnsi="Times New Roman" w:cs="Times New Roman"/>
      <w:sz w:val="18"/>
      <w:szCs w:val="18"/>
    </w:rPr>
  </w:style>
  <w:style w:type="character" w:customStyle="1" w:styleId="affff3">
    <w:name w:val="页脚 字符"/>
    <w:link w:val="affff2"/>
    <w:uiPriority w:val="99"/>
    <w:qFormat/>
    <w:rsid w:val="000A062D"/>
    <w:rPr>
      <w:rFonts w:ascii="宋体" w:eastAsia="宋体" w:hAnsi="Times New Roman" w:cs="Times New Roman"/>
      <w:sz w:val="18"/>
      <w:szCs w:val="18"/>
    </w:rPr>
  </w:style>
  <w:style w:type="character" w:customStyle="1" w:styleId="affff1">
    <w:name w:val="批注框文本 字符"/>
    <w:link w:val="affff0"/>
    <w:uiPriority w:val="99"/>
    <w:semiHidden/>
    <w:qFormat/>
    <w:rsid w:val="000A062D"/>
    <w:rPr>
      <w:sz w:val="18"/>
      <w:szCs w:val="18"/>
    </w:rPr>
  </w:style>
  <w:style w:type="paragraph" w:styleId="afffff1">
    <w:name w:val="Quote"/>
    <w:basedOn w:val="afff9"/>
    <w:next w:val="afff9"/>
    <w:link w:val="afffff2"/>
    <w:uiPriority w:val="29"/>
    <w:qFormat/>
    <w:rsid w:val="000A062D"/>
    <w:pPr>
      <w:adjustRightInd w:val="0"/>
      <w:spacing w:line="400" w:lineRule="exact"/>
    </w:pPr>
    <w:rPr>
      <w:rFonts w:cs="Times New Roman"/>
      <w:i/>
      <w:iCs/>
      <w:color w:val="000000"/>
    </w:rPr>
  </w:style>
  <w:style w:type="character" w:customStyle="1" w:styleId="afffff2">
    <w:name w:val="引用 字符"/>
    <w:link w:val="afffff1"/>
    <w:uiPriority w:val="29"/>
    <w:qFormat/>
    <w:rsid w:val="000A062D"/>
    <w:rPr>
      <w:i/>
      <w:iCs/>
      <w:color w:val="000000"/>
    </w:rPr>
  </w:style>
  <w:style w:type="character" w:customStyle="1" w:styleId="affffa">
    <w:name w:val="标题 字符"/>
    <w:link w:val="affff9"/>
    <w:qFormat/>
    <w:rsid w:val="000A062D"/>
    <w:rPr>
      <w:rFonts w:ascii="Arial" w:eastAsia="宋体" w:hAnsi="Arial" w:cs="Arial"/>
      <w:b/>
      <w:bCs/>
      <w:sz w:val="32"/>
      <w:szCs w:val="32"/>
    </w:rPr>
  </w:style>
  <w:style w:type="paragraph" w:customStyle="1" w:styleId="afffff3">
    <w:name w:val="标准标志"/>
    <w:next w:val="afff9"/>
    <w:rsid w:val="000A062D"/>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4">
    <w:name w:val="标准称谓"/>
    <w:next w:val="afff9"/>
    <w:qFormat/>
    <w:rsid w:val="000A062D"/>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5">
    <w:name w:val="标准文件_页脚偶数页"/>
    <w:qFormat/>
    <w:rsid w:val="000A062D"/>
    <w:pPr>
      <w:ind w:left="198"/>
    </w:pPr>
    <w:rPr>
      <w:rFonts w:ascii="宋体" w:hAnsi="Times New Roman"/>
      <w:sz w:val="18"/>
    </w:rPr>
  </w:style>
  <w:style w:type="paragraph" w:customStyle="1" w:styleId="afffff6">
    <w:name w:val="标准文件_页脚奇数页"/>
    <w:qFormat/>
    <w:rsid w:val="000A062D"/>
    <w:pPr>
      <w:ind w:right="227"/>
      <w:jc w:val="right"/>
    </w:pPr>
    <w:rPr>
      <w:rFonts w:ascii="宋体" w:hAnsi="Times New Roman"/>
      <w:sz w:val="18"/>
    </w:rPr>
  </w:style>
  <w:style w:type="paragraph" w:customStyle="1" w:styleId="afffff7">
    <w:name w:val="标准书眉一"/>
    <w:qFormat/>
    <w:rsid w:val="000A062D"/>
    <w:pPr>
      <w:jc w:val="both"/>
    </w:pPr>
    <w:rPr>
      <w:rFonts w:ascii="Times New Roman" w:hAnsi="Times New Roman"/>
    </w:rPr>
  </w:style>
  <w:style w:type="paragraph" w:customStyle="1" w:styleId="ICS">
    <w:name w:val="标准文件_ICS"/>
    <w:basedOn w:val="afff9"/>
    <w:qFormat/>
    <w:rsid w:val="000A062D"/>
    <w:pPr>
      <w:adjustRightInd w:val="0"/>
      <w:spacing w:line="0" w:lineRule="atLeast"/>
    </w:pPr>
    <w:rPr>
      <w:rFonts w:ascii="黑体" w:eastAsia="黑体" w:hAnsi="宋体" w:cs="Times New Roman"/>
    </w:rPr>
  </w:style>
  <w:style w:type="paragraph" w:customStyle="1" w:styleId="afffff8">
    <w:name w:val="标准文件_标准正文"/>
    <w:basedOn w:val="afff9"/>
    <w:next w:val="afffff9"/>
    <w:qFormat/>
    <w:rsid w:val="000A062D"/>
    <w:pPr>
      <w:adjustRightInd w:val="0"/>
      <w:snapToGrid w:val="0"/>
      <w:spacing w:line="400" w:lineRule="exact"/>
      <w:ind w:firstLineChars="200" w:firstLine="200"/>
    </w:pPr>
    <w:rPr>
      <w:rFonts w:cs="Times New Roman"/>
      <w:kern w:val="0"/>
    </w:rPr>
  </w:style>
  <w:style w:type="paragraph" w:customStyle="1" w:styleId="afffff9">
    <w:name w:val="标准文件_段"/>
    <w:link w:val="Char"/>
    <w:qFormat/>
    <w:rsid w:val="000A062D"/>
    <w:pPr>
      <w:autoSpaceDE w:val="0"/>
      <w:autoSpaceDN w:val="0"/>
      <w:ind w:firstLineChars="200" w:firstLine="200"/>
      <w:jc w:val="both"/>
    </w:pPr>
    <w:rPr>
      <w:rFonts w:ascii="宋体" w:hAnsi="Times New Roman"/>
      <w:sz w:val="21"/>
    </w:rPr>
  </w:style>
  <w:style w:type="paragraph" w:customStyle="1" w:styleId="afffffa">
    <w:name w:val="标准文件_版本"/>
    <w:basedOn w:val="afffff8"/>
    <w:rsid w:val="000A062D"/>
    <w:pPr>
      <w:adjustRightInd/>
      <w:snapToGrid/>
      <w:ind w:firstLineChars="0" w:firstLine="0"/>
    </w:pPr>
    <w:rPr>
      <w:rFonts w:ascii="宋体" w:hAnsi="宋体"/>
      <w:kern w:val="2"/>
    </w:rPr>
  </w:style>
  <w:style w:type="paragraph" w:customStyle="1" w:styleId="afffffb">
    <w:name w:val="标准文件_标准部门"/>
    <w:basedOn w:val="afff9"/>
    <w:qFormat/>
    <w:rsid w:val="000A062D"/>
    <w:pPr>
      <w:adjustRightInd w:val="0"/>
      <w:spacing w:line="400" w:lineRule="exact"/>
      <w:jc w:val="center"/>
    </w:pPr>
    <w:rPr>
      <w:rFonts w:ascii="黑体" w:eastAsia="黑体" w:cs="Times New Roman"/>
      <w:kern w:val="0"/>
      <w:sz w:val="44"/>
    </w:rPr>
  </w:style>
  <w:style w:type="paragraph" w:customStyle="1" w:styleId="afffffc">
    <w:name w:val="标准文件_标准代替"/>
    <w:basedOn w:val="afff9"/>
    <w:next w:val="afff9"/>
    <w:qFormat/>
    <w:rsid w:val="000A062D"/>
    <w:pPr>
      <w:adjustRightInd w:val="0"/>
      <w:spacing w:line="310" w:lineRule="exact"/>
      <w:jc w:val="right"/>
    </w:pPr>
    <w:rPr>
      <w:rFonts w:ascii="宋体" w:hAnsi="宋体" w:cs="Times New Roman"/>
      <w:kern w:val="0"/>
    </w:rPr>
  </w:style>
  <w:style w:type="paragraph" w:customStyle="1" w:styleId="afffffd">
    <w:name w:val="标准文件_标准名称标题"/>
    <w:basedOn w:val="afff9"/>
    <w:next w:val="afff9"/>
    <w:qFormat/>
    <w:rsid w:val="000A062D"/>
    <w:pPr>
      <w:widowControl/>
      <w:shd w:val="clear" w:color="FFFFFF" w:fill="FFFFFF"/>
      <w:spacing w:before="640" w:after="100" w:line="400" w:lineRule="exact"/>
      <w:jc w:val="center"/>
    </w:pPr>
    <w:rPr>
      <w:rFonts w:ascii="黑体" w:eastAsia="黑体" w:cs="Times New Roman"/>
      <w:kern w:val="0"/>
      <w:sz w:val="32"/>
    </w:rPr>
  </w:style>
  <w:style w:type="paragraph" w:customStyle="1" w:styleId="afffffe">
    <w:name w:val="标准文件_页眉奇数页"/>
    <w:next w:val="afff9"/>
    <w:qFormat/>
    <w:rsid w:val="000A062D"/>
    <w:pPr>
      <w:tabs>
        <w:tab w:val="center" w:pos="4154"/>
        <w:tab w:val="right" w:pos="8306"/>
      </w:tabs>
      <w:spacing w:after="120"/>
      <w:jc w:val="right"/>
    </w:pPr>
    <w:rPr>
      <w:rFonts w:ascii="黑体" w:eastAsia="黑体" w:hAnsi="宋体"/>
      <w:sz w:val="21"/>
    </w:rPr>
  </w:style>
  <w:style w:type="paragraph" w:customStyle="1" w:styleId="affffff">
    <w:name w:val="标准文件_页眉偶数页"/>
    <w:basedOn w:val="afffffe"/>
    <w:next w:val="afff9"/>
    <w:qFormat/>
    <w:rsid w:val="000A062D"/>
    <w:pPr>
      <w:jc w:val="left"/>
    </w:pPr>
  </w:style>
  <w:style w:type="paragraph" w:customStyle="1" w:styleId="affffff0">
    <w:name w:val="标准文件_参考文献标题"/>
    <w:basedOn w:val="afff9"/>
    <w:next w:val="afff9"/>
    <w:qFormat/>
    <w:rsid w:val="000A062D"/>
    <w:pPr>
      <w:widowControl/>
      <w:shd w:val="clear" w:color="FFFFFF" w:fill="FFFFFF"/>
      <w:spacing w:before="580" w:afterLines="50"/>
      <w:jc w:val="center"/>
      <w:outlineLvl w:val="0"/>
    </w:pPr>
    <w:rPr>
      <w:rFonts w:ascii="黑体" w:eastAsia="黑体" w:cs="Times New Roman"/>
      <w:kern w:val="0"/>
    </w:rPr>
  </w:style>
  <w:style w:type="paragraph" w:customStyle="1" w:styleId="a">
    <w:name w:val="标准文件_参考文献条目"/>
    <w:qFormat/>
    <w:rsid w:val="000A062D"/>
    <w:pPr>
      <w:numPr>
        <w:numId w:val="1"/>
      </w:numPr>
    </w:pPr>
    <w:rPr>
      <w:rFonts w:ascii="宋体" w:hAnsi="Times New Roman"/>
    </w:rPr>
  </w:style>
  <w:style w:type="paragraph" w:customStyle="1" w:styleId="afff2">
    <w:name w:val="标准文件_二级条标题"/>
    <w:next w:val="afffff9"/>
    <w:qFormat/>
    <w:rsid w:val="000A062D"/>
    <w:pPr>
      <w:widowControl w:val="0"/>
      <w:numPr>
        <w:ilvl w:val="3"/>
        <w:numId w:val="2"/>
      </w:numPr>
      <w:spacing w:beforeLines="50" w:afterLines="50"/>
      <w:jc w:val="both"/>
      <w:outlineLvl w:val="2"/>
    </w:pPr>
    <w:rPr>
      <w:rFonts w:ascii="黑体" w:eastAsia="黑体" w:hAnsi="Times New Roman"/>
      <w:sz w:val="21"/>
    </w:rPr>
  </w:style>
  <w:style w:type="character" w:customStyle="1" w:styleId="affffff1">
    <w:name w:val="标准文件_发布"/>
    <w:qFormat/>
    <w:rsid w:val="000A062D"/>
    <w:rPr>
      <w:rFonts w:ascii="黑体" w:eastAsia="黑体"/>
      <w:spacing w:val="0"/>
      <w:w w:val="100"/>
      <w:position w:val="3"/>
      <w:sz w:val="28"/>
    </w:rPr>
  </w:style>
  <w:style w:type="paragraph" w:customStyle="1" w:styleId="ad">
    <w:name w:val="标准文件_方框数字列项"/>
    <w:basedOn w:val="afffff9"/>
    <w:qFormat/>
    <w:rsid w:val="000A062D"/>
    <w:pPr>
      <w:numPr>
        <w:numId w:val="3"/>
      </w:numPr>
      <w:ind w:firstLineChars="0" w:firstLine="0"/>
    </w:pPr>
  </w:style>
  <w:style w:type="paragraph" w:customStyle="1" w:styleId="affffff2">
    <w:name w:val="标准文件_封面标准编号"/>
    <w:basedOn w:val="afff9"/>
    <w:next w:val="afffffc"/>
    <w:qFormat/>
    <w:rsid w:val="000A062D"/>
    <w:pPr>
      <w:adjustRightInd w:val="0"/>
      <w:spacing w:line="310" w:lineRule="exact"/>
      <w:jc w:val="right"/>
    </w:pPr>
    <w:rPr>
      <w:rFonts w:ascii="黑体" w:eastAsia="黑体" w:cs="Times New Roman"/>
      <w:kern w:val="0"/>
      <w:sz w:val="28"/>
    </w:rPr>
  </w:style>
  <w:style w:type="paragraph" w:customStyle="1" w:styleId="affffff3">
    <w:name w:val="标准文件_封面标准分类号"/>
    <w:basedOn w:val="afff9"/>
    <w:rsid w:val="000A062D"/>
    <w:pPr>
      <w:adjustRightInd w:val="0"/>
      <w:spacing w:line="400" w:lineRule="exact"/>
    </w:pPr>
    <w:rPr>
      <w:rFonts w:ascii="黑体" w:eastAsia="黑体" w:cs="Times New Roman"/>
      <w:b/>
      <w:kern w:val="0"/>
      <w:sz w:val="28"/>
    </w:rPr>
  </w:style>
  <w:style w:type="paragraph" w:customStyle="1" w:styleId="affffff4">
    <w:name w:val="标准文件_封面标准名称"/>
    <w:basedOn w:val="afff9"/>
    <w:rsid w:val="000A062D"/>
    <w:pPr>
      <w:adjustRightInd w:val="0"/>
      <w:jc w:val="center"/>
    </w:pPr>
    <w:rPr>
      <w:rFonts w:ascii="黑体" w:eastAsia="黑体" w:cs="Times New Roman"/>
      <w:kern w:val="0"/>
      <w:sz w:val="52"/>
    </w:rPr>
  </w:style>
  <w:style w:type="paragraph" w:customStyle="1" w:styleId="affffff5">
    <w:name w:val="标准文件_封面标准英文名称"/>
    <w:basedOn w:val="afff9"/>
    <w:qFormat/>
    <w:rsid w:val="000A062D"/>
    <w:pPr>
      <w:adjustRightInd w:val="0"/>
      <w:jc w:val="center"/>
    </w:pPr>
    <w:rPr>
      <w:rFonts w:ascii="黑体" w:eastAsia="黑体" w:cs="Times New Roman"/>
      <w:b/>
      <w:sz w:val="28"/>
    </w:rPr>
  </w:style>
  <w:style w:type="paragraph" w:customStyle="1" w:styleId="affffff6">
    <w:name w:val="标准文件_封面发布日期"/>
    <w:basedOn w:val="afff9"/>
    <w:qFormat/>
    <w:rsid w:val="000A062D"/>
    <w:pPr>
      <w:adjustRightInd w:val="0"/>
      <w:spacing w:line="310" w:lineRule="exact"/>
    </w:pPr>
    <w:rPr>
      <w:rFonts w:ascii="黑体" w:eastAsia="黑体" w:cs="Times New Roman"/>
      <w:kern w:val="0"/>
      <w:sz w:val="28"/>
    </w:rPr>
  </w:style>
  <w:style w:type="paragraph" w:customStyle="1" w:styleId="affffff7">
    <w:name w:val="标准文件_封面密级"/>
    <w:basedOn w:val="afff9"/>
    <w:qFormat/>
    <w:rsid w:val="000A062D"/>
    <w:pPr>
      <w:adjustRightInd w:val="0"/>
      <w:spacing w:line="400" w:lineRule="exact"/>
    </w:pPr>
    <w:rPr>
      <w:rFonts w:eastAsia="黑体" w:cs="Times New Roman"/>
      <w:sz w:val="32"/>
    </w:rPr>
  </w:style>
  <w:style w:type="paragraph" w:customStyle="1" w:styleId="affffff8">
    <w:name w:val="标准文件_封面实施日期"/>
    <w:basedOn w:val="afff9"/>
    <w:qFormat/>
    <w:rsid w:val="000A062D"/>
    <w:pPr>
      <w:adjustRightInd w:val="0"/>
      <w:spacing w:line="310" w:lineRule="exact"/>
      <w:jc w:val="right"/>
    </w:pPr>
    <w:rPr>
      <w:rFonts w:ascii="黑体" w:eastAsia="黑体" w:cs="Times New Roman"/>
      <w:sz w:val="28"/>
    </w:rPr>
  </w:style>
  <w:style w:type="paragraph" w:customStyle="1" w:styleId="affffff9">
    <w:name w:val="标准文件_封面抬头"/>
    <w:basedOn w:val="afffff9"/>
    <w:qFormat/>
    <w:rsid w:val="000A062D"/>
    <w:pPr>
      <w:adjustRightInd w:val="0"/>
      <w:spacing w:line="800" w:lineRule="exact"/>
      <w:ind w:firstLineChars="0" w:firstLine="0"/>
      <w:jc w:val="distribute"/>
    </w:pPr>
    <w:rPr>
      <w:rFonts w:ascii="黑体" w:eastAsia="黑体"/>
      <w:b/>
      <w:sz w:val="64"/>
    </w:rPr>
  </w:style>
  <w:style w:type="paragraph" w:customStyle="1" w:styleId="aff6">
    <w:name w:val="标准文件_附录标识"/>
    <w:next w:val="afffff9"/>
    <w:rsid w:val="000A062D"/>
    <w:pPr>
      <w:numPr>
        <w:numId w:val="4"/>
      </w:numPr>
      <w:shd w:val="clear" w:color="FFFFFF" w:fill="FFFFFF"/>
      <w:tabs>
        <w:tab w:val="left" w:pos="6406"/>
      </w:tabs>
      <w:spacing w:before="560" w:afterLines="50"/>
      <w:jc w:val="center"/>
      <w:outlineLvl w:val="0"/>
    </w:pPr>
    <w:rPr>
      <w:rFonts w:ascii="黑体" w:eastAsia="黑体" w:hAnsi="Times New Roman"/>
      <w:sz w:val="21"/>
    </w:rPr>
  </w:style>
  <w:style w:type="paragraph" w:customStyle="1" w:styleId="aff2">
    <w:name w:val="标准文件_附录表标题"/>
    <w:next w:val="afffff9"/>
    <w:rsid w:val="000A062D"/>
    <w:pPr>
      <w:numPr>
        <w:ilvl w:val="1"/>
        <w:numId w:val="5"/>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7">
    <w:name w:val="标准文件_附录一级条标题"/>
    <w:next w:val="afffff9"/>
    <w:qFormat/>
    <w:rsid w:val="000A062D"/>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8">
    <w:name w:val="标准文件_附录二级条标题"/>
    <w:basedOn w:val="aff7"/>
    <w:next w:val="afffff9"/>
    <w:rsid w:val="000A062D"/>
    <w:pPr>
      <w:widowControl/>
      <w:numPr>
        <w:ilvl w:val="2"/>
      </w:numPr>
      <w:wordWrap w:val="0"/>
      <w:overflowPunct w:val="0"/>
      <w:autoSpaceDE w:val="0"/>
      <w:autoSpaceDN w:val="0"/>
      <w:textAlignment w:val="baseline"/>
      <w:outlineLvl w:val="3"/>
    </w:pPr>
  </w:style>
  <w:style w:type="paragraph" w:customStyle="1" w:styleId="affffffa">
    <w:name w:val="标准文件_附录公式"/>
    <w:basedOn w:val="afffff8"/>
    <w:next w:val="afffff8"/>
    <w:qFormat/>
    <w:rsid w:val="000A062D"/>
    <w:pPr>
      <w:tabs>
        <w:tab w:val="center" w:pos="4678"/>
        <w:tab w:val="right" w:leader="middleDot" w:pos="9356"/>
      </w:tabs>
      <w:spacing w:line="240" w:lineRule="auto"/>
      <w:ind w:right="-51" w:firstLineChars="0" w:firstLine="0"/>
    </w:pPr>
    <w:rPr>
      <w:rFonts w:ascii="宋体" w:hAnsi="宋体"/>
    </w:rPr>
  </w:style>
  <w:style w:type="paragraph" w:customStyle="1" w:styleId="aff9">
    <w:name w:val="标准文件_附录三级条标题"/>
    <w:next w:val="afffff9"/>
    <w:rsid w:val="000A062D"/>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a">
    <w:name w:val="标准文件_附录四级条标题"/>
    <w:next w:val="afffff9"/>
    <w:qFormat/>
    <w:rsid w:val="000A062D"/>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b">
    <w:name w:val="标准文件_附录图标题"/>
    <w:next w:val="afffff9"/>
    <w:qFormat/>
    <w:rsid w:val="000A062D"/>
    <w:pPr>
      <w:numPr>
        <w:ilvl w:val="1"/>
        <w:numId w:val="6"/>
      </w:numPr>
      <w:adjustRightInd w:val="0"/>
      <w:snapToGrid w:val="0"/>
      <w:spacing w:beforeLines="50" w:afterLines="50"/>
      <w:jc w:val="center"/>
    </w:pPr>
    <w:rPr>
      <w:rFonts w:ascii="黑体" w:eastAsia="黑体" w:hAnsi="Times New Roman"/>
      <w:sz w:val="21"/>
    </w:rPr>
  </w:style>
  <w:style w:type="paragraph" w:customStyle="1" w:styleId="affb">
    <w:name w:val="标准文件_附录五级条标题"/>
    <w:next w:val="afffff9"/>
    <w:rsid w:val="000A062D"/>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e"/>
    <w:rsid w:val="000A062D"/>
    <w:pPr>
      <w:numPr>
        <w:numId w:val="7"/>
      </w:numPr>
      <w:tabs>
        <w:tab w:val="left" w:pos="6406"/>
      </w:tabs>
      <w:spacing w:before="220" w:after="320"/>
      <w:jc w:val="center"/>
      <w:outlineLvl w:val="0"/>
    </w:pPr>
    <w:rPr>
      <w:rFonts w:ascii="黑体" w:eastAsia="黑体" w:hAnsi="Times New Roman"/>
      <w:sz w:val="21"/>
    </w:rPr>
  </w:style>
  <w:style w:type="character" w:customStyle="1" w:styleId="affff">
    <w:name w:val="正文文本 字符"/>
    <w:link w:val="afffe"/>
    <w:rsid w:val="000A062D"/>
    <w:rPr>
      <w:rFonts w:ascii="Times New Roman" w:eastAsia="宋体" w:hAnsi="Times New Roman" w:cs="Times New Roman"/>
      <w:szCs w:val="20"/>
    </w:rPr>
  </w:style>
  <w:style w:type="paragraph" w:customStyle="1" w:styleId="affffffb">
    <w:name w:val="标准文件_附录章标题"/>
    <w:next w:val="afffff9"/>
    <w:qFormat/>
    <w:rsid w:val="000A062D"/>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c">
    <w:name w:val="标准文件_公式后的破折号"/>
    <w:basedOn w:val="afffff9"/>
    <w:next w:val="afffff9"/>
    <w:qFormat/>
    <w:rsid w:val="000A062D"/>
    <w:pPr>
      <w:ind w:leftChars="200" w:left="488" w:hangingChars="290" w:hanging="289"/>
    </w:pPr>
  </w:style>
  <w:style w:type="paragraph" w:customStyle="1" w:styleId="a6">
    <w:name w:val="标准文件_前言、引言标题"/>
    <w:next w:val="afff9"/>
    <w:rsid w:val="000A062D"/>
    <w:pPr>
      <w:numPr>
        <w:numId w:val="8"/>
      </w:numPr>
      <w:shd w:val="clear" w:color="FFFFFF" w:fill="FFFFFF"/>
      <w:spacing w:before="480" w:afterLines="150"/>
      <w:ind w:left="0" w:firstLine="0"/>
      <w:jc w:val="center"/>
      <w:outlineLvl w:val="0"/>
    </w:pPr>
    <w:rPr>
      <w:rFonts w:ascii="黑体" w:eastAsia="黑体" w:hAnsi="Times New Roman"/>
      <w:sz w:val="32"/>
    </w:rPr>
  </w:style>
  <w:style w:type="paragraph" w:customStyle="1" w:styleId="affffffd">
    <w:name w:val="标准文件_目次、标准名称标题"/>
    <w:basedOn w:val="a6"/>
    <w:next w:val="afffff9"/>
    <w:rsid w:val="000A062D"/>
    <w:pPr>
      <w:spacing w:line="460" w:lineRule="exact"/>
    </w:pPr>
  </w:style>
  <w:style w:type="paragraph" w:customStyle="1" w:styleId="affffffe">
    <w:name w:val="标准文件_目录标题"/>
    <w:basedOn w:val="afff9"/>
    <w:rsid w:val="000A062D"/>
    <w:pPr>
      <w:adjustRightInd w:val="0"/>
      <w:spacing w:before="480" w:afterLines="150"/>
      <w:jc w:val="center"/>
    </w:pPr>
    <w:rPr>
      <w:rFonts w:ascii="黑体" w:eastAsia="黑体" w:cs="Times New Roman"/>
      <w:sz w:val="32"/>
    </w:rPr>
  </w:style>
  <w:style w:type="paragraph" w:customStyle="1" w:styleId="af2">
    <w:name w:val="标准文件_破折号列项"/>
    <w:rsid w:val="000A062D"/>
    <w:pPr>
      <w:numPr>
        <w:numId w:val="9"/>
      </w:numPr>
      <w:adjustRightInd w:val="0"/>
      <w:snapToGrid w:val="0"/>
      <w:ind w:left="0" w:firstLineChars="200" w:firstLine="200"/>
    </w:pPr>
    <w:rPr>
      <w:rFonts w:ascii="Times New Roman" w:hAnsi="Times New Roman"/>
      <w:sz w:val="21"/>
    </w:rPr>
  </w:style>
  <w:style w:type="paragraph" w:customStyle="1" w:styleId="afe">
    <w:name w:val="标准文件_破折号列项（二级）"/>
    <w:basedOn w:val="af2"/>
    <w:rsid w:val="000A062D"/>
    <w:pPr>
      <w:numPr>
        <w:numId w:val="10"/>
      </w:numPr>
      <w:ind w:left="0" w:firstLine="200"/>
    </w:pPr>
  </w:style>
  <w:style w:type="paragraph" w:customStyle="1" w:styleId="afff3">
    <w:name w:val="标准文件_三级条标题"/>
    <w:basedOn w:val="afff2"/>
    <w:next w:val="afffff9"/>
    <w:qFormat/>
    <w:rsid w:val="000A062D"/>
    <w:pPr>
      <w:widowControl/>
      <w:numPr>
        <w:ilvl w:val="4"/>
      </w:numPr>
      <w:outlineLvl w:val="3"/>
    </w:pPr>
  </w:style>
  <w:style w:type="character" w:customStyle="1" w:styleId="11">
    <w:name w:val="不明显参考1"/>
    <w:uiPriority w:val="31"/>
    <w:qFormat/>
    <w:rsid w:val="000A062D"/>
    <w:rPr>
      <w:smallCaps/>
      <w:color w:val="C0504D"/>
      <w:u w:val="single"/>
    </w:rPr>
  </w:style>
  <w:style w:type="paragraph" w:customStyle="1" w:styleId="afffffff">
    <w:name w:val="标准文件_示例后续"/>
    <w:basedOn w:val="afff9"/>
    <w:rsid w:val="000A062D"/>
    <w:pPr>
      <w:ind w:firstLineChars="200" w:firstLine="200"/>
    </w:pPr>
    <w:rPr>
      <w:rFonts w:cs="Times New Roman"/>
      <w:sz w:val="18"/>
      <w:szCs w:val="24"/>
    </w:rPr>
  </w:style>
  <w:style w:type="paragraph" w:customStyle="1" w:styleId="affc">
    <w:name w:val="标准文件_数字编号列项"/>
    <w:rsid w:val="000A062D"/>
    <w:pPr>
      <w:numPr>
        <w:numId w:val="11"/>
      </w:numPr>
      <w:jc w:val="both"/>
    </w:pPr>
    <w:rPr>
      <w:rFonts w:ascii="宋体" w:hAnsi="宋体"/>
      <w:sz w:val="21"/>
    </w:rPr>
  </w:style>
  <w:style w:type="paragraph" w:customStyle="1" w:styleId="afff4">
    <w:name w:val="标准文件_四级条标题"/>
    <w:next w:val="afffff9"/>
    <w:rsid w:val="000A062D"/>
    <w:pPr>
      <w:widowControl w:val="0"/>
      <w:numPr>
        <w:ilvl w:val="5"/>
        <w:numId w:val="2"/>
      </w:numPr>
      <w:spacing w:beforeLines="50" w:afterLines="50"/>
      <w:jc w:val="both"/>
      <w:outlineLvl w:val="4"/>
    </w:pPr>
    <w:rPr>
      <w:rFonts w:ascii="黑体" w:eastAsia="黑体" w:hAnsi="Times New Roman"/>
      <w:sz w:val="21"/>
    </w:rPr>
  </w:style>
  <w:style w:type="character" w:customStyle="1" w:styleId="affff7">
    <w:name w:val="脚注文本 字符"/>
    <w:link w:val="affff6"/>
    <w:semiHidden/>
    <w:rsid w:val="000A062D"/>
    <w:rPr>
      <w:rFonts w:ascii="宋体" w:eastAsia="宋体" w:hAnsi="Times New Roman" w:cs="Times New Roman"/>
      <w:sz w:val="18"/>
      <w:szCs w:val="18"/>
    </w:rPr>
  </w:style>
  <w:style w:type="paragraph" w:customStyle="1" w:styleId="afffffff0">
    <w:name w:val="标准文件_条文脚注"/>
    <w:basedOn w:val="affff6"/>
    <w:rsid w:val="000A062D"/>
    <w:pPr>
      <w:adjustRightInd w:val="0"/>
      <w:spacing w:line="240" w:lineRule="auto"/>
      <w:ind w:leftChars="0" w:left="0" w:firstLineChars="200" w:firstLine="200"/>
      <w:jc w:val="both"/>
    </w:pPr>
    <w:rPr>
      <w:rFonts w:hAnsi="宋体"/>
    </w:rPr>
  </w:style>
  <w:style w:type="paragraph" w:customStyle="1" w:styleId="af6">
    <w:name w:val="标准文件_图表脚注"/>
    <w:basedOn w:val="afff9"/>
    <w:next w:val="afffff9"/>
    <w:qFormat/>
    <w:rsid w:val="000A062D"/>
    <w:pPr>
      <w:numPr>
        <w:numId w:val="12"/>
      </w:numPr>
      <w:adjustRightInd w:val="0"/>
      <w:jc w:val="left"/>
    </w:pPr>
    <w:rPr>
      <w:rFonts w:ascii="宋体" w:hAnsi="宋体" w:cs="Times New Roman"/>
      <w:sz w:val="18"/>
    </w:rPr>
  </w:style>
  <w:style w:type="character" w:customStyle="1" w:styleId="afffffff1">
    <w:name w:val="标准文件_图表脚注内容"/>
    <w:rsid w:val="000A062D"/>
    <w:rPr>
      <w:rFonts w:ascii="宋体" w:eastAsia="宋体" w:hAnsi="宋体" w:cs="Times New Roman"/>
      <w:spacing w:val="0"/>
      <w:sz w:val="18"/>
      <w:vertAlign w:val="superscript"/>
    </w:rPr>
  </w:style>
  <w:style w:type="paragraph" w:customStyle="1" w:styleId="afff5">
    <w:name w:val="标准文件_五级条标题"/>
    <w:next w:val="afffff9"/>
    <w:rsid w:val="000A062D"/>
    <w:pPr>
      <w:widowControl w:val="0"/>
      <w:numPr>
        <w:ilvl w:val="6"/>
        <w:numId w:val="2"/>
      </w:numPr>
      <w:spacing w:beforeLines="50" w:afterLines="50"/>
      <w:jc w:val="both"/>
      <w:outlineLvl w:val="5"/>
    </w:pPr>
    <w:rPr>
      <w:rFonts w:ascii="黑体" w:eastAsia="黑体" w:hAnsi="Times New Roman"/>
      <w:sz w:val="21"/>
    </w:rPr>
  </w:style>
  <w:style w:type="paragraph" w:customStyle="1" w:styleId="afff0">
    <w:name w:val="标准文件_章标题"/>
    <w:next w:val="afffff9"/>
    <w:rsid w:val="000A062D"/>
    <w:pPr>
      <w:numPr>
        <w:ilvl w:val="1"/>
        <w:numId w:val="2"/>
      </w:numPr>
      <w:spacing w:beforeLines="100" w:afterLines="100"/>
      <w:jc w:val="both"/>
      <w:outlineLvl w:val="0"/>
    </w:pPr>
    <w:rPr>
      <w:rFonts w:ascii="黑体" w:eastAsia="黑体" w:hAnsi="Times New Roman"/>
      <w:sz w:val="21"/>
    </w:rPr>
  </w:style>
  <w:style w:type="paragraph" w:customStyle="1" w:styleId="afff1">
    <w:name w:val="标准文件_一级条标题"/>
    <w:basedOn w:val="afff0"/>
    <w:next w:val="afffff9"/>
    <w:qFormat/>
    <w:rsid w:val="000A062D"/>
    <w:pPr>
      <w:numPr>
        <w:ilvl w:val="2"/>
      </w:numPr>
      <w:spacing w:beforeLines="50" w:afterLines="50"/>
      <w:outlineLvl w:val="1"/>
    </w:pPr>
  </w:style>
  <w:style w:type="paragraph" w:customStyle="1" w:styleId="afffffff2">
    <w:name w:val="标准文件_一致程度"/>
    <w:basedOn w:val="afff9"/>
    <w:rsid w:val="000A062D"/>
    <w:pPr>
      <w:adjustRightInd w:val="0"/>
      <w:spacing w:line="440" w:lineRule="exact"/>
      <w:jc w:val="center"/>
    </w:pPr>
    <w:rPr>
      <w:rFonts w:cs="Times New Roman"/>
      <w:sz w:val="28"/>
    </w:rPr>
  </w:style>
  <w:style w:type="paragraph" w:customStyle="1" w:styleId="afffffff3">
    <w:name w:val="标准文件_引言标题"/>
    <w:next w:val="afff9"/>
    <w:qFormat/>
    <w:rsid w:val="000A062D"/>
    <w:pPr>
      <w:shd w:val="clear" w:color="FFFFFF" w:fill="FFFFFF"/>
      <w:spacing w:before="540" w:after="600"/>
      <w:jc w:val="center"/>
      <w:outlineLvl w:val="0"/>
    </w:pPr>
    <w:rPr>
      <w:rFonts w:ascii="黑体" w:eastAsia="黑体" w:hAnsi="Times New Roman"/>
      <w:sz w:val="32"/>
    </w:rPr>
  </w:style>
  <w:style w:type="paragraph" w:customStyle="1" w:styleId="afffffff4">
    <w:name w:val="标准文件_英文图表脚注"/>
    <w:basedOn w:val="afffff8"/>
    <w:rsid w:val="000A062D"/>
    <w:pPr>
      <w:widowControl/>
      <w:adjustRightInd/>
      <w:snapToGrid/>
      <w:spacing w:line="240" w:lineRule="auto"/>
      <w:ind w:left="79" w:hangingChars="80" w:hanging="79"/>
    </w:pPr>
    <w:rPr>
      <w:rFonts w:ascii="宋体" w:hAnsi="宋体"/>
    </w:rPr>
  </w:style>
  <w:style w:type="paragraph" w:customStyle="1" w:styleId="af8">
    <w:name w:val="标准文件_数字编号列项（二级）"/>
    <w:qFormat/>
    <w:rsid w:val="000A062D"/>
    <w:pPr>
      <w:numPr>
        <w:ilvl w:val="1"/>
        <w:numId w:val="13"/>
      </w:numPr>
      <w:tabs>
        <w:tab w:val="left" w:pos="851"/>
      </w:tabs>
      <w:jc w:val="both"/>
    </w:pPr>
    <w:rPr>
      <w:rFonts w:ascii="宋体" w:hAnsi="Times New Roman"/>
      <w:sz w:val="21"/>
    </w:rPr>
  </w:style>
  <w:style w:type="paragraph" w:customStyle="1" w:styleId="af">
    <w:name w:val="标准文件_英文注："/>
    <w:basedOn w:val="afff9"/>
    <w:next w:val="afffff9"/>
    <w:qFormat/>
    <w:rsid w:val="000A062D"/>
    <w:pPr>
      <w:numPr>
        <w:numId w:val="14"/>
      </w:numPr>
      <w:tabs>
        <w:tab w:val="left" w:pos="420"/>
      </w:tabs>
      <w:autoSpaceDE w:val="0"/>
      <w:autoSpaceDN w:val="0"/>
      <w:adjustRightInd w:val="0"/>
    </w:pPr>
    <w:rPr>
      <w:rFonts w:ascii="宋体" w:hAnsi="宋体" w:cs="Times New Roman"/>
      <w:kern w:val="0"/>
      <w:sz w:val="18"/>
      <w:szCs w:val="20"/>
    </w:rPr>
  </w:style>
  <w:style w:type="paragraph" w:customStyle="1" w:styleId="aff3">
    <w:name w:val="标准文件_英文注×："/>
    <w:basedOn w:val="afff9"/>
    <w:qFormat/>
    <w:rsid w:val="000A062D"/>
    <w:pPr>
      <w:numPr>
        <w:numId w:val="15"/>
      </w:numPr>
      <w:tabs>
        <w:tab w:val="left" w:pos="210"/>
      </w:tabs>
      <w:autoSpaceDE w:val="0"/>
      <w:autoSpaceDN w:val="0"/>
      <w:adjustRightInd w:val="0"/>
    </w:pPr>
    <w:rPr>
      <w:rFonts w:ascii="宋体" w:hAnsi="宋体" w:cs="Times New Roman"/>
      <w:kern w:val="0"/>
      <w:szCs w:val="20"/>
    </w:rPr>
  </w:style>
  <w:style w:type="paragraph" w:customStyle="1" w:styleId="aff5">
    <w:name w:val="标准文件_正文表标题"/>
    <w:next w:val="afffff9"/>
    <w:qFormat/>
    <w:rsid w:val="000A062D"/>
    <w:pPr>
      <w:numPr>
        <w:numId w:val="16"/>
      </w:numPr>
      <w:tabs>
        <w:tab w:val="left" w:pos="0"/>
      </w:tabs>
      <w:spacing w:beforeLines="50" w:afterLines="50"/>
      <w:jc w:val="center"/>
    </w:pPr>
    <w:rPr>
      <w:rFonts w:ascii="黑体" w:eastAsia="黑体" w:hAnsi="Times New Roman"/>
      <w:sz w:val="21"/>
    </w:rPr>
  </w:style>
  <w:style w:type="paragraph" w:customStyle="1" w:styleId="afffffff5">
    <w:name w:val="标准文件_正文公式"/>
    <w:basedOn w:val="afff9"/>
    <w:next w:val="afffff8"/>
    <w:qFormat/>
    <w:rsid w:val="000A062D"/>
    <w:pPr>
      <w:tabs>
        <w:tab w:val="center" w:pos="4678"/>
        <w:tab w:val="right" w:leader="middleDot" w:pos="9356"/>
      </w:tabs>
      <w:adjustRightInd w:val="0"/>
    </w:pPr>
    <w:rPr>
      <w:rFonts w:ascii="宋体" w:hAnsi="宋体" w:cs="Times New Roman"/>
    </w:rPr>
  </w:style>
  <w:style w:type="paragraph" w:customStyle="1" w:styleId="aff0">
    <w:name w:val="标准文件_正文图标题"/>
    <w:next w:val="afffff9"/>
    <w:qFormat/>
    <w:rsid w:val="000A062D"/>
    <w:pPr>
      <w:numPr>
        <w:numId w:val="17"/>
      </w:numPr>
      <w:spacing w:beforeLines="50" w:afterLines="50"/>
      <w:jc w:val="center"/>
    </w:pPr>
    <w:rPr>
      <w:rFonts w:ascii="黑体" w:eastAsia="黑体" w:hAnsi="Times New Roman"/>
      <w:sz w:val="21"/>
    </w:rPr>
  </w:style>
  <w:style w:type="paragraph" w:customStyle="1" w:styleId="afff7">
    <w:name w:val="标准文件_正文英文表标题"/>
    <w:next w:val="afffff9"/>
    <w:qFormat/>
    <w:rsid w:val="000A062D"/>
    <w:pPr>
      <w:numPr>
        <w:numId w:val="18"/>
      </w:numPr>
      <w:jc w:val="center"/>
    </w:pPr>
    <w:rPr>
      <w:rFonts w:ascii="黑体" w:eastAsia="黑体" w:hAnsi="Times New Roman"/>
      <w:sz w:val="21"/>
    </w:rPr>
  </w:style>
  <w:style w:type="paragraph" w:customStyle="1" w:styleId="afd">
    <w:name w:val="标准文件_正文英文图标题"/>
    <w:next w:val="afffff9"/>
    <w:qFormat/>
    <w:rsid w:val="000A062D"/>
    <w:pPr>
      <w:numPr>
        <w:numId w:val="19"/>
      </w:numPr>
      <w:jc w:val="center"/>
    </w:pPr>
    <w:rPr>
      <w:rFonts w:ascii="黑体" w:eastAsia="黑体" w:hAnsi="Times New Roman"/>
      <w:sz w:val="21"/>
    </w:rPr>
  </w:style>
  <w:style w:type="paragraph" w:customStyle="1" w:styleId="af9">
    <w:name w:val="标准文件_编号列项（三级）"/>
    <w:qFormat/>
    <w:rsid w:val="000A062D"/>
    <w:pPr>
      <w:numPr>
        <w:ilvl w:val="2"/>
        <w:numId w:val="13"/>
      </w:numPr>
      <w:tabs>
        <w:tab w:val="left" w:pos="851"/>
      </w:tabs>
    </w:pPr>
    <w:rPr>
      <w:rFonts w:ascii="宋体" w:hAnsi="Times New Roman"/>
      <w:sz w:val="21"/>
    </w:rPr>
  </w:style>
  <w:style w:type="paragraph" w:customStyle="1" w:styleId="a1">
    <w:name w:val="二级无标题条"/>
    <w:basedOn w:val="afff9"/>
    <w:qFormat/>
    <w:rsid w:val="000A062D"/>
    <w:pPr>
      <w:numPr>
        <w:ilvl w:val="3"/>
        <w:numId w:val="20"/>
      </w:numPr>
    </w:pPr>
    <w:rPr>
      <w:rFonts w:ascii="宋体" w:hAnsi="宋体" w:cs="Times New Roman"/>
      <w:szCs w:val="24"/>
    </w:rPr>
  </w:style>
  <w:style w:type="paragraph" w:customStyle="1" w:styleId="afffffff6">
    <w:name w:val="发布部门"/>
    <w:next w:val="afffff9"/>
    <w:qFormat/>
    <w:rsid w:val="000A062D"/>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7">
    <w:name w:val="发布日期"/>
    <w:qFormat/>
    <w:rsid w:val="000A062D"/>
    <w:pPr>
      <w:framePr w:w="4000" w:h="473" w:hRule="exact" w:hSpace="180" w:vSpace="180" w:wrap="around" w:hAnchor="margin" w:y="13511" w:anchorLock="1"/>
    </w:pPr>
    <w:rPr>
      <w:rFonts w:ascii="Times New Roman" w:eastAsia="黑体" w:hAnsi="Times New Roman"/>
      <w:sz w:val="28"/>
    </w:rPr>
  </w:style>
  <w:style w:type="paragraph" w:customStyle="1" w:styleId="afffffff8">
    <w:name w:val="封面标准代替信息"/>
    <w:basedOn w:val="afff9"/>
    <w:qFormat/>
    <w:rsid w:val="000A062D"/>
    <w:pPr>
      <w:framePr w:w="9138" w:h="1244" w:hRule="exact" w:wrap="auto" w:vAnchor="page" w:hAnchor="margin" w:y="2908"/>
      <w:kinsoku w:val="0"/>
      <w:overflowPunct w:val="0"/>
      <w:autoSpaceDE w:val="0"/>
      <w:autoSpaceDN w:val="0"/>
      <w:adjustRightInd w:val="0"/>
      <w:spacing w:before="57" w:line="280" w:lineRule="exact"/>
      <w:jc w:val="right"/>
      <w:textAlignment w:val="center"/>
    </w:pPr>
    <w:rPr>
      <w:rFonts w:ascii="宋体" w:hAnsi="Times New Roman" w:cs="Times New Roman"/>
      <w:kern w:val="0"/>
      <w:szCs w:val="20"/>
    </w:rPr>
  </w:style>
  <w:style w:type="paragraph" w:customStyle="1" w:styleId="afffffff9">
    <w:name w:val="封面标准名称"/>
    <w:qFormat/>
    <w:rsid w:val="000A062D"/>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a">
    <w:name w:val="封面标准文稿编辑信息"/>
    <w:qFormat/>
    <w:rsid w:val="000A062D"/>
    <w:pPr>
      <w:spacing w:before="180" w:line="180" w:lineRule="exact"/>
      <w:jc w:val="center"/>
    </w:pPr>
    <w:rPr>
      <w:rFonts w:ascii="宋体" w:hAnsi="Times New Roman"/>
      <w:sz w:val="21"/>
    </w:rPr>
  </w:style>
  <w:style w:type="paragraph" w:customStyle="1" w:styleId="afffffffb">
    <w:name w:val="封面标准文稿类别"/>
    <w:qFormat/>
    <w:rsid w:val="000A062D"/>
    <w:pPr>
      <w:spacing w:before="440" w:line="400" w:lineRule="exact"/>
      <w:jc w:val="center"/>
    </w:pPr>
    <w:rPr>
      <w:rFonts w:ascii="宋体" w:hAnsi="Times New Roman"/>
      <w:sz w:val="24"/>
    </w:rPr>
  </w:style>
  <w:style w:type="paragraph" w:customStyle="1" w:styleId="afffffffc">
    <w:name w:val="封面标准英文名称"/>
    <w:qFormat/>
    <w:rsid w:val="000A062D"/>
    <w:pPr>
      <w:widowControl w:val="0"/>
      <w:spacing w:line="360" w:lineRule="exact"/>
      <w:jc w:val="center"/>
    </w:pPr>
    <w:rPr>
      <w:rFonts w:ascii="Times New Roman" w:hAnsi="Times New Roman"/>
      <w:sz w:val="28"/>
    </w:rPr>
  </w:style>
  <w:style w:type="paragraph" w:customStyle="1" w:styleId="afffffffd">
    <w:name w:val="封面一致性程度标识"/>
    <w:qFormat/>
    <w:rsid w:val="000A062D"/>
    <w:pPr>
      <w:spacing w:before="440" w:line="440" w:lineRule="exact"/>
      <w:jc w:val="center"/>
    </w:pPr>
    <w:rPr>
      <w:rFonts w:ascii="Times New Roman" w:hAnsi="Times New Roman"/>
      <w:sz w:val="28"/>
    </w:rPr>
  </w:style>
  <w:style w:type="paragraph" w:customStyle="1" w:styleId="afffffffe">
    <w:name w:val="封面正文"/>
    <w:qFormat/>
    <w:rsid w:val="000A062D"/>
    <w:pPr>
      <w:jc w:val="both"/>
    </w:pPr>
    <w:rPr>
      <w:rFonts w:ascii="Times New Roman" w:hAnsi="Times New Roman"/>
    </w:rPr>
  </w:style>
  <w:style w:type="paragraph" w:customStyle="1" w:styleId="affffffff">
    <w:name w:val="附录二级无标题条"/>
    <w:basedOn w:val="afff9"/>
    <w:next w:val="afffff9"/>
    <w:qFormat/>
    <w:rsid w:val="000A062D"/>
    <w:pPr>
      <w:widowControl/>
      <w:wordWrap w:val="0"/>
      <w:overflowPunct w:val="0"/>
      <w:autoSpaceDE w:val="0"/>
      <w:autoSpaceDN w:val="0"/>
      <w:textAlignment w:val="baseline"/>
      <w:outlineLvl w:val="3"/>
    </w:pPr>
    <w:rPr>
      <w:rFonts w:ascii="宋体" w:hAnsi="宋体" w:cs="Times New Roman"/>
      <w:kern w:val="21"/>
    </w:rPr>
  </w:style>
  <w:style w:type="paragraph" w:customStyle="1" w:styleId="affffffff0">
    <w:name w:val="附录三级无标题条"/>
    <w:basedOn w:val="affffffff"/>
    <w:next w:val="afffff9"/>
    <w:qFormat/>
    <w:rsid w:val="000A062D"/>
    <w:pPr>
      <w:outlineLvl w:val="4"/>
    </w:pPr>
  </w:style>
  <w:style w:type="paragraph" w:customStyle="1" w:styleId="affffffff1">
    <w:name w:val="附录四级无标题条"/>
    <w:basedOn w:val="affffffff0"/>
    <w:next w:val="afffff9"/>
    <w:qFormat/>
    <w:rsid w:val="000A062D"/>
    <w:pPr>
      <w:outlineLvl w:val="5"/>
    </w:pPr>
  </w:style>
  <w:style w:type="paragraph" w:customStyle="1" w:styleId="affffffff2">
    <w:name w:val="附录图"/>
    <w:next w:val="afffff9"/>
    <w:qFormat/>
    <w:rsid w:val="000A062D"/>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4">
    <w:name w:val="标准文件_一级项"/>
    <w:qFormat/>
    <w:rsid w:val="000A062D"/>
    <w:pPr>
      <w:numPr>
        <w:numId w:val="21"/>
      </w:numPr>
    </w:pPr>
    <w:rPr>
      <w:rFonts w:ascii="宋体" w:hAnsi="Times New Roman"/>
      <w:sz w:val="21"/>
    </w:rPr>
  </w:style>
  <w:style w:type="paragraph" w:customStyle="1" w:styleId="affffffff3">
    <w:name w:val="附录五级无标题条"/>
    <w:basedOn w:val="affffffff1"/>
    <w:next w:val="afffff9"/>
    <w:qFormat/>
    <w:rsid w:val="000A062D"/>
    <w:pPr>
      <w:outlineLvl w:val="6"/>
    </w:pPr>
  </w:style>
  <w:style w:type="paragraph" w:customStyle="1" w:styleId="affffffff4">
    <w:name w:val="附录性质"/>
    <w:basedOn w:val="afff9"/>
    <w:qFormat/>
    <w:rsid w:val="000A062D"/>
    <w:pPr>
      <w:widowControl/>
      <w:spacing w:line="400" w:lineRule="exact"/>
      <w:jc w:val="center"/>
    </w:pPr>
    <w:rPr>
      <w:rFonts w:ascii="黑体" w:eastAsia="黑体" w:cs="Times New Roman"/>
    </w:rPr>
  </w:style>
  <w:style w:type="paragraph" w:customStyle="1" w:styleId="affffffff5">
    <w:name w:val="附录一级无标题条"/>
    <w:basedOn w:val="affffffb"/>
    <w:next w:val="afffff9"/>
    <w:qFormat/>
    <w:rsid w:val="000A062D"/>
    <w:pPr>
      <w:autoSpaceDN w:val="0"/>
      <w:outlineLvl w:val="2"/>
    </w:pPr>
    <w:rPr>
      <w:rFonts w:ascii="宋体" w:eastAsia="宋体" w:hAnsi="宋体"/>
    </w:rPr>
  </w:style>
  <w:style w:type="character" w:customStyle="1" w:styleId="affffffff6">
    <w:name w:val="个人答复风格"/>
    <w:qFormat/>
    <w:rsid w:val="000A062D"/>
    <w:rPr>
      <w:rFonts w:ascii="Arial" w:eastAsia="宋体" w:hAnsi="Arial" w:cs="Arial"/>
      <w:color w:val="auto"/>
      <w:spacing w:val="0"/>
      <w:sz w:val="20"/>
    </w:rPr>
  </w:style>
  <w:style w:type="character" w:customStyle="1" w:styleId="affffffff7">
    <w:name w:val="个人撰写风格"/>
    <w:qFormat/>
    <w:rsid w:val="000A062D"/>
    <w:rPr>
      <w:rFonts w:ascii="Arial" w:eastAsia="宋体" w:hAnsi="Arial" w:cs="Arial"/>
      <w:color w:val="auto"/>
      <w:spacing w:val="0"/>
      <w:sz w:val="20"/>
    </w:rPr>
  </w:style>
  <w:style w:type="paragraph" w:customStyle="1" w:styleId="affffffff8">
    <w:name w:val="脚注后续"/>
    <w:qFormat/>
    <w:rsid w:val="000A062D"/>
    <w:pPr>
      <w:ind w:leftChars="350" w:left="350"/>
      <w:jc w:val="both"/>
    </w:pPr>
    <w:rPr>
      <w:rFonts w:ascii="宋体" w:hAnsi="Times New Roman"/>
      <w:sz w:val="18"/>
    </w:rPr>
  </w:style>
  <w:style w:type="paragraph" w:customStyle="1" w:styleId="afff8">
    <w:name w:val="列项——"/>
    <w:qFormat/>
    <w:rsid w:val="000A062D"/>
    <w:pPr>
      <w:widowControl w:val="0"/>
      <w:numPr>
        <w:numId w:val="22"/>
      </w:numPr>
      <w:jc w:val="both"/>
    </w:pPr>
    <w:rPr>
      <w:rFonts w:ascii="宋体" w:hAnsi="宋体"/>
      <w:sz w:val="21"/>
    </w:rPr>
  </w:style>
  <w:style w:type="paragraph" w:customStyle="1" w:styleId="affffffff9">
    <w:name w:val="列项·"/>
    <w:basedOn w:val="afffff9"/>
    <w:qFormat/>
    <w:rsid w:val="000A062D"/>
    <w:pPr>
      <w:tabs>
        <w:tab w:val="left" w:pos="840"/>
      </w:tabs>
    </w:pPr>
  </w:style>
  <w:style w:type="paragraph" w:customStyle="1" w:styleId="affffffffa">
    <w:name w:val="目次、索引正文"/>
    <w:qFormat/>
    <w:rsid w:val="000A062D"/>
    <w:pPr>
      <w:spacing w:line="320" w:lineRule="exact"/>
      <w:jc w:val="both"/>
    </w:pPr>
    <w:rPr>
      <w:rFonts w:ascii="宋体" w:hAnsi="Times New Roman"/>
      <w:sz w:val="21"/>
    </w:rPr>
  </w:style>
  <w:style w:type="paragraph" w:customStyle="1" w:styleId="210">
    <w:name w:val="目录 21"/>
    <w:basedOn w:val="afff9"/>
    <w:next w:val="afff9"/>
    <w:semiHidden/>
    <w:qFormat/>
    <w:rsid w:val="000A062D"/>
    <w:pPr>
      <w:jc w:val="left"/>
    </w:pPr>
    <w:rPr>
      <w:rFonts w:cs="Times New Roman"/>
      <w:bCs/>
      <w:iCs/>
    </w:rPr>
  </w:style>
  <w:style w:type="paragraph" w:customStyle="1" w:styleId="31">
    <w:name w:val="目录 31"/>
    <w:basedOn w:val="afff9"/>
    <w:next w:val="afff9"/>
    <w:semiHidden/>
    <w:qFormat/>
    <w:rsid w:val="000A062D"/>
    <w:pPr>
      <w:adjustRightInd w:val="0"/>
    </w:pPr>
    <w:rPr>
      <w:rFonts w:ascii="宋体" w:hAnsi="宋体" w:cs="Times New Roman"/>
      <w:iCs/>
    </w:rPr>
  </w:style>
  <w:style w:type="paragraph" w:customStyle="1" w:styleId="41">
    <w:name w:val="目录 41"/>
    <w:basedOn w:val="afff9"/>
    <w:next w:val="afff9"/>
    <w:semiHidden/>
    <w:qFormat/>
    <w:rsid w:val="000A062D"/>
    <w:pPr>
      <w:jc w:val="left"/>
    </w:pPr>
    <w:rPr>
      <w:rFonts w:cs="Times New Roman"/>
    </w:rPr>
  </w:style>
  <w:style w:type="paragraph" w:customStyle="1" w:styleId="51">
    <w:name w:val="目录 51"/>
    <w:basedOn w:val="afff9"/>
    <w:next w:val="afff9"/>
    <w:semiHidden/>
    <w:qFormat/>
    <w:rsid w:val="000A062D"/>
    <w:pPr>
      <w:adjustRightInd w:val="0"/>
    </w:pPr>
    <w:rPr>
      <w:rFonts w:ascii="宋体" w:hAnsi="宋体" w:cs="Times New Roman"/>
    </w:rPr>
  </w:style>
  <w:style w:type="paragraph" w:customStyle="1" w:styleId="61">
    <w:name w:val="目录 61"/>
    <w:basedOn w:val="afff9"/>
    <w:next w:val="afff9"/>
    <w:semiHidden/>
    <w:qFormat/>
    <w:rsid w:val="000A062D"/>
    <w:pPr>
      <w:jc w:val="left"/>
    </w:pPr>
    <w:rPr>
      <w:rFonts w:cs="Times New Roman"/>
    </w:rPr>
  </w:style>
  <w:style w:type="paragraph" w:customStyle="1" w:styleId="71">
    <w:name w:val="目录 71"/>
    <w:basedOn w:val="61"/>
    <w:semiHidden/>
    <w:qFormat/>
    <w:rsid w:val="000A062D"/>
    <w:pPr>
      <w:ind w:left="1260"/>
    </w:pPr>
  </w:style>
  <w:style w:type="paragraph" w:customStyle="1" w:styleId="81">
    <w:name w:val="目录 81"/>
    <w:basedOn w:val="71"/>
    <w:semiHidden/>
    <w:qFormat/>
    <w:rsid w:val="000A062D"/>
    <w:pPr>
      <w:ind w:left="1470"/>
    </w:pPr>
  </w:style>
  <w:style w:type="paragraph" w:customStyle="1" w:styleId="91">
    <w:name w:val="目录 91"/>
    <w:basedOn w:val="81"/>
    <w:semiHidden/>
    <w:qFormat/>
    <w:rsid w:val="000A062D"/>
    <w:pPr>
      <w:ind w:left="1680"/>
    </w:pPr>
  </w:style>
  <w:style w:type="paragraph" w:customStyle="1" w:styleId="affffffffb">
    <w:name w:val="其他标准称谓"/>
    <w:qFormat/>
    <w:rsid w:val="000A062D"/>
    <w:pPr>
      <w:spacing w:line="0" w:lineRule="atLeast"/>
      <w:jc w:val="distribute"/>
    </w:pPr>
    <w:rPr>
      <w:rFonts w:ascii="黑体" w:eastAsia="黑体" w:hAnsi="宋体"/>
      <w:sz w:val="52"/>
    </w:rPr>
  </w:style>
  <w:style w:type="paragraph" w:customStyle="1" w:styleId="affffffffc">
    <w:name w:val="其他发布部门"/>
    <w:basedOn w:val="afffffff6"/>
    <w:qFormat/>
    <w:rsid w:val="000A062D"/>
    <w:pPr>
      <w:framePr w:wrap="around"/>
      <w:spacing w:line="0" w:lineRule="atLeast"/>
    </w:pPr>
    <w:rPr>
      <w:rFonts w:ascii="黑体" w:eastAsia="黑体"/>
      <w:b w:val="0"/>
    </w:rPr>
  </w:style>
  <w:style w:type="paragraph" w:customStyle="1" w:styleId="afff">
    <w:name w:val="前言标题"/>
    <w:next w:val="afff9"/>
    <w:qFormat/>
    <w:rsid w:val="000A062D"/>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9"/>
    <w:qFormat/>
    <w:rsid w:val="000A062D"/>
    <w:pPr>
      <w:numPr>
        <w:ilvl w:val="4"/>
        <w:numId w:val="20"/>
      </w:numPr>
    </w:pPr>
    <w:rPr>
      <w:rFonts w:ascii="宋体" w:hAnsi="宋体" w:cs="Times New Roman"/>
      <w:szCs w:val="24"/>
    </w:rPr>
  </w:style>
  <w:style w:type="paragraph" w:customStyle="1" w:styleId="affffffffd">
    <w:name w:val="实施日期"/>
    <w:basedOn w:val="afffffff7"/>
    <w:rsid w:val="000A062D"/>
    <w:pPr>
      <w:framePr w:hSpace="0" w:wrap="around" w:xAlign="right"/>
      <w:jc w:val="right"/>
    </w:pPr>
  </w:style>
  <w:style w:type="paragraph" w:customStyle="1" w:styleId="a3">
    <w:name w:val="四级无标题条"/>
    <w:basedOn w:val="afff9"/>
    <w:qFormat/>
    <w:rsid w:val="000A062D"/>
    <w:pPr>
      <w:numPr>
        <w:ilvl w:val="5"/>
        <w:numId w:val="20"/>
      </w:numPr>
    </w:pPr>
    <w:rPr>
      <w:rFonts w:ascii="宋体" w:hAnsi="宋体" w:cs="Times New Roman"/>
      <w:szCs w:val="24"/>
    </w:rPr>
  </w:style>
  <w:style w:type="paragraph" w:customStyle="1" w:styleId="affffffffe">
    <w:name w:val="文献分类号"/>
    <w:qFormat/>
    <w:rsid w:val="000A062D"/>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
    <w:name w:val="无标题条"/>
    <w:next w:val="afffff9"/>
    <w:qFormat/>
    <w:rsid w:val="000A062D"/>
    <w:pPr>
      <w:jc w:val="both"/>
    </w:pPr>
    <w:rPr>
      <w:rFonts w:ascii="宋体" w:hAnsi="宋体"/>
      <w:sz w:val="21"/>
    </w:rPr>
  </w:style>
  <w:style w:type="paragraph" w:customStyle="1" w:styleId="a4">
    <w:name w:val="五级无标题条"/>
    <w:basedOn w:val="afff9"/>
    <w:qFormat/>
    <w:rsid w:val="000A062D"/>
    <w:pPr>
      <w:numPr>
        <w:ilvl w:val="6"/>
        <w:numId w:val="20"/>
      </w:numPr>
      <w:spacing w:line="400" w:lineRule="exact"/>
    </w:pPr>
    <w:rPr>
      <w:rFonts w:cs="Times New Roman"/>
      <w:szCs w:val="24"/>
    </w:rPr>
  </w:style>
  <w:style w:type="paragraph" w:customStyle="1" w:styleId="a0">
    <w:name w:val="一级无标题条"/>
    <w:basedOn w:val="afff9"/>
    <w:qFormat/>
    <w:rsid w:val="000A062D"/>
    <w:pPr>
      <w:numPr>
        <w:ilvl w:val="2"/>
        <w:numId w:val="20"/>
      </w:numPr>
      <w:spacing w:before="10" w:after="10"/>
    </w:pPr>
    <w:rPr>
      <w:rFonts w:ascii="宋体" w:hAnsi="宋体" w:cs="Times New Roman"/>
      <w:szCs w:val="24"/>
    </w:rPr>
  </w:style>
  <w:style w:type="paragraph" w:customStyle="1" w:styleId="afffffffff0">
    <w:name w:val="注:后续"/>
    <w:qFormat/>
    <w:rsid w:val="000A062D"/>
    <w:pPr>
      <w:spacing w:line="300" w:lineRule="exact"/>
      <w:ind w:leftChars="400" w:left="600" w:hangingChars="200" w:hanging="200"/>
      <w:jc w:val="both"/>
    </w:pPr>
    <w:rPr>
      <w:rFonts w:ascii="宋体" w:hAnsi="Times New Roman"/>
      <w:sz w:val="18"/>
    </w:rPr>
  </w:style>
  <w:style w:type="paragraph" w:customStyle="1" w:styleId="afffffffff1">
    <w:name w:val="注×:后续"/>
    <w:basedOn w:val="afffffffff0"/>
    <w:qFormat/>
    <w:rsid w:val="000A062D"/>
    <w:pPr>
      <w:ind w:leftChars="0" w:left="1406" w:firstLineChars="0" w:hanging="499"/>
    </w:pPr>
  </w:style>
  <w:style w:type="paragraph" w:customStyle="1" w:styleId="afffffffff2">
    <w:name w:val="标准文件_一级无标题"/>
    <w:basedOn w:val="afff1"/>
    <w:qFormat/>
    <w:rsid w:val="000A062D"/>
    <w:pPr>
      <w:spacing w:beforeLines="0" w:afterLines="0"/>
      <w:outlineLvl w:val="9"/>
    </w:pPr>
    <w:rPr>
      <w:rFonts w:ascii="宋体" w:eastAsia="宋体"/>
    </w:rPr>
  </w:style>
  <w:style w:type="paragraph" w:customStyle="1" w:styleId="afffffffff3">
    <w:name w:val="标准文件_五级无标题"/>
    <w:basedOn w:val="afff5"/>
    <w:qFormat/>
    <w:rsid w:val="000A062D"/>
    <w:pPr>
      <w:spacing w:beforeLines="0" w:afterLines="0"/>
      <w:outlineLvl w:val="9"/>
    </w:pPr>
    <w:rPr>
      <w:rFonts w:ascii="宋体" w:eastAsia="宋体"/>
    </w:rPr>
  </w:style>
  <w:style w:type="paragraph" w:customStyle="1" w:styleId="afffffffff4">
    <w:name w:val="标准文件_三级无标题"/>
    <w:basedOn w:val="afff3"/>
    <w:qFormat/>
    <w:rsid w:val="000A062D"/>
    <w:pPr>
      <w:spacing w:beforeLines="0" w:afterLines="0"/>
      <w:outlineLvl w:val="9"/>
    </w:pPr>
    <w:rPr>
      <w:rFonts w:ascii="宋体" w:eastAsia="宋体"/>
    </w:rPr>
  </w:style>
  <w:style w:type="paragraph" w:customStyle="1" w:styleId="afffffffff5">
    <w:name w:val="标准文件_二级无标题"/>
    <w:basedOn w:val="afff2"/>
    <w:qFormat/>
    <w:rsid w:val="000A062D"/>
    <w:pPr>
      <w:spacing w:beforeLines="0" w:afterLines="0"/>
      <w:outlineLvl w:val="9"/>
    </w:pPr>
    <w:rPr>
      <w:rFonts w:ascii="宋体" w:eastAsia="宋体"/>
    </w:rPr>
  </w:style>
  <w:style w:type="paragraph" w:customStyle="1" w:styleId="afffffffff6">
    <w:name w:val="标准_四级无标题"/>
    <w:basedOn w:val="afff4"/>
    <w:next w:val="afffff9"/>
    <w:qFormat/>
    <w:rsid w:val="000A062D"/>
    <w:rPr>
      <w:rFonts w:eastAsia="宋体"/>
    </w:rPr>
  </w:style>
  <w:style w:type="paragraph" w:customStyle="1" w:styleId="afffffffff7">
    <w:name w:val="标准文件_四级无标题"/>
    <w:basedOn w:val="afff4"/>
    <w:qFormat/>
    <w:rsid w:val="000A062D"/>
    <w:pPr>
      <w:spacing w:beforeLines="0" w:afterLines="0"/>
      <w:outlineLvl w:val="9"/>
    </w:pPr>
    <w:rPr>
      <w:rFonts w:ascii="宋体" w:eastAsia="宋体" w:hAnsi="黑体"/>
      <w:szCs w:val="52"/>
    </w:rPr>
  </w:style>
  <w:style w:type="paragraph" w:customStyle="1" w:styleId="aff4">
    <w:name w:val="标准文件_大写罗马数字编号列项"/>
    <w:basedOn w:val="afffff9"/>
    <w:qFormat/>
    <w:rsid w:val="000A062D"/>
    <w:pPr>
      <w:numPr>
        <w:numId w:val="23"/>
      </w:numPr>
      <w:ind w:firstLineChars="0" w:firstLine="0"/>
    </w:pPr>
    <w:rPr>
      <w:rFonts w:ascii="Times New Roman" w:cs="Arial"/>
      <w:szCs w:val="28"/>
    </w:rPr>
  </w:style>
  <w:style w:type="paragraph" w:customStyle="1" w:styleId="ae">
    <w:name w:val="标准文件_小写罗马数字编号列项"/>
    <w:basedOn w:val="afffff9"/>
    <w:qFormat/>
    <w:rsid w:val="000A062D"/>
    <w:pPr>
      <w:numPr>
        <w:numId w:val="24"/>
      </w:numPr>
      <w:ind w:firstLineChars="0" w:firstLine="0"/>
    </w:pPr>
    <w:rPr>
      <w:rFonts w:cs="Arial"/>
      <w:szCs w:val="28"/>
    </w:rPr>
  </w:style>
  <w:style w:type="paragraph" w:customStyle="1" w:styleId="afffffffff8">
    <w:name w:val="标准文件_附录标题"/>
    <w:basedOn w:val="aff6"/>
    <w:qFormat/>
    <w:rsid w:val="000A062D"/>
    <w:pPr>
      <w:numPr>
        <w:numId w:val="0"/>
      </w:numPr>
      <w:spacing w:after="280"/>
      <w:outlineLvl w:val="9"/>
    </w:pPr>
  </w:style>
  <w:style w:type="paragraph" w:customStyle="1" w:styleId="afffffffff9">
    <w:name w:val="标准文件_二级项"/>
    <w:qFormat/>
    <w:rsid w:val="000A062D"/>
    <w:rPr>
      <w:rFonts w:ascii="宋体" w:hAnsi="Times New Roman"/>
      <w:sz w:val="21"/>
    </w:rPr>
  </w:style>
  <w:style w:type="paragraph" w:customStyle="1" w:styleId="af5">
    <w:name w:val="标准文件_三级项"/>
    <w:basedOn w:val="afff9"/>
    <w:qFormat/>
    <w:rsid w:val="000A062D"/>
    <w:pPr>
      <w:numPr>
        <w:ilvl w:val="2"/>
        <w:numId w:val="21"/>
      </w:numPr>
      <w:adjustRightInd w:val="0"/>
      <w:spacing w:line="-300" w:lineRule="auto"/>
    </w:pPr>
    <w:rPr>
      <w:rFonts w:ascii="Times New Roman" w:hAnsi="Times New Roman" w:cs="Times New Roman"/>
    </w:rPr>
  </w:style>
  <w:style w:type="paragraph" w:customStyle="1" w:styleId="affe">
    <w:name w:val="图表脚注说明"/>
    <w:basedOn w:val="afff9"/>
    <w:next w:val="afffff9"/>
    <w:qFormat/>
    <w:rsid w:val="000A062D"/>
    <w:pPr>
      <w:numPr>
        <w:numId w:val="25"/>
      </w:numPr>
      <w:ind w:left="783"/>
    </w:pPr>
    <w:rPr>
      <w:rFonts w:ascii="宋体" w:hAnsi="Times New Roman" w:cs="Times New Roman"/>
      <w:sz w:val="18"/>
      <w:szCs w:val="18"/>
    </w:rPr>
  </w:style>
  <w:style w:type="paragraph" w:customStyle="1" w:styleId="af7">
    <w:name w:val="标准文件_字母编号列项（一级）"/>
    <w:qFormat/>
    <w:rsid w:val="000A062D"/>
    <w:pPr>
      <w:numPr>
        <w:numId w:val="13"/>
      </w:numPr>
      <w:jc w:val="both"/>
    </w:pPr>
    <w:rPr>
      <w:rFonts w:ascii="宋体" w:hAnsi="Times New Roman"/>
      <w:sz w:val="21"/>
    </w:rPr>
  </w:style>
  <w:style w:type="paragraph" w:customStyle="1" w:styleId="afffffffffa">
    <w:name w:val="标准文件_索引字母"/>
    <w:next w:val="afffff9"/>
    <w:qFormat/>
    <w:rsid w:val="000A062D"/>
    <w:pPr>
      <w:jc w:val="center"/>
    </w:pPr>
    <w:rPr>
      <w:rFonts w:ascii="宋体" w:eastAsia="Times New Roman" w:hAnsi="宋体"/>
      <w:b/>
      <w:kern w:val="2"/>
      <w:sz w:val="21"/>
    </w:rPr>
  </w:style>
  <w:style w:type="paragraph" w:customStyle="1" w:styleId="afffffffffb">
    <w:name w:val="标准文件_附录前"/>
    <w:next w:val="afffff9"/>
    <w:qFormat/>
    <w:rsid w:val="000A062D"/>
    <w:pPr>
      <w:spacing w:line="20" w:lineRule="atLeast"/>
      <w:ind w:firstLine="200"/>
    </w:pPr>
    <w:rPr>
      <w:rFonts w:ascii="宋体" w:hAnsi="宋体"/>
      <w:kern w:val="2"/>
      <w:sz w:val="10"/>
    </w:rPr>
  </w:style>
  <w:style w:type="paragraph" w:customStyle="1" w:styleId="afffffffffc">
    <w:name w:val="标准文件_正文标准名称"/>
    <w:qFormat/>
    <w:rsid w:val="000A062D"/>
    <w:pPr>
      <w:spacing w:before="560" w:after="640" w:line="400" w:lineRule="exact"/>
      <w:jc w:val="center"/>
    </w:pPr>
    <w:rPr>
      <w:rFonts w:ascii="黑体" w:eastAsia="黑体" w:hAnsi="黑体"/>
      <w:kern w:val="2"/>
      <w:sz w:val="32"/>
      <w:szCs w:val="32"/>
    </w:rPr>
  </w:style>
  <w:style w:type="paragraph" w:customStyle="1" w:styleId="afffffffffd">
    <w:name w:val="标准文件_表格"/>
    <w:basedOn w:val="afffff9"/>
    <w:qFormat/>
    <w:rsid w:val="000A062D"/>
    <w:pPr>
      <w:ind w:firstLineChars="0" w:firstLine="0"/>
      <w:jc w:val="center"/>
    </w:pPr>
    <w:rPr>
      <w:sz w:val="18"/>
    </w:rPr>
  </w:style>
  <w:style w:type="paragraph" w:customStyle="1" w:styleId="afff6">
    <w:name w:val="标准文件_注："/>
    <w:next w:val="afffff9"/>
    <w:qFormat/>
    <w:rsid w:val="000A062D"/>
    <w:pPr>
      <w:widowControl w:val="0"/>
      <w:numPr>
        <w:numId w:val="26"/>
      </w:numPr>
      <w:autoSpaceDE w:val="0"/>
      <w:autoSpaceDN w:val="0"/>
      <w:jc w:val="both"/>
    </w:pPr>
    <w:rPr>
      <w:rFonts w:ascii="宋体" w:hAnsi="Times New Roman"/>
      <w:sz w:val="18"/>
      <w:szCs w:val="18"/>
    </w:rPr>
  </w:style>
  <w:style w:type="paragraph" w:customStyle="1" w:styleId="a5">
    <w:name w:val="标准文件_注×："/>
    <w:qFormat/>
    <w:rsid w:val="000A062D"/>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e"/>
    <w:qFormat/>
    <w:rsid w:val="000A062D"/>
    <w:pPr>
      <w:widowControl w:val="0"/>
      <w:numPr>
        <w:numId w:val="28"/>
      </w:numPr>
      <w:jc w:val="both"/>
    </w:pPr>
    <w:rPr>
      <w:rFonts w:ascii="宋体" w:hAnsi="Times New Roman"/>
      <w:sz w:val="18"/>
      <w:szCs w:val="18"/>
    </w:rPr>
  </w:style>
  <w:style w:type="paragraph" w:customStyle="1" w:styleId="afffffffffe">
    <w:name w:val="标准文件_示例内容"/>
    <w:basedOn w:val="afffff9"/>
    <w:qFormat/>
    <w:rsid w:val="000A062D"/>
    <w:pPr>
      <w:ind w:firstLine="420"/>
    </w:pPr>
    <w:rPr>
      <w:sz w:val="18"/>
    </w:rPr>
  </w:style>
  <w:style w:type="paragraph" w:customStyle="1" w:styleId="afc">
    <w:name w:val="标准文件_示例×："/>
    <w:basedOn w:val="afff9"/>
    <w:next w:val="afffffffffe"/>
    <w:qFormat/>
    <w:rsid w:val="000A062D"/>
    <w:pPr>
      <w:widowControl/>
      <w:numPr>
        <w:numId w:val="29"/>
      </w:numPr>
    </w:pPr>
    <w:rPr>
      <w:rFonts w:ascii="宋体" w:hAnsi="Times New Roman" w:cs="Times New Roman"/>
      <w:kern w:val="0"/>
      <w:sz w:val="18"/>
      <w:szCs w:val="18"/>
    </w:rPr>
  </w:style>
  <w:style w:type="character" w:customStyle="1" w:styleId="Char">
    <w:name w:val="标准文件_段 Char"/>
    <w:link w:val="afffff9"/>
    <w:qFormat/>
    <w:rsid w:val="000A062D"/>
    <w:rPr>
      <w:rFonts w:ascii="宋体" w:hAnsi="Times New Roman"/>
      <w:sz w:val="21"/>
    </w:rPr>
  </w:style>
  <w:style w:type="paragraph" w:customStyle="1" w:styleId="affffffffff">
    <w:name w:val="标准文件_表格续"/>
    <w:basedOn w:val="afffff9"/>
    <w:next w:val="afffff9"/>
    <w:qFormat/>
    <w:rsid w:val="000A062D"/>
    <w:pPr>
      <w:jc w:val="center"/>
    </w:pPr>
    <w:rPr>
      <w:rFonts w:ascii="黑体" w:eastAsia="黑体" w:hAnsi="黑体"/>
    </w:rPr>
  </w:style>
  <w:style w:type="character" w:styleId="affffffffff0">
    <w:name w:val="Placeholder Text"/>
    <w:basedOn w:val="afffa"/>
    <w:uiPriority w:val="99"/>
    <w:semiHidden/>
    <w:qFormat/>
    <w:rsid w:val="000A062D"/>
    <w:rPr>
      <w:color w:val="808080"/>
    </w:rPr>
  </w:style>
  <w:style w:type="paragraph" w:customStyle="1" w:styleId="2">
    <w:name w:val="标准文件_二级项2"/>
    <w:basedOn w:val="afffff9"/>
    <w:qFormat/>
    <w:rsid w:val="000A062D"/>
    <w:pPr>
      <w:numPr>
        <w:ilvl w:val="1"/>
        <w:numId w:val="21"/>
      </w:numPr>
      <w:ind w:left="1271" w:firstLineChars="0" w:hanging="420"/>
    </w:pPr>
  </w:style>
  <w:style w:type="paragraph" w:customStyle="1" w:styleId="21">
    <w:name w:val="标准文件_三级项2"/>
    <w:basedOn w:val="afffff9"/>
    <w:qFormat/>
    <w:rsid w:val="000A062D"/>
    <w:pPr>
      <w:numPr>
        <w:numId w:val="30"/>
      </w:numPr>
      <w:spacing w:line="300" w:lineRule="exact"/>
      <w:ind w:left="1276" w:firstLineChars="0" w:hanging="425"/>
    </w:pPr>
    <w:rPr>
      <w:rFonts w:ascii="Times New Roman"/>
    </w:rPr>
  </w:style>
  <w:style w:type="paragraph" w:customStyle="1" w:styleId="20">
    <w:name w:val="标准文件_一级项2"/>
    <w:basedOn w:val="afffff9"/>
    <w:qFormat/>
    <w:rsid w:val="000A062D"/>
    <w:pPr>
      <w:numPr>
        <w:numId w:val="31"/>
      </w:numPr>
      <w:spacing w:line="300" w:lineRule="exact"/>
      <w:ind w:left="1271" w:firstLineChars="0" w:hanging="420"/>
    </w:pPr>
    <w:rPr>
      <w:rFonts w:ascii="Times New Roman"/>
    </w:rPr>
  </w:style>
  <w:style w:type="paragraph" w:customStyle="1" w:styleId="affffffffff1">
    <w:name w:val="标准文件_提示"/>
    <w:basedOn w:val="afffff9"/>
    <w:next w:val="afffff9"/>
    <w:qFormat/>
    <w:rsid w:val="000A062D"/>
    <w:pPr>
      <w:ind w:firstLine="420"/>
    </w:pPr>
    <w:rPr>
      <w:rFonts w:ascii="黑体" w:eastAsia="黑体"/>
    </w:rPr>
  </w:style>
  <w:style w:type="character" w:customStyle="1" w:styleId="affffffffff2">
    <w:name w:val="标准文件_来源"/>
    <w:basedOn w:val="afffa"/>
    <w:uiPriority w:val="1"/>
    <w:qFormat/>
    <w:rsid w:val="000A062D"/>
    <w:rPr>
      <w:rFonts w:eastAsia="宋体"/>
      <w:sz w:val="21"/>
    </w:rPr>
  </w:style>
  <w:style w:type="paragraph" w:customStyle="1" w:styleId="affffffffff3">
    <w:name w:val="标准文件_图表说明"/>
    <w:qFormat/>
    <w:rsid w:val="000A062D"/>
    <w:pPr>
      <w:spacing w:line="276" w:lineRule="auto"/>
      <w:ind w:firstLine="420"/>
    </w:pPr>
    <w:rPr>
      <w:rFonts w:ascii="宋体" w:hAnsi="宋体"/>
      <w:kern w:val="2"/>
      <w:sz w:val="18"/>
    </w:rPr>
  </w:style>
  <w:style w:type="paragraph" w:customStyle="1" w:styleId="affffffffff4">
    <w:name w:val="其他发布日期"/>
    <w:basedOn w:val="afffffff7"/>
    <w:qFormat/>
    <w:rsid w:val="000A062D"/>
    <w:pPr>
      <w:framePr w:w="3997" w:h="471" w:hRule="exact" w:hSpace="0" w:vSpace="181" w:wrap="around" w:vAnchor="page" w:hAnchor="page" w:x="1419" w:y="14097"/>
    </w:pPr>
  </w:style>
  <w:style w:type="paragraph" w:customStyle="1" w:styleId="affffffffff5">
    <w:name w:val="其他实施日期"/>
    <w:basedOn w:val="affffffffd"/>
    <w:qFormat/>
    <w:rsid w:val="000A062D"/>
    <w:pPr>
      <w:framePr w:w="3997" w:h="471" w:hRule="exact" w:vSpace="181" w:wrap="around" w:vAnchor="page" w:hAnchor="page" w:x="7089" w:y="14097"/>
    </w:pPr>
  </w:style>
  <w:style w:type="paragraph" w:customStyle="1" w:styleId="affffffffff6">
    <w:name w:val="标准文件_文件编号"/>
    <w:basedOn w:val="afffff9"/>
    <w:qFormat/>
    <w:rsid w:val="000A062D"/>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7">
    <w:name w:val="标准文件_替换文件编号"/>
    <w:basedOn w:val="affffffffff6"/>
    <w:qFormat/>
    <w:rsid w:val="000A062D"/>
    <w:pPr>
      <w:framePr w:wrap="auto"/>
      <w:spacing w:before="57"/>
    </w:pPr>
    <w:rPr>
      <w:sz w:val="21"/>
    </w:rPr>
  </w:style>
  <w:style w:type="paragraph" w:customStyle="1" w:styleId="affffffffff8">
    <w:name w:val="标准文件_文件名称"/>
    <w:basedOn w:val="afffff9"/>
    <w:next w:val="afffff9"/>
    <w:qFormat/>
    <w:rsid w:val="000A062D"/>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a">
    <w:name w:val="标准文件_附录图标号"/>
    <w:basedOn w:val="afffff9"/>
    <w:next w:val="afffff9"/>
    <w:qFormat/>
    <w:rsid w:val="000A062D"/>
    <w:pPr>
      <w:numPr>
        <w:numId w:val="6"/>
      </w:numPr>
      <w:spacing w:line="14" w:lineRule="exact"/>
      <w:ind w:firstLineChars="0" w:firstLine="0"/>
      <w:jc w:val="center"/>
    </w:pPr>
    <w:rPr>
      <w:rFonts w:ascii="黑体" w:eastAsia="黑体" w:hAnsi="黑体"/>
      <w:vanish/>
      <w:sz w:val="2"/>
      <w:szCs w:val="21"/>
    </w:rPr>
  </w:style>
  <w:style w:type="paragraph" w:customStyle="1" w:styleId="aff1">
    <w:name w:val="标准文件_附录表标号"/>
    <w:basedOn w:val="afffff9"/>
    <w:next w:val="afffff9"/>
    <w:qFormat/>
    <w:rsid w:val="000A062D"/>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9"/>
    <w:next w:val="afffff9"/>
    <w:qFormat/>
    <w:rsid w:val="000A062D"/>
    <w:pPr>
      <w:numPr>
        <w:ilvl w:val="1"/>
        <w:numId w:val="8"/>
      </w:numPr>
      <w:spacing w:beforeLines="50" w:afterLines="50"/>
      <w:ind w:firstLineChars="0"/>
    </w:pPr>
    <w:rPr>
      <w:rFonts w:ascii="黑体" w:eastAsia="黑体"/>
    </w:rPr>
  </w:style>
  <w:style w:type="paragraph" w:customStyle="1" w:styleId="a8">
    <w:name w:val="标准文件_引言二级条标题"/>
    <w:basedOn w:val="afffff9"/>
    <w:next w:val="afffff9"/>
    <w:qFormat/>
    <w:rsid w:val="000A062D"/>
    <w:pPr>
      <w:numPr>
        <w:ilvl w:val="2"/>
        <w:numId w:val="8"/>
      </w:numPr>
      <w:spacing w:beforeLines="50" w:afterLines="50"/>
      <w:ind w:firstLineChars="0"/>
    </w:pPr>
    <w:rPr>
      <w:rFonts w:ascii="黑体" w:eastAsia="黑体"/>
    </w:rPr>
  </w:style>
  <w:style w:type="paragraph" w:customStyle="1" w:styleId="a9">
    <w:name w:val="标准文件_引言三级条标题"/>
    <w:basedOn w:val="afffff9"/>
    <w:next w:val="afffff9"/>
    <w:qFormat/>
    <w:rsid w:val="000A062D"/>
    <w:pPr>
      <w:numPr>
        <w:ilvl w:val="3"/>
        <w:numId w:val="8"/>
      </w:numPr>
      <w:spacing w:beforeLines="50" w:afterLines="50"/>
      <w:ind w:firstLineChars="0"/>
    </w:pPr>
    <w:rPr>
      <w:rFonts w:ascii="黑体" w:eastAsia="黑体"/>
    </w:rPr>
  </w:style>
  <w:style w:type="paragraph" w:customStyle="1" w:styleId="aa">
    <w:name w:val="标准文件_引言四级条标题"/>
    <w:basedOn w:val="afffff9"/>
    <w:next w:val="afffff9"/>
    <w:qFormat/>
    <w:rsid w:val="000A062D"/>
    <w:pPr>
      <w:numPr>
        <w:ilvl w:val="4"/>
        <w:numId w:val="8"/>
      </w:numPr>
      <w:spacing w:beforeLines="50" w:afterLines="50"/>
      <w:ind w:firstLineChars="0"/>
    </w:pPr>
    <w:rPr>
      <w:rFonts w:ascii="黑体" w:eastAsia="黑体"/>
    </w:rPr>
  </w:style>
  <w:style w:type="paragraph" w:customStyle="1" w:styleId="ab">
    <w:name w:val="标准文件_引言五级条标题"/>
    <w:basedOn w:val="afffff9"/>
    <w:next w:val="afffff9"/>
    <w:qFormat/>
    <w:rsid w:val="000A062D"/>
    <w:pPr>
      <w:numPr>
        <w:ilvl w:val="5"/>
        <w:numId w:val="8"/>
      </w:numPr>
      <w:spacing w:beforeLines="50" w:afterLines="50"/>
      <w:ind w:firstLineChars="0"/>
    </w:pPr>
    <w:rPr>
      <w:rFonts w:ascii="黑体" w:eastAsia="黑体"/>
    </w:rPr>
  </w:style>
  <w:style w:type="paragraph" w:customStyle="1" w:styleId="affffffffff9">
    <w:name w:val="标准文件_注后"/>
    <w:basedOn w:val="afffff9"/>
    <w:qFormat/>
    <w:rsid w:val="000A062D"/>
    <w:pPr>
      <w:ind w:left="811" w:firstLineChars="0" w:firstLine="0"/>
    </w:pPr>
    <w:rPr>
      <w:sz w:val="18"/>
    </w:rPr>
  </w:style>
  <w:style w:type="paragraph" w:customStyle="1" w:styleId="X">
    <w:name w:val="标准文件_注X后"/>
    <w:basedOn w:val="afffff9"/>
    <w:qFormat/>
    <w:rsid w:val="000A062D"/>
    <w:pPr>
      <w:ind w:left="811" w:firstLineChars="0" w:firstLine="0"/>
    </w:pPr>
    <w:rPr>
      <w:sz w:val="18"/>
    </w:rPr>
  </w:style>
  <w:style w:type="paragraph" w:customStyle="1" w:styleId="affffffffffa">
    <w:name w:val="标准文件_示例后"/>
    <w:basedOn w:val="afffff9"/>
    <w:qFormat/>
    <w:rsid w:val="000A062D"/>
    <w:pPr>
      <w:ind w:left="964" w:firstLineChars="0" w:firstLine="0"/>
    </w:pPr>
    <w:rPr>
      <w:sz w:val="18"/>
    </w:rPr>
  </w:style>
  <w:style w:type="paragraph" w:customStyle="1" w:styleId="X0">
    <w:name w:val="标准文件_示例X后"/>
    <w:basedOn w:val="afffff9"/>
    <w:link w:val="X1"/>
    <w:qFormat/>
    <w:rsid w:val="000A062D"/>
    <w:pPr>
      <w:ind w:left="1049" w:firstLineChars="0" w:firstLine="0"/>
    </w:pPr>
    <w:rPr>
      <w:sz w:val="18"/>
    </w:rPr>
  </w:style>
  <w:style w:type="character" w:customStyle="1" w:styleId="X1">
    <w:name w:val="标准文件_示例X后 字符"/>
    <w:basedOn w:val="Char"/>
    <w:link w:val="X0"/>
    <w:qFormat/>
    <w:rsid w:val="000A062D"/>
    <w:rPr>
      <w:rFonts w:ascii="宋体" w:hAnsi="Times New Roman"/>
      <w:sz w:val="18"/>
    </w:rPr>
  </w:style>
  <w:style w:type="paragraph" w:customStyle="1" w:styleId="affffffffffb">
    <w:name w:val="标准文件_索引项"/>
    <w:basedOn w:val="afffff9"/>
    <w:next w:val="afffff9"/>
    <w:qFormat/>
    <w:rsid w:val="000A062D"/>
    <w:pPr>
      <w:tabs>
        <w:tab w:val="right" w:leader="dot" w:pos="9356"/>
      </w:tabs>
      <w:ind w:left="210" w:firstLineChars="0" w:hanging="210"/>
      <w:jc w:val="left"/>
    </w:pPr>
  </w:style>
  <w:style w:type="paragraph" w:customStyle="1" w:styleId="affffffffffc">
    <w:name w:val="标准文件_附录一级无标题"/>
    <w:basedOn w:val="aff7"/>
    <w:qFormat/>
    <w:rsid w:val="000A062D"/>
    <w:pPr>
      <w:spacing w:beforeLines="0" w:afterLines="0" w:line="276" w:lineRule="auto"/>
      <w:outlineLvl w:val="9"/>
    </w:pPr>
    <w:rPr>
      <w:rFonts w:ascii="宋体" w:eastAsia="宋体"/>
    </w:rPr>
  </w:style>
  <w:style w:type="paragraph" w:customStyle="1" w:styleId="affffffffffd">
    <w:name w:val="标准文件_附录二级无标题"/>
    <w:basedOn w:val="aff8"/>
    <w:qFormat/>
    <w:rsid w:val="000A062D"/>
    <w:pPr>
      <w:spacing w:beforeLines="0" w:afterLines="0" w:line="276" w:lineRule="auto"/>
      <w:outlineLvl w:val="9"/>
    </w:pPr>
    <w:rPr>
      <w:rFonts w:ascii="宋体" w:eastAsia="宋体"/>
    </w:rPr>
  </w:style>
  <w:style w:type="paragraph" w:customStyle="1" w:styleId="affffffffffe">
    <w:name w:val="标准文件_附录三级无标题"/>
    <w:basedOn w:val="aff9"/>
    <w:qFormat/>
    <w:rsid w:val="000A062D"/>
    <w:pPr>
      <w:spacing w:beforeLines="0" w:afterLines="0" w:line="276" w:lineRule="auto"/>
      <w:outlineLvl w:val="9"/>
    </w:pPr>
    <w:rPr>
      <w:rFonts w:ascii="宋体" w:eastAsia="宋体"/>
    </w:rPr>
  </w:style>
  <w:style w:type="paragraph" w:customStyle="1" w:styleId="afffffffffff">
    <w:name w:val="标准文件_附录四级无标题"/>
    <w:basedOn w:val="affa"/>
    <w:qFormat/>
    <w:rsid w:val="000A062D"/>
    <w:pPr>
      <w:spacing w:beforeLines="0" w:afterLines="0" w:line="276" w:lineRule="auto"/>
      <w:outlineLvl w:val="9"/>
    </w:pPr>
    <w:rPr>
      <w:rFonts w:ascii="宋体" w:eastAsia="宋体"/>
    </w:rPr>
  </w:style>
  <w:style w:type="paragraph" w:customStyle="1" w:styleId="afffffffffff0">
    <w:name w:val="标准文件_附录五级无标题"/>
    <w:basedOn w:val="affb"/>
    <w:qFormat/>
    <w:rsid w:val="000A062D"/>
    <w:pPr>
      <w:spacing w:beforeLines="0" w:afterLines="0" w:line="276" w:lineRule="auto"/>
      <w:outlineLvl w:val="9"/>
    </w:pPr>
    <w:rPr>
      <w:rFonts w:ascii="宋体" w:eastAsia="宋体"/>
    </w:rPr>
  </w:style>
  <w:style w:type="paragraph" w:customStyle="1" w:styleId="afffffffffff1">
    <w:name w:val="标准文件_引言一级无标题"/>
    <w:basedOn w:val="a7"/>
    <w:next w:val="afffff9"/>
    <w:qFormat/>
    <w:rsid w:val="000A062D"/>
    <w:pPr>
      <w:spacing w:beforeLines="0" w:afterLines="0" w:line="276" w:lineRule="auto"/>
    </w:pPr>
    <w:rPr>
      <w:rFonts w:ascii="宋体" w:eastAsia="宋体"/>
    </w:rPr>
  </w:style>
  <w:style w:type="paragraph" w:customStyle="1" w:styleId="afffffffffff2">
    <w:name w:val="标准文件_引言二级无标题"/>
    <w:basedOn w:val="a8"/>
    <w:next w:val="afffff9"/>
    <w:qFormat/>
    <w:rsid w:val="000A062D"/>
    <w:pPr>
      <w:spacing w:beforeLines="0" w:afterLines="0" w:line="276" w:lineRule="auto"/>
    </w:pPr>
    <w:rPr>
      <w:rFonts w:ascii="宋体" w:eastAsia="宋体"/>
    </w:rPr>
  </w:style>
  <w:style w:type="paragraph" w:customStyle="1" w:styleId="afffffffffff3">
    <w:name w:val="标准文件_引言三级无标题"/>
    <w:basedOn w:val="a9"/>
    <w:qFormat/>
    <w:rsid w:val="000A062D"/>
    <w:pPr>
      <w:spacing w:beforeLines="0" w:afterLines="0" w:line="276" w:lineRule="auto"/>
    </w:pPr>
    <w:rPr>
      <w:rFonts w:ascii="宋体" w:eastAsia="宋体"/>
    </w:rPr>
  </w:style>
  <w:style w:type="paragraph" w:customStyle="1" w:styleId="afffffffffff4">
    <w:name w:val="标准文件_引言四级无标题"/>
    <w:basedOn w:val="aa"/>
    <w:next w:val="afffff9"/>
    <w:qFormat/>
    <w:rsid w:val="000A062D"/>
    <w:pPr>
      <w:spacing w:beforeLines="0" w:afterLines="0" w:line="276" w:lineRule="auto"/>
    </w:pPr>
    <w:rPr>
      <w:rFonts w:ascii="宋体" w:eastAsia="宋体"/>
    </w:rPr>
  </w:style>
  <w:style w:type="paragraph" w:customStyle="1" w:styleId="afffffffffff5">
    <w:name w:val="标准文件_引言五级无标题"/>
    <w:basedOn w:val="ab"/>
    <w:next w:val="afffff9"/>
    <w:qFormat/>
    <w:rsid w:val="000A062D"/>
    <w:pPr>
      <w:spacing w:beforeLines="0" w:afterLines="0" w:line="276" w:lineRule="auto"/>
    </w:pPr>
    <w:rPr>
      <w:rFonts w:ascii="宋体" w:eastAsia="宋体"/>
    </w:rPr>
  </w:style>
  <w:style w:type="paragraph" w:customStyle="1" w:styleId="afffffffffff6">
    <w:name w:val="标准文件_索引标题"/>
    <w:basedOn w:val="affffff0"/>
    <w:next w:val="afffff9"/>
    <w:qFormat/>
    <w:rsid w:val="000A062D"/>
    <w:rPr>
      <w:rFonts w:hAnsi="黑体"/>
    </w:rPr>
  </w:style>
  <w:style w:type="paragraph" w:customStyle="1" w:styleId="afffffffffff7">
    <w:name w:val="标准文件_脚注内容"/>
    <w:basedOn w:val="afffff9"/>
    <w:qFormat/>
    <w:rsid w:val="000A062D"/>
    <w:pPr>
      <w:ind w:leftChars="200" w:left="400" w:hangingChars="200" w:hanging="200"/>
    </w:pPr>
    <w:rPr>
      <w:sz w:val="15"/>
    </w:rPr>
  </w:style>
  <w:style w:type="paragraph" w:customStyle="1" w:styleId="afffffffffff8">
    <w:name w:val="标准文件_术语条一"/>
    <w:basedOn w:val="afffffffff2"/>
    <w:next w:val="afffff9"/>
    <w:qFormat/>
    <w:rsid w:val="000A062D"/>
  </w:style>
  <w:style w:type="paragraph" w:customStyle="1" w:styleId="afffffffffff9">
    <w:name w:val="标准文件_术语条二"/>
    <w:basedOn w:val="afffffffff5"/>
    <w:next w:val="afffff9"/>
    <w:qFormat/>
    <w:rsid w:val="000A062D"/>
  </w:style>
  <w:style w:type="paragraph" w:customStyle="1" w:styleId="afffffffffffa">
    <w:name w:val="标准文件_术语条三"/>
    <w:basedOn w:val="afffffffff4"/>
    <w:next w:val="afffff9"/>
    <w:qFormat/>
    <w:rsid w:val="000A062D"/>
  </w:style>
  <w:style w:type="paragraph" w:customStyle="1" w:styleId="afffffffffffb">
    <w:name w:val="标准文件_术语条四"/>
    <w:basedOn w:val="afffffffff7"/>
    <w:next w:val="afffff9"/>
    <w:qFormat/>
    <w:rsid w:val="000A062D"/>
  </w:style>
  <w:style w:type="paragraph" w:customStyle="1" w:styleId="afffffffffffc">
    <w:name w:val="标准文件_术语条五"/>
    <w:basedOn w:val="afffffffff3"/>
    <w:next w:val="afffff9"/>
    <w:qFormat/>
    <w:rsid w:val="000A062D"/>
  </w:style>
  <w:style w:type="paragraph" w:customStyle="1" w:styleId="Default">
    <w:name w:val="Default"/>
    <w:qFormat/>
    <w:rsid w:val="000A062D"/>
    <w:pPr>
      <w:widowControl w:val="0"/>
      <w:autoSpaceDE w:val="0"/>
      <w:autoSpaceDN w:val="0"/>
      <w:adjustRightInd w:val="0"/>
    </w:pPr>
    <w:rPr>
      <w:rFonts w:ascii="宋体" w:cs="宋体"/>
      <w:color w:val="000000"/>
      <w:sz w:val="24"/>
      <w:szCs w:val="24"/>
    </w:rPr>
  </w:style>
  <w:style w:type="character" w:customStyle="1" w:styleId="Char0">
    <w:name w:val="段 Char"/>
    <w:basedOn w:val="afffa"/>
    <w:link w:val="afffffffffffd"/>
    <w:qFormat/>
    <w:rsid w:val="000A062D"/>
    <w:rPr>
      <w:rFonts w:ascii="宋体"/>
      <w:sz w:val="21"/>
    </w:rPr>
  </w:style>
  <w:style w:type="paragraph" w:customStyle="1" w:styleId="afffffffffffd">
    <w:name w:val="段"/>
    <w:link w:val="Char0"/>
    <w:qFormat/>
    <w:rsid w:val="000A062D"/>
    <w:pPr>
      <w:tabs>
        <w:tab w:val="center" w:pos="4201"/>
        <w:tab w:val="right" w:leader="dot" w:pos="9298"/>
      </w:tabs>
      <w:autoSpaceDE w:val="0"/>
      <w:autoSpaceDN w:val="0"/>
      <w:ind w:firstLineChars="200" w:firstLine="420"/>
      <w:jc w:val="both"/>
    </w:pPr>
    <w:rPr>
      <w:rFonts w:ascii="宋体"/>
      <w:sz w:val="21"/>
    </w:rPr>
  </w:style>
  <w:style w:type="paragraph" w:customStyle="1" w:styleId="afffffffffffe">
    <w:name w:val="章标题"/>
    <w:next w:val="afffffffffffd"/>
    <w:qFormat/>
    <w:rsid w:val="000A062D"/>
    <w:pPr>
      <w:spacing w:beforeLines="100" w:afterLines="100"/>
      <w:jc w:val="both"/>
      <w:outlineLvl w:val="1"/>
    </w:pPr>
    <w:rPr>
      <w:rFonts w:ascii="黑体" w:eastAsia="黑体" w:hAnsi="Times New Roman"/>
      <w:sz w:val="21"/>
    </w:rPr>
  </w:style>
  <w:style w:type="paragraph" w:customStyle="1" w:styleId="af3">
    <w:name w:val="三级条标题"/>
    <w:basedOn w:val="afff9"/>
    <w:next w:val="afffffffffffd"/>
    <w:qFormat/>
    <w:rsid w:val="000A062D"/>
    <w:pPr>
      <w:widowControl/>
      <w:numPr>
        <w:ilvl w:val="3"/>
        <w:numId w:val="32"/>
      </w:numPr>
      <w:spacing w:beforeLines="50" w:afterLines="50"/>
      <w:jc w:val="left"/>
      <w:outlineLvl w:val="4"/>
    </w:pPr>
    <w:rPr>
      <w:rFonts w:ascii="黑体" w:eastAsia="黑体" w:hAnsi="Times New Roman" w:cs="Times New Roman"/>
      <w:kern w:val="0"/>
    </w:rPr>
  </w:style>
  <w:style w:type="paragraph" w:customStyle="1" w:styleId="affffffffffff">
    <w:name w:val="一级条标题"/>
    <w:next w:val="afffffffffffd"/>
    <w:link w:val="Char1"/>
    <w:qFormat/>
    <w:rsid w:val="000A062D"/>
    <w:pPr>
      <w:spacing w:beforeLines="50" w:afterLines="50"/>
      <w:outlineLvl w:val="2"/>
    </w:pPr>
    <w:rPr>
      <w:rFonts w:ascii="黑体" w:eastAsia="黑体" w:hAnsi="Times New Roman"/>
      <w:sz w:val="21"/>
      <w:szCs w:val="21"/>
    </w:rPr>
  </w:style>
  <w:style w:type="character" w:customStyle="1" w:styleId="Char1">
    <w:name w:val="一级条标题 Char"/>
    <w:link w:val="affffffffffff"/>
    <w:qFormat/>
    <w:rsid w:val="000A062D"/>
    <w:rPr>
      <w:rFonts w:ascii="黑体" w:eastAsia="黑体" w:hAnsi="Times New Roman"/>
      <w:sz w:val="21"/>
      <w:szCs w:val="21"/>
    </w:rPr>
  </w:style>
  <w:style w:type="paragraph" w:customStyle="1" w:styleId="affffffffffff0">
    <w:name w:val="二级条标题"/>
    <w:basedOn w:val="affffffffffff"/>
    <w:next w:val="afffffffffffd"/>
    <w:link w:val="Char2"/>
    <w:qFormat/>
    <w:rsid w:val="000A062D"/>
    <w:pPr>
      <w:spacing w:before="50" w:after="50"/>
      <w:outlineLvl w:val="3"/>
    </w:pPr>
  </w:style>
  <w:style w:type="character" w:customStyle="1" w:styleId="Char2">
    <w:name w:val="二级条标题 Char"/>
    <w:link w:val="affffffffffff0"/>
    <w:qFormat/>
    <w:rsid w:val="000A062D"/>
    <w:rPr>
      <w:rFonts w:ascii="黑体" w:eastAsia="黑体" w:hAnsi="Times New Roman"/>
      <w:sz w:val="21"/>
      <w:szCs w:val="21"/>
    </w:rPr>
  </w:style>
  <w:style w:type="paragraph" w:customStyle="1" w:styleId="affffffffffff1">
    <w:name w:val="示例"/>
    <w:next w:val="afff9"/>
    <w:qFormat/>
    <w:rsid w:val="000A062D"/>
    <w:pPr>
      <w:widowControl w:val="0"/>
      <w:jc w:val="both"/>
    </w:pPr>
    <w:rPr>
      <w:rFonts w:ascii="宋体" w:hAnsi="Times New Roman"/>
      <w:sz w:val="18"/>
      <w:szCs w:val="18"/>
    </w:rPr>
  </w:style>
  <w:style w:type="paragraph" w:customStyle="1" w:styleId="affffffffffff2">
    <w:name w:val="字母编号列项（一级）"/>
    <w:qFormat/>
    <w:rsid w:val="000A062D"/>
    <w:pPr>
      <w:tabs>
        <w:tab w:val="left" w:pos="839"/>
      </w:tabs>
      <w:jc w:val="both"/>
    </w:pPr>
    <w:rPr>
      <w:rFonts w:ascii="宋体" w:hAnsi="Times New Roman"/>
      <w:sz w:val="21"/>
    </w:rPr>
  </w:style>
  <w:style w:type="paragraph" w:customStyle="1" w:styleId="affffffffffff3">
    <w:name w:val="二级无"/>
    <w:basedOn w:val="affffffffffff0"/>
    <w:qFormat/>
    <w:rsid w:val="000A062D"/>
    <w:pPr>
      <w:spacing w:beforeLines="0" w:afterLines="0"/>
    </w:pPr>
    <w:rPr>
      <w:rFonts w:ascii="宋体" w:eastAsia="宋体"/>
    </w:rPr>
  </w:style>
  <w:style w:type="paragraph" w:customStyle="1" w:styleId="affffffffffff4">
    <w:name w:val="正文表标题"/>
    <w:next w:val="afffffffffffd"/>
    <w:qFormat/>
    <w:rsid w:val="000A062D"/>
    <w:pPr>
      <w:tabs>
        <w:tab w:val="left" w:pos="360"/>
        <w:tab w:val="left" w:pos="851"/>
      </w:tabs>
      <w:spacing w:beforeLines="50" w:afterLines="50"/>
      <w:ind w:left="851" w:hanging="426"/>
      <w:jc w:val="center"/>
    </w:pPr>
    <w:rPr>
      <w:rFonts w:ascii="黑体" w:eastAsia="黑体" w:hAnsi="Times New Roman"/>
      <w:sz w:val="21"/>
    </w:rPr>
  </w:style>
  <w:style w:type="paragraph" w:customStyle="1" w:styleId="affffffffffff5">
    <w:name w:val="正文图标题"/>
    <w:next w:val="afffffffffffd"/>
    <w:qFormat/>
    <w:rsid w:val="000A062D"/>
    <w:pPr>
      <w:tabs>
        <w:tab w:val="left" w:pos="360"/>
        <w:tab w:val="left" w:pos="851"/>
      </w:tabs>
      <w:spacing w:beforeLines="50" w:afterLines="50"/>
      <w:ind w:hanging="426"/>
      <w:jc w:val="center"/>
    </w:pPr>
    <w:rPr>
      <w:rFonts w:ascii="黑体" w:eastAsia="黑体" w:hAnsi="Times New Roman"/>
      <w:sz w:val="21"/>
    </w:rPr>
  </w:style>
  <w:style w:type="character" w:customStyle="1" w:styleId="Char3">
    <w:name w:val="页脚 Char"/>
    <w:qFormat/>
    <w:rsid w:val="000A062D"/>
    <w:rPr>
      <w:kern w:val="2"/>
      <w:sz w:val="18"/>
      <w:szCs w:val="18"/>
    </w:rPr>
  </w:style>
  <w:style w:type="paragraph" w:customStyle="1" w:styleId="affffffffffff6">
    <w:name w:val="注："/>
    <w:next w:val="afffffffffffd"/>
    <w:qFormat/>
    <w:rsid w:val="000A062D"/>
    <w:pPr>
      <w:widowControl w:val="0"/>
      <w:autoSpaceDE w:val="0"/>
      <w:autoSpaceDN w:val="0"/>
      <w:ind w:left="726" w:hanging="363"/>
      <w:jc w:val="both"/>
    </w:pPr>
    <w:rPr>
      <w:rFonts w:ascii="宋体" w:hAnsi="Times New Roman"/>
      <w:sz w:val="18"/>
      <w:szCs w:val="18"/>
    </w:rPr>
  </w:style>
  <w:style w:type="paragraph" w:styleId="affffffffffff7">
    <w:name w:val="List Paragraph"/>
    <w:basedOn w:val="afff9"/>
    <w:uiPriority w:val="34"/>
    <w:qFormat/>
    <w:rsid w:val="000A062D"/>
    <w:pPr>
      <w:adjustRightInd w:val="0"/>
      <w:spacing w:line="400" w:lineRule="exact"/>
      <w:ind w:firstLineChars="200" w:firstLine="420"/>
    </w:pPr>
    <w:rPr>
      <w:rFonts w:cs="Times New Roman"/>
    </w:rPr>
  </w:style>
  <w:style w:type="paragraph" w:customStyle="1" w:styleId="affffffffffff8">
    <w:name w:val="数字编号列项（二级）"/>
    <w:qFormat/>
    <w:rsid w:val="000A062D"/>
    <w:pPr>
      <w:tabs>
        <w:tab w:val="left" w:pos="1259"/>
      </w:tabs>
      <w:ind w:left="1259" w:hanging="420"/>
      <w:jc w:val="both"/>
    </w:pPr>
    <w:rPr>
      <w:rFonts w:ascii="宋体" w:hAnsi="Times New Roman"/>
      <w:sz w:val="21"/>
    </w:rPr>
  </w:style>
  <w:style w:type="paragraph" w:customStyle="1" w:styleId="affffffffffff9">
    <w:name w:val="四级条标题"/>
    <w:basedOn w:val="af3"/>
    <w:next w:val="afffffffffffd"/>
    <w:qFormat/>
    <w:rsid w:val="000A062D"/>
    <w:pPr>
      <w:numPr>
        <w:ilvl w:val="0"/>
        <w:numId w:val="0"/>
      </w:numPr>
      <w:outlineLvl w:val="5"/>
    </w:pPr>
  </w:style>
  <w:style w:type="paragraph" w:customStyle="1" w:styleId="affffffffffffa">
    <w:name w:val="五级条标题"/>
    <w:basedOn w:val="affffffffffff9"/>
    <w:next w:val="afffffffffffd"/>
    <w:qFormat/>
    <w:rsid w:val="000A062D"/>
    <w:pPr>
      <w:outlineLvl w:val="6"/>
    </w:pPr>
  </w:style>
  <w:style w:type="paragraph" w:customStyle="1" w:styleId="affffffffffffb">
    <w:name w:val="编号列项（三级）"/>
    <w:qFormat/>
    <w:rsid w:val="000A062D"/>
    <w:pPr>
      <w:tabs>
        <w:tab w:val="left" w:pos="0"/>
      </w:tabs>
      <w:ind w:left="1678" w:hanging="419"/>
    </w:pPr>
    <w:rPr>
      <w:rFonts w:ascii="宋体" w:hAnsi="Times New Roman"/>
      <w:sz w:val="21"/>
    </w:rPr>
  </w:style>
  <w:style w:type="paragraph" w:customStyle="1" w:styleId="affd">
    <w:name w:val="附录表标题"/>
    <w:basedOn w:val="afff9"/>
    <w:next w:val="afffffffffffd"/>
    <w:qFormat/>
    <w:rsid w:val="000A062D"/>
    <w:pPr>
      <w:numPr>
        <w:ilvl w:val="1"/>
        <w:numId w:val="11"/>
      </w:numPr>
      <w:tabs>
        <w:tab w:val="left" w:pos="180"/>
      </w:tabs>
      <w:spacing w:beforeLines="50" w:afterLines="50"/>
      <w:ind w:left="0" w:firstLine="0"/>
      <w:jc w:val="center"/>
    </w:pPr>
    <w:rPr>
      <w:rFonts w:ascii="黑体" w:eastAsia="黑体" w:hAnsi="Times New Roman" w:cs="Times New Roman"/>
    </w:rPr>
  </w:style>
  <w:style w:type="paragraph" w:customStyle="1" w:styleId="affffffffffffc">
    <w:name w:val="附录图标题"/>
    <w:basedOn w:val="afff9"/>
    <w:next w:val="afffffffffffd"/>
    <w:qFormat/>
    <w:rsid w:val="000A062D"/>
    <w:pPr>
      <w:tabs>
        <w:tab w:val="left" w:pos="363"/>
        <w:tab w:val="left" w:pos="1276"/>
      </w:tabs>
      <w:spacing w:beforeLines="50" w:afterLines="50"/>
      <w:jc w:val="center"/>
    </w:pPr>
    <w:rPr>
      <w:rFonts w:ascii="黑体" w:eastAsia="黑体" w:hAnsi="Times New Roman" w:cs="Times New Roman"/>
    </w:rPr>
  </w:style>
  <w:style w:type="paragraph" w:customStyle="1" w:styleId="aff">
    <w:name w:val="附录章标题"/>
    <w:next w:val="afffffffffffd"/>
    <w:qFormat/>
    <w:rsid w:val="000A062D"/>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ffffffffffffd">
    <w:name w:val="终结线"/>
    <w:basedOn w:val="afff9"/>
    <w:qFormat/>
    <w:rsid w:val="000A062D"/>
    <w:pPr>
      <w:framePr w:hSpace="181" w:vSpace="181" w:wrap="around" w:vAnchor="text" w:hAnchor="margin" w:xAlign="center" w:y="285"/>
    </w:pPr>
    <w:rPr>
      <w:rFonts w:ascii="Times New Roman" w:hAnsi="Times New Roman" w:cs="Times New Roman"/>
      <w:szCs w:val="24"/>
    </w:rPr>
  </w:style>
  <w:style w:type="paragraph" w:customStyle="1" w:styleId="12">
    <w:name w:val="正文1"/>
    <w:rsid w:val="000A062D"/>
    <w:pPr>
      <w:jc w:val="both"/>
    </w:pPr>
    <w:rPr>
      <w:rFonts w:cs="Calibri"/>
      <w:kern w:val="2"/>
      <w:sz w:val="21"/>
      <w:szCs w:val="21"/>
    </w:rPr>
  </w:style>
  <w:style w:type="paragraph" w:customStyle="1" w:styleId="af1">
    <w:name w:val="注×：（正文）"/>
    <w:rsid w:val="000A062D"/>
    <w:pPr>
      <w:numPr>
        <w:numId w:val="33"/>
      </w:numPr>
      <w:jc w:val="both"/>
    </w:pPr>
    <w:rPr>
      <w:rFonts w:ascii="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8.wmf"/><Relationship Id="rId39"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oleObject" Target="embeddings/oleObject1.bin"/><Relationship Id="rId34" Type="http://schemas.openxmlformats.org/officeDocument/2006/relationships/image" Target="media/image15.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7.png"/><Relationship Id="rId33" Type="http://schemas.openxmlformats.org/officeDocument/2006/relationships/image" Target="media/image14.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iff"/><Relationship Id="rId20" Type="http://schemas.openxmlformats.org/officeDocument/2006/relationships/image" Target="media/image3.wmf"/><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png"/><Relationship Id="rId32" Type="http://schemas.openxmlformats.org/officeDocument/2006/relationships/image" Target="media/image13.png"/><Relationship Id="rId37" Type="http://schemas.openxmlformats.org/officeDocument/2006/relationships/image" Target="media/image18.jpe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image" Target="media/image9.png"/><Relationship Id="rId36" Type="http://schemas.openxmlformats.org/officeDocument/2006/relationships/image" Target="media/image17.jpeg"/><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image" Target="media/image1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oleObject" Target="embeddings/oleObject2.bin"/><Relationship Id="rId30" Type="http://schemas.openxmlformats.org/officeDocument/2006/relationships/image" Target="media/image11.png"/><Relationship Id="rId35"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C38769C66F403C8FB945CFBBE77AD5"/>
        <w:category>
          <w:name w:val="常规"/>
          <w:gallery w:val="placeholder"/>
        </w:category>
        <w:types>
          <w:type w:val="bbPlcHdr"/>
        </w:types>
        <w:behaviors>
          <w:behavior w:val="content"/>
        </w:behaviors>
        <w:guid w:val="{78D7136B-9DF6-49A2-B663-411FB1126E85}"/>
      </w:docPartPr>
      <w:docPartBody>
        <w:p w:rsidR="0055485F" w:rsidRDefault="0055485F">
          <w:pPr>
            <w:pStyle w:val="3BC38769C66F403C8FB945CFBBE77AD5"/>
          </w:pPr>
          <w:r>
            <w:rPr>
              <w:rStyle w:val="a3"/>
              <w:rFonts w:hint="eastAsia"/>
            </w:rPr>
            <w:t>单击或点击此处输入文字。</w:t>
          </w:r>
        </w:p>
      </w:docPartBody>
    </w:docPart>
    <w:docPart>
      <w:docPartPr>
        <w:name w:val="AED02AB89E6C44AD959BBED5CAFDF257"/>
        <w:category>
          <w:name w:val="常规"/>
          <w:gallery w:val="placeholder"/>
        </w:category>
        <w:types>
          <w:type w:val="bbPlcHdr"/>
        </w:types>
        <w:behaviors>
          <w:behavior w:val="content"/>
        </w:behaviors>
        <w:guid w:val="{22CF1B0A-7902-41F0-8F13-1CA2DD4AB20F}"/>
      </w:docPartPr>
      <w:docPartBody>
        <w:p w:rsidR="0055485F" w:rsidRDefault="0055485F">
          <w:pPr>
            <w:pStyle w:val="AED02AB89E6C44AD959BBED5CAFDF257"/>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815D2"/>
    <w:rsid w:val="00026B4A"/>
    <w:rsid w:val="000C0051"/>
    <w:rsid w:val="000D4547"/>
    <w:rsid w:val="0013456A"/>
    <w:rsid w:val="00156CB9"/>
    <w:rsid w:val="002B4E50"/>
    <w:rsid w:val="003C274F"/>
    <w:rsid w:val="003F1FBD"/>
    <w:rsid w:val="004038FA"/>
    <w:rsid w:val="004E585C"/>
    <w:rsid w:val="0055485F"/>
    <w:rsid w:val="005B7E30"/>
    <w:rsid w:val="005D3F27"/>
    <w:rsid w:val="005E01BB"/>
    <w:rsid w:val="00623D6F"/>
    <w:rsid w:val="00741F31"/>
    <w:rsid w:val="00884685"/>
    <w:rsid w:val="0094668F"/>
    <w:rsid w:val="009C1110"/>
    <w:rsid w:val="009E1C90"/>
    <w:rsid w:val="00A51301"/>
    <w:rsid w:val="00AE275C"/>
    <w:rsid w:val="00AF3347"/>
    <w:rsid w:val="00B41218"/>
    <w:rsid w:val="00B815D2"/>
    <w:rsid w:val="00BF0482"/>
    <w:rsid w:val="00C45600"/>
    <w:rsid w:val="00C8034F"/>
    <w:rsid w:val="00C8188F"/>
    <w:rsid w:val="00CC7B1D"/>
    <w:rsid w:val="00CE6AC2"/>
    <w:rsid w:val="00D50BCC"/>
    <w:rsid w:val="00DA5BE5"/>
    <w:rsid w:val="00E06643"/>
    <w:rsid w:val="00F35A4C"/>
    <w:rsid w:val="00F40FB8"/>
    <w:rsid w:val="00FB2B90"/>
    <w:rsid w:val="00FB3599"/>
    <w:rsid w:val="00FC3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8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55485F"/>
    <w:rPr>
      <w:color w:val="808080"/>
    </w:rPr>
  </w:style>
  <w:style w:type="paragraph" w:customStyle="1" w:styleId="3BC38769C66F403C8FB945CFBBE77AD5">
    <w:name w:val="3BC38769C66F403C8FB945CFBBE77AD5"/>
    <w:qFormat/>
    <w:rsid w:val="0055485F"/>
    <w:pPr>
      <w:widowControl w:val="0"/>
      <w:jc w:val="both"/>
    </w:pPr>
    <w:rPr>
      <w:kern w:val="2"/>
      <w:sz w:val="21"/>
      <w:szCs w:val="22"/>
    </w:rPr>
  </w:style>
  <w:style w:type="paragraph" w:customStyle="1" w:styleId="AED02AB89E6C44AD959BBED5CAFDF257">
    <w:name w:val="AED02AB89E6C44AD959BBED5CAFDF257"/>
    <w:qFormat/>
    <w:rsid w:val="0055485F"/>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0"/>
    <customShpInfo spid="_x0000_s3093"/>
    <customShpInfo spid="_x0000_s3096"/>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95"/>
    <customShpInfo spid="_x0000_s3097"/>
    <customShpInfo spid="_x0000_s3079"/>
    <customShpInfo spid="_x0000_s3078"/>
    <customShpInfo spid="_x0000_s3111"/>
    <customShpInfo spid="_x0000_s3103"/>
    <customShpInfo spid="_x0000_s3107"/>
    <customShpInfo spid="_x0000_s3074"/>
  </customShpExts>
</s:customData>
</file>

<file path=customXml/itemProps1.xml><?xml version="1.0" encoding="utf-8"?>
<ds:datastoreItem xmlns:ds="http://schemas.openxmlformats.org/officeDocument/2006/customXml" ds:itemID="{ABEB34CA-8C51-415C-AB69-694D28A762E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国家标准</Template>
  <TotalTime>24</TotalTime>
  <Pages>21</Pages>
  <Words>1832</Words>
  <Characters>10448</Characters>
  <Application>Microsoft Office Word</Application>
  <DocSecurity>0</DocSecurity>
  <Lines>87</Lines>
  <Paragraphs>24</Paragraphs>
  <ScaleCrop>false</ScaleCrop>
  <Company>PCMI</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QYH</dc:creator>
  <dc:description>&lt;config cover="true" show_menu="true" version="1.0.0" doctype="SDKXY"&gt;_x000d_
&lt;/config&gt;</dc:description>
  <cp:lastModifiedBy>QYH</cp:lastModifiedBy>
  <cp:revision>192</cp:revision>
  <cp:lastPrinted>2023-09-19T11:26:00Z</cp:lastPrinted>
  <dcterms:created xsi:type="dcterms:W3CDTF">2023-08-17T03:01:00Z</dcterms:created>
  <dcterms:modified xsi:type="dcterms:W3CDTF">2023-10-31T05:42:00Z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2052-12.1.0.15712</vt:lpwstr>
  </property>
  <property fmtid="{D5CDD505-2E9C-101B-9397-08002B2CF9AE}" pid="15" name="ICV">
    <vt:lpwstr>330084ADEFB74B5D9388DF5907AAB24C_12</vt:lpwstr>
  </property>
</Properties>
</file>